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1C09A" w14:textId="5EEA1332" w:rsidR="005D790A" w:rsidRDefault="00B50419" w:rsidP="0080757C">
      <w:pPr>
        <w:pStyle w:val="a3"/>
        <w:widowControl/>
        <w:spacing w:line="276" w:lineRule="auto"/>
        <w:ind w:left="360" w:firstLineChars="0" w:firstLine="0"/>
        <w:jc w:val="center"/>
        <w:rPr>
          <w:rFonts w:ascii="宋体" w:hAnsi="宋体" w:cs="宋体"/>
          <w:b/>
          <w:kern w:val="0"/>
          <w:sz w:val="36"/>
          <w:szCs w:val="36"/>
          <w:bdr w:val="none" w:sz="0" w:space="0" w:color="auto" w:frame="1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  <w:bdr w:val="none" w:sz="0" w:space="0" w:color="auto" w:frame="1"/>
        </w:rPr>
        <w:t>北京大学</w:t>
      </w:r>
      <w:r w:rsidR="005D790A" w:rsidRPr="005D790A">
        <w:rPr>
          <w:rFonts w:ascii="宋体" w:hAnsi="宋体" w:cs="宋体" w:hint="eastAsia"/>
          <w:b/>
          <w:color w:val="000000"/>
          <w:kern w:val="0"/>
          <w:sz w:val="36"/>
          <w:szCs w:val="36"/>
          <w:bdr w:val="none" w:sz="0" w:space="0" w:color="auto" w:frame="1"/>
        </w:rPr>
        <w:t>仪器设备调拨</w:t>
      </w:r>
      <w:r w:rsidR="005C14BB">
        <w:rPr>
          <w:rFonts w:ascii="宋体" w:hAnsi="宋体" w:cs="宋体" w:hint="eastAsia"/>
          <w:b/>
          <w:color w:val="000000"/>
          <w:kern w:val="0"/>
          <w:sz w:val="36"/>
          <w:szCs w:val="36"/>
          <w:bdr w:val="none" w:sz="0" w:space="0" w:color="auto" w:frame="1"/>
        </w:rPr>
        <w:t>实施细则</w:t>
      </w:r>
      <w:r w:rsidR="00BD1A79" w:rsidRPr="00382D4B">
        <w:rPr>
          <w:rFonts w:ascii="宋体" w:hAnsi="宋体" w:cs="宋体" w:hint="eastAsia"/>
          <w:b/>
          <w:kern w:val="0"/>
          <w:sz w:val="36"/>
          <w:szCs w:val="36"/>
          <w:bdr w:val="none" w:sz="0" w:space="0" w:color="auto" w:frame="1"/>
        </w:rPr>
        <w:t>（</w:t>
      </w:r>
      <w:r w:rsidR="00482B77">
        <w:rPr>
          <w:rFonts w:ascii="宋体" w:hAnsi="宋体" w:cs="宋体" w:hint="eastAsia"/>
          <w:b/>
          <w:kern w:val="0"/>
          <w:sz w:val="36"/>
          <w:szCs w:val="36"/>
          <w:bdr w:val="none" w:sz="0" w:space="0" w:color="auto" w:frame="1"/>
        </w:rPr>
        <w:t>暂行</w:t>
      </w:r>
      <w:r w:rsidR="00BD1A79" w:rsidRPr="00382D4B">
        <w:rPr>
          <w:rFonts w:ascii="宋体" w:hAnsi="宋体" w:cs="宋体"/>
          <w:b/>
          <w:kern w:val="0"/>
          <w:sz w:val="36"/>
          <w:szCs w:val="36"/>
          <w:bdr w:val="none" w:sz="0" w:space="0" w:color="auto" w:frame="1"/>
        </w:rPr>
        <w:t>）</w:t>
      </w:r>
    </w:p>
    <w:p w14:paraId="5C869249" w14:textId="474E0530" w:rsidR="00DD1E3B" w:rsidRPr="00DD1E3B" w:rsidRDefault="00DD1E3B" w:rsidP="00DD1E3B">
      <w:pPr>
        <w:widowControl/>
        <w:spacing w:beforeAutospacing="1" w:afterAutospacing="1" w:line="276" w:lineRule="auto"/>
        <w:ind w:rightChars="40" w:right="84" w:firstLine="360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DD1E3B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随着科技合作的日益广泛与学科交叉的不断深化，学校内部以及学校和外单位之间的仪器设备调拨需求逐渐增多。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为加强对我校仪器设备的管理，规范仪器设备调拨工作，根据《北京大学仪器设备管理办法》（校发[</w:t>
      </w:r>
      <w:r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2006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]</w:t>
      </w:r>
      <w:r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262</w:t>
      </w:r>
      <w:r w:rsidRPr="00B7470A">
        <w:t xml:space="preserve"> </w:t>
      </w:r>
      <w:r>
        <w:rPr>
          <w:rFonts w:hint="eastAsia"/>
        </w:rPr>
        <w:t>号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）的有关规定，结合学校的实际情况制定本细则。</w:t>
      </w:r>
    </w:p>
    <w:p w14:paraId="31A6D928" w14:textId="77777777" w:rsidR="008C7AAC" w:rsidRDefault="008C7AAC" w:rsidP="004B6520">
      <w:pPr>
        <w:widowControl/>
        <w:spacing w:beforeAutospacing="1" w:afterAutospacing="1" w:line="276" w:lineRule="auto"/>
        <w:ind w:rightChars="40" w:right="84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一、校内调拨</w:t>
      </w:r>
    </w:p>
    <w:p w14:paraId="68E596D1" w14:textId="69A1AC7B" w:rsidR="007523AB" w:rsidRPr="002B0394" w:rsidRDefault="004D354D" w:rsidP="004B6520">
      <w:pPr>
        <w:pStyle w:val="a3"/>
        <w:widowControl/>
        <w:numPr>
          <w:ilvl w:val="0"/>
          <w:numId w:val="3"/>
        </w:numPr>
        <w:spacing w:beforeAutospacing="1" w:afterAutospacing="1" w:line="276" w:lineRule="auto"/>
        <w:ind w:left="567" w:rightChars="40" w:right="84" w:firstLineChars="0" w:hanging="567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各二级单位</w:t>
      </w:r>
      <w:r w:rsidR="00F223DB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内部</w:t>
      </w:r>
      <w:r w:rsidR="007523AB" w:rsidRPr="002B039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的仪器设备调拨，</w:t>
      </w:r>
      <w:r w:rsidR="002B039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原则上</w:t>
      </w:r>
      <w:r w:rsidR="002B0394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为无偿调拨</w:t>
      </w:r>
      <w:r w:rsidR="00E75A6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，</w:t>
      </w:r>
      <w:r w:rsidR="00E75A6A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也可</w:t>
      </w:r>
      <w:r w:rsidR="00AC7F5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经</w:t>
      </w:r>
      <w:r w:rsidR="00F223DB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双方</w:t>
      </w:r>
      <w:r w:rsidR="00E75A6A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协商后</w:t>
      </w:r>
      <w:r w:rsidR="00AC7F5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办理</w:t>
      </w:r>
      <w:r w:rsidR="00E75A6A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有偿调拨</w:t>
      </w:r>
      <w:r w:rsidR="002B0394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。</w:t>
      </w:r>
      <w:r w:rsidR="00FF19E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办理流程为：</w:t>
      </w:r>
      <w:r w:rsidR="007523AB" w:rsidRPr="002B039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经</w:t>
      </w:r>
      <w:r w:rsid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所在</w:t>
      </w:r>
      <w:r w:rsidR="00F223DB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单位</w:t>
      </w:r>
      <w:r w:rsidR="007523AB" w:rsidRPr="002B039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主管负责人批准后，由</w:t>
      </w:r>
      <w:r w:rsidR="00FF19E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该</w:t>
      </w:r>
      <w:r w:rsidR="00F223DB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单位</w:t>
      </w:r>
      <w:r w:rsidR="007523AB" w:rsidRPr="002B039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仪器设备管理人员</w:t>
      </w:r>
      <w:r w:rsidR="001C38F5" w:rsidRPr="001C38F5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进行调拨操作</w:t>
      </w:r>
      <w:r w:rsidR="007523AB" w:rsidRPr="002B039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。</w:t>
      </w:r>
    </w:p>
    <w:p w14:paraId="4AD7AE1C" w14:textId="390AB331" w:rsidR="008C7AAC" w:rsidRDefault="007523AB" w:rsidP="004B6520">
      <w:pPr>
        <w:pStyle w:val="a3"/>
        <w:widowControl/>
        <w:numPr>
          <w:ilvl w:val="0"/>
          <w:numId w:val="3"/>
        </w:numPr>
        <w:spacing w:beforeAutospacing="1" w:afterAutospacing="1" w:line="276" w:lineRule="auto"/>
        <w:ind w:left="567" w:rightChars="40" w:right="84" w:firstLineChars="0" w:hanging="567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 w:rsidRPr="002B039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校内各</w:t>
      </w:r>
      <w:r w:rsidR="00A413D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二级</w:t>
      </w:r>
      <w:r w:rsidRPr="002B039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单位之间的仪器设备调拨，</w:t>
      </w:r>
      <w:r w:rsidR="002B039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原则上</w:t>
      </w:r>
      <w:r w:rsidR="002B0394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为无偿调拨</w:t>
      </w:r>
      <w:r w:rsidR="00E75A6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，</w:t>
      </w:r>
      <w:r w:rsidR="00E75A6A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也可</w:t>
      </w:r>
      <w:r w:rsidR="00F223DB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双方</w:t>
      </w:r>
      <w:r w:rsidR="00E75A6A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协商后做有偿调拨</w:t>
      </w:r>
      <w:r w:rsidR="002B0394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。</w:t>
      </w:r>
      <w:r w:rsidR="00FF19E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办理流程为：</w:t>
      </w:r>
      <w:r w:rsidR="000C347C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由调出</w:t>
      </w:r>
      <w:r w:rsidR="001C38F5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单位</w:t>
      </w:r>
      <w:r w:rsidR="00F223DB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在设备管理系统中提交校内调拨申请</w:t>
      </w:r>
      <w:r w:rsidR="001C38F5" w:rsidRPr="001C38F5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并打印申请表，经</w:t>
      </w:r>
      <w:r w:rsidR="00AE24D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调拨双方</w:t>
      </w:r>
      <w:r w:rsidR="00F223DB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单位</w:t>
      </w:r>
      <w:r w:rsidR="00AE24D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主管负责人批准</w:t>
      </w:r>
      <w:r w:rsidR="001C38F5" w:rsidRPr="001C38F5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签章</w:t>
      </w:r>
      <w:r w:rsidR="000C347C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后</w:t>
      </w:r>
      <w:r w:rsidR="00AE24D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，</w:t>
      </w:r>
      <w:r w:rsidR="001C38F5" w:rsidRPr="001C38F5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将纸版</w:t>
      </w:r>
      <w:r w:rsidR="00AE24D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《北京大学仪器设备校内</w:t>
      </w:r>
      <w:r w:rsidRPr="002B039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调拨</w:t>
      </w:r>
      <w:r w:rsidR="00AE24D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申请表</w:t>
      </w:r>
      <w:r w:rsidRPr="002B039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》</w:t>
      </w:r>
      <w:r w:rsidR="003D598B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提交至</w:t>
      </w:r>
      <w:r w:rsidR="001C38F5" w:rsidRPr="001C38F5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实验室与设备管理部设备管理办公室办理调拨手续</w:t>
      </w:r>
      <w:r w:rsidRPr="002B039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。</w:t>
      </w:r>
    </w:p>
    <w:p w14:paraId="4F3F4E60" w14:textId="77777777" w:rsidR="004D354D" w:rsidRDefault="00556EFC" w:rsidP="004B6520">
      <w:pPr>
        <w:pStyle w:val="a3"/>
        <w:widowControl/>
        <w:numPr>
          <w:ilvl w:val="0"/>
          <w:numId w:val="3"/>
        </w:numPr>
        <w:spacing w:beforeAutospacing="1" w:afterAutospacing="1" w:line="276" w:lineRule="auto"/>
        <w:ind w:left="567" w:rightChars="40" w:right="84" w:firstLineChars="0" w:hanging="567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有偿调拨的费用依照学校财务有关规定办理。</w:t>
      </w:r>
    </w:p>
    <w:p w14:paraId="4AAE896C" w14:textId="77777777" w:rsidR="008C7AAC" w:rsidRPr="00382D4B" w:rsidRDefault="008C7AAC" w:rsidP="004B6520">
      <w:pPr>
        <w:widowControl/>
        <w:spacing w:beforeAutospacing="1" w:afterAutospacing="1" w:line="276" w:lineRule="auto"/>
        <w:ind w:rightChars="40" w:right="84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 w:rsidRPr="00382D4B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二、校外调拨</w:t>
      </w:r>
    </w:p>
    <w:p w14:paraId="24DAD831" w14:textId="0150131C" w:rsidR="00AE0220" w:rsidRDefault="003D598B" w:rsidP="004B6520">
      <w:pPr>
        <w:pStyle w:val="a3"/>
        <w:widowControl/>
        <w:numPr>
          <w:ilvl w:val="0"/>
          <w:numId w:val="4"/>
        </w:numPr>
        <w:spacing w:beforeAutospacing="1" w:afterAutospacing="1" w:line="276" w:lineRule="auto"/>
        <w:ind w:left="567" w:rightChars="40" w:right="84" w:firstLineChars="0" w:hanging="567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原则上，</w:t>
      </w:r>
      <w:r w:rsidR="00AE0220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仪器设备</w:t>
      </w:r>
      <w:r w:rsidR="00AE0220" w:rsidRPr="002B039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校外调拨</w:t>
      </w:r>
      <w:r w:rsidR="000C347C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的</w:t>
      </w:r>
      <w:r w:rsidR="00AE0220" w:rsidRPr="002B0394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接收单位</w:t>
      </w:r>
      <w:r w:rsidR="000C347C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必</w:t>
      </w:r>
      <w:r w:rsidR="00AE0220" w:rsidRPr="002B0394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须</w:t>
      </w:r>
      <w:r w:rsidR="00AE0220" w:rsidRPr="002B039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为</w:t>
      </w:r>
      <w:r w:rsidR="00AE0220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高校</w:t>
      </w:r>
      <w:r w:rsidR="00AE0220" w:rsidRPr="002B0394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或</w:t>
      </w:r>
      <w:r w:rsidR="00AE0220" w:rsidRPr="002B039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科研院所</w:t>
      </w:r>
      <w:r w:rsid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等事业单位</w:t>
      </w:r>
      <w:r w:rsidR="00AE0220" w:rsidRPr="002B0394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，</w:t>
      </w:r>
      <w:r w:rsidR="00AE0220" w:rsidRPr="002B039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不得</w:t>
      </w:r>
      <w:r w:rsidR="00AE0220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将仪器设备</w:t>
      </w:r>
      <w:r w:rsidR="00AE0220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调拨至</w:t>
      </w:r>
      <w:r w:rsidR="00AE0220" w:rsidRPr="002B0394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企业、</w:t>
      </w:r>
      <w:r w:rsidR="00AE0220" w:rsidRPr="002B039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组织、</w:t>
      </w:r>
      <w:r w:rsidR="00AE0220" w:rsidRPr="002B0394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机构及个人</w:t>
      </w:r>
      <w:r w:rsidR="00AE0220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。</w:t>
      </w:r>
      <w:r w:rsidR="00A26779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因项目合作或其他情况需</w:t>
      </w:r>
      <w:r w:rsidR="00A413D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要</w:t>
      </w:r>
      <w:r w:rsidR="00A26779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向非高校或科研院所</w:t>
      </w:r>
      <w:r w:rsid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等事业单位</w:t>
      </w:r>
      <w:r w:rsidR="00A26779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办理校外调拨时，需提供</w:t>
      </w:r>
      <w:r w:rsidR="00EC1F9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情况说明、</w:t>
      </w:r>
      <w:r w:rsidR="00A26779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项目书、合作协议等相关证明材料。</w:t>
      </w:r>
    </w:p>
    <w:p w14:paraId="7AA48F1D" w14:textId="16C989BD" w:rsidR="00C8055B" w:rsidRDefault="0014068B" w:rsidP="004B6520">
      <w:pPr>
        <w:pStyle w:val="a3"/>
        <w:widowControl/>
        <w:numPr>
          <w:ilvl w:val="0"/>
          <w:numId w:val="4"/>
        </w:numPr>
        <w:spacing w:beforeAutospacing="1" w:afterAutospacing="1" w:line="276" w:lineRule="auto"/>
        <w:ind w:left="567" w:rightChars="40" w:right="84" w:firstLineChars="0" w:hanging="567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 w:rsidRPr="002B039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向校外调拨仪器设备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，</w:t>
      </w:r>
      <w:r w:rsidR="00C8055B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需</w:t>
      </w:r>
      <w:r w:rsidR="00AD16D0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调出</w:t>
      </w:r>
      <w:r w:rsidR="00C8055B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单位</w:t>
      </w:r>
      <w:r w:rsidR="009F04EC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批准</w:t>
      </w:r>
      <w:r w:rsidR="00C8055B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同意后方可办理后续相关手续。</w:t>
      </w:r>
      <w:r w:rsidR="0090156D" w:rsidRPr="002D0E88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批量及大型仪器设备的对外调拨，必要时报主管校长审批。</w:t>
      </w:r>
    </w:p>
    <w:p w14:paraId="16133809" w14:textId="13EC173A" w:rsidR="008C4BE7" w:rsidRDefault="008C4BE7" w:rsidP="004B6520">
      <w:pPr>
        <w:pStyle w:val="a3"/>
        <w:widowControl/>
        <w:numPr>
          <w:ilvl w:val="0"/>
          <w:numId w:val="4"/>
        </w:numPr>
        <w:spacing w:beforeAutospacing="1" w:afterAutospacing="1" w:line="276" w:lineRule="auto"/>
        <w:ind w:left="567" w:rightChars="-27" w:right="-57" w:firstLineChars="0" w:hanging="567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涉及</w:t>
      </w:r>
      <w:r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实验室基础条件建设的</w:t>
      </w:r>
      <w:r w:rsidR="00E75A6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基础设备设施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（如</w:t>
      </w:r>
      <w:r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通风系统、</w:t>
      </w:r>
      <w:r w:rsidR="009F04EC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空调</w:t>
      </w:r>
      <w:r w:rsidR="009F04EC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、</w:t>
      </w:r>
      <w:r w:rsidR="00E75A6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吊装</w:t>
      </w:r>
      <w:r w:rsidR="00E75A6A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投影仪、</w:t>
      </w:r>
      <w:r w:rsidR="00E75A6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电视</w:t>
      </w:r>
      <w:r w:rsidR="00E75A6A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、电话、</w:t>
      </w:r>
      <w:r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灯具等）</w:t>
      </w:r>
      <w:r w:rsidR="00730725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原则上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不</w:t>
      </w:r>
      <w:r w:rsidR="00D25226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得</w:t>
      </w:r>
      <w:r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进行校外调拨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。</w:t>
      </w:r>
    </w:p>
    <w:p w14:paraId="7A596557" w14:textId="77777777" w:rsidR="00943E64" w:rsidRDefault="00943E64" w:rsidP="004B6520">
      <w:pPr>
        <w:pStyle w:val="a3"/>
        <w:widowControl/>
        <w:numPr>
          <w:ilvl w:val="0"/>
          <w:numId w:val="4"/>
        </w:numPr>
        <w:spacing w:beforeAutospacing="1" w:afterAutospacing="1" w:line="276" w:lineRule="auto"/>
        <w:ind w:left="567" w:rightChars="40" w:right="84" w:firstLineChars="0" w:hanging="567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 w:rsidRPr="00943E6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海关监管期内的免税进口仪器设备</w:t>
      </w:r>
      <w:r w:rsidRPr="000C347C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，不得</w:t>
      </w:r>
      <w:r w:rsidRPr="000C347C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进行</w:t>
      </w:r>
      <w:r w:rsidRPr="000C347C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校外调拨。</w:t>
      </w:r>
    </w:p>
    <w:p w14:paraId="5291C406" w14:textId="55E33EDB" w:rsidR="001E0CF8" w:rsidRPr="000C347C" w:rsidRDefault="001E0CF8" w:rsidP="001E0CF8">
      <w:pPr>
        <w:pStyle w:val="a3"/>
        <w:widowControl/>
        <w:numPr>
          <w:ilvl w:val="0"/>
          <w:numId w:val="4"/>
        </w:numPr>
        <w:spacing w:beforeAutospacing="1" w:afterAutospacing="1" w:line="276" w:lineRule="auto"/>
        <w:ind w:left="567" w:rightChars="40" w:right="84" w:firstLineChars="0" w:hanging="567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调拨含源设备和射线装置前，</w:t>
      </w:r>
      <w:r w:rsidR="003D598B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需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联系校环保办办理辐射相关手续。若接收单位不符合国家从事辐射工作的相关规定，则不得调拨含源设备和射线装置。</w:t>
      </w:r>
    </w:p>
    <w:p w14:paraId="2876ACB2" w14:textId="146E235A" w:rsidR="002D0E88" w:rsidRPr="00482B77" w:rsidRDefault="002D0E88" w:rsidP="00482B77">
      <w:pPr>
        <w:pStyle w:val="a3"/>
        <w:widowControl/>
        <w:numPr>
          <w:ilvl w:val="0"/>
          <w:numId w:val="4"/>
        </w:numPr>
        <w:spacing w:beforeAutospacing="1" w:afterAutospacing="1" w:line="276" w:lineRule="auto"/>
        <w:ind w:left="567" w:rightChars="40" w:right="84" w:firstLineChars="0" w:hanging="567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单价</w:t>
      </w:r>
      <w:r w:rsidR="00E75A6A" w:rsidRPr="00482B77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4</w:t>
      </w:r>
      <w:r w:rsidRPr="00482B77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0</w:t>
      </w:r>
      <w:r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万</w:t>
      </w:r>
      <w:r w:rsidR="006317C4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元</w:t>
      </w:r>
      <w:r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（含）以上大型仪器设备</w:t>
      </w:r>
      <w:r w:rsidR="00A547FA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对外</w:t>
      </w:r>
      <w:r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调拨前</w:t>
      </w:r>
      <w:r w:rsidR="008C4BE7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，</w:t>
      </w:r>
      <w:r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需</w:t>
      </w:r>
      <w:r w:rsidR="00AA662B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依次经</w:t>
      </w:r>
      <w:r w:rsidR="00717F99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调出</w:t>
      </w:r>
      <w:r w:rsidR="0090156D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单位</w:t>
      </w:r>
      <w:r w:rsidR="00AA662B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及</w:t>
      </w:r>
      <w:r w:rsidR="0090156D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学校</w:t>
      </w:r>
      <w:r w:rsidR="00AA662B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公示（其中，</w:t>
      </w:r>
      <w:r w:rsidR="0090156D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学校</w:t>
      </w:r>
      <w:r w:rsidR="008E5C71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公示期</w:t>
      </w:r>
      <w:r w:rsidR="00717F99" w:rsidRPr="00717F99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不少于</w:t>
      </w:r>
      <w:r w:rsidR="00717F99" w:rsidRPr="00717F99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30</w:t>
      </w:r>
      <w:r w:rsidR="00717F99" w:rsidRPr="00717F99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自然</w:t>
      </w:r>
      <w:r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天</w:t>
      </w:r>
      <w:r w:rsidR="00AA662B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）</w:t>
      </w:r>
      <w:r w:rsidR="00065C29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。</w:t>
      </w:r>
      <w:r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公示期间内</w:t>
      </w:r>
      <w:r w:rsidR="00AA662B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，</w:t>
      </w:r>
      <w:r w:rsidR="004A30C5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设备将优先调拨至校内需求单位，</w:t>
      </w:r>
      <w:r w:rsidR="00EC1F9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在</w:t>
      </w:r>
      <w:r w:rsidR="004A30C5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确</w:t>
      </w:r>
      <w:r w:rsidR="00717F99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认</w:t>
      </w:r>
      <w:r w:rsidR="00850D0F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校内</w:t>
      </w:r>
      <w:r w:rsidR="00717F99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无</w:t>
      </w:r>
      <w:r w:rsidR="00850D0F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任何</w:t>
      </w:r>
      <w:r w:rsidR="00843074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单位</w:t>
      </w:r>
      <w:r w:rsidR="006317C4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提出</w:t>
      </w:r>
      <w:r w:rsidR="0014068B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使用需求</w:t>
      </w:r>
      <w:r w:rsidR="00EC1F9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后</w:t>
      </w:r>
      <w:r w:rsidR="00843074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，</w:t>
      </w:r>
      <w:r w:rsidR="008E5C71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方可办理</w:t>
      </w:r>
      <w:r w:rsidR="00943E64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校外</w:t>
      </w:r>
      <w:r w:rsidR="008E5C71" w:rsidRPr="00482B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调拨手续。</w:t>
      </w:r>
    </w:p>
    <w:p w14:paraId="6BCBF65D" w14:textId="77404435" w:rsidR="00006AB6" w:rsidRPr="00B444A9" w:rsidRDefault="00E75A6A" w:rsidP="004B6520">
      <w:pPr>
        <w:pStyle w:val="a3"/>
        <w:widowControl/>
        <w:numPr>
          <w:ilvl w:val="0"/>
          <w:numId w:val="4"/>
        </w:numPr>
        <w:spacing w:line="276" w:lineRule="auto"/>
        <w:ind w:left="567" w:firstLineChars="0" w:hanging="567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若</w:t>
      </w:r>
      <w:r w:rsidR="00F250D3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调拨设备</w:t>
      </w:r>
      <w:r w:rsidR="00FC227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的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单价</w:t>
      </w:r>
      <w:r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或批量</w:t>
      </w:r>
      <w:r w:rsidR="00FC227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价值超过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5万</w:t>
      </w:r>
      <w:r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元（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含</w:t>
      </w:r>
      <w:r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），</w:t>
      </w:r>
      <w:r w:rsidR="000C347C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应</w:t>
      </w:r>
      <w:r w:rsidR="00FC227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办理</w:t>
      </w:r>
      <w:r w:rsidR="00B444A9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有偿调拨</w:t>
      </w:r>
      <w:r w:rsidR="00F250D3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，即需缴纳一部分设备折价款后方可进行调拨</w:t>
      </w:r>
      <w:r w:rsidR="00AE24D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。</w:t>
      </w:r>
      <w:r w:rsidR="00A779EE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设备折价款的</w:t>
      </w:r>
      <w:r w:rsidR="00B444A9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计算</w:t>
      </w:r>
      <w:r w:rsidR="00B444A9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标准为</w:t>
      </w:r>
      <w:r w:rsidR="00B444A9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：</w:t>
      </w:r>
    </w:p>
    <w:p w14:paraId="0AB7357D" w14:textId="77777777" w:rsidR="004E5E7E" w:rsidRDefault="00A779EE" w:rsidP="0080757C">
      <w:pPr>
        <w:pStyle w:val="a3"/>
        <w:widowControl/>
        <w:spacing w:line="276" w:lineRule="auto"/>
        <w:ind w:left="567" w:firstLineChars="0" w:firstLine="0"/>
        <w:jc w:val="center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lastRenderedPageBreak/>
        <w:t>折价款</w:t>
      </w:r>
      <w:r w:rsidR="004E5E7E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=</w:t>
      </w:r>
      <w:r w:rsidR="004E5E7E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账面</w:t>
      </w:r>
      <w:r w:rsidR="004E5E7E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原值×</w:t>
      </w:r>
      <w:r w:rsidR="004E5E7E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折旧比例</w:t>
      </w:r>
      <w:r w:rsidR="004E5E7E" w:rsidRPr="005D790A">
        <w:rPr>
          <w:rFonts w:ascii="宋体" w:hAnsi="宋体" w:cs="宋体" w:hint="eastAsia"/>
          <w:b/>
          <w:color w:val="000000"/>
          <w:kern w:val="0"/>
          <w:sz w:val="24"/>
          <w:bdr w:val="none" w:sz="0" w:space="0" w:color="auto" w:frame="1"/>
          <w:vertAlign w:val="superscript"/>
        </w:rPr>
        <w:t>n</w:t>
      </w:r>
    </w:p>
    <w:p w14:paraId="318BBEDF" w14:textId="77777777" w:rsidR="00B55949" w:rsidRDefault="004E5E7E" w:rsidP="004C0579">
      <w:pPr>
        <w:widowControl/>
        <w:spacing w:line="276" w:lineRule="auto"/>
        <w:ind w:leftChars="270" w:left="658" w:hangingChars="38" w:hanging="91"/>
        <w:jc w:val="center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 w:rsidRPr="00231C8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（</w:t>
      </w:r>
      <w:r w:rsidRPr="00231C8F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其中，</w:t>
      </w:r>
      <w:r w:rsidRPr="00231C8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通用设备折旧</w:t>
      </w:r>
      <w:r w:rsidRPr="00231C8F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比例为</w:t>
      </w:r>
      <w:r w:rsidRPr="00231C8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0.7，</w:t>
      </w:r>
      <w:r w:rsidRPr="00231C8F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非通用设备折旧比例为</w:t>
      </w:r>
      <w:r w:rsidRPr="00231C8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0.9</w:t>
      </w:r>
      <w:r w:rsidR="00D25226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；</w:t>
      </w:r>
    </w:p>
    <w:p w14:paraId="59264F45" w14:textId="77777777" w:rsidR="004E5E7E" w:rsidRDefault="004E5E7E" w:rsidP="004C0579">
      <w:pPr>
        <w:widowControl/>
        <w:spacing w:line="276" w:lineRule="auto"/>
        <w:ind w:leftChars="270" w:left="658" w:hangingChars="38" w:hanging="91"/>
        <w:jc w:val="center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 w:rsidRPr="00231C8F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n=调拨申请年份-</w:t>
      </w:r>
      <w:r w:rsidR="00D25226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设备</w:t>
      </w:r>
      <w:r w:rsidRPr="00231C8F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购置年份</w:t>
      </w:r>
      <w:r w:rsidR="00B41BB6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）</w:t>
      </w:r>
    </w:p>
    <w:p w14:paraId="2DBBF73D" w14:textId="53CDF8C6" w:rsidR="00E75A6A" w:rsidRPr="00231C8F" w:rsidRDefault="00FC2274" w:rsidP="004B6520">
      <w:pPr>
        <w:pStyle w:val="a3"/>
        <w:widowControl/>
        <w:spacing w:line="276" w:lineRule="auto"/>
        <w:ind w:left="567" w:firstLineChars="0" w:firstLine="0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其中，</w:t>
      </w:r>
      <w:r w:rsidR="00E75A6A" w:rsidRPr="00825E54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单价</w:t>
      </w:r>
      <w:r w:rsidR="00863B8A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4</w:t>
      </w:r>
      <w:r w:rsidR="00E75A6A" w:rsidRPr="00825E5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0万</w:t>
      </w:r>
      <w:r w:rsidR="00E75A6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元</w:t>
      </w:r>
      <w:r w:rsidR="00E75A6A" w:rsidRPr="00825E5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（含</w:t>
      </w:r>
      <w:r w:rsidR="00E75A6A" w:rsidRPr="00825E54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）</w:t>
      </w:r>
      <w:r w:rsidR="00E75A6A" w:rsidRPr="00825E5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以上大型仪器设备</w:t>
      </w:r>
      <w:r w:rsidR="006D06A6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进行</w:t>
      </w:r>
      <w:r w:rsidR="00E75A6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对外</w:t>
      </w:r>
      <w:r w:rsidR="00E75A6A" w:rsidRPr="00825E54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调拨</w:t>
      </w:r>
      <w:r w:rsidR="006D06A6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时</w:t>
      </w:r>
      <w:r w:rsidR="00E75A6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，有偿调拨</w:t>
      </w:r>
      <w:r w:rsidR="00E75A6A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金额将</w:t>
      </w:r>
      <w:r w:rsidR="00E75A6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由</w:t>
      </w:r>
      <w:r w:rsidR="00A40C41" w:rsidRPr="00A40C4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实验室与设备管理部</w:t>
      </w:r>
      <w:r w:rsidR="000C347C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根据</w:t>
      </w:r>
      <w:r w:rsidR="00E75A6A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设备</w:t>
      </w:r>
      <w:r w:rsidR="00730725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类型及</w:t>
      </w:r>
      <w:r w:rsidR="00E22972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实际</w:t>
      </w:r>
      <w:r w:rsidR="00E75A6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状态，</w:t>
      </w:r>
      <w:r w:rsidR="00E22972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视情况组织专家进行</w:t>
      </w:r>
      <w:r w:rsidR="00E75A6A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评估</w:t>
      </w:r>
      <w:r w:rsidR="006D06A6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后确定</w:t>
      </w:r>
      <w:r w:rsidR="00E75A6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。</w:t>
      </w:r>
    </w:p>
    <w:p w14:paraId="1F08AB97" w14:textId="77777777" w:rsidR="004E5E7E" w:rsidRDefault="0042159A" w:rsidP="004B6520">
      <w:pPr>
        <w:pStyle w:val="a3"/>
        <w:widowControl/>
        <w:numPr>
          <w:ilvl w:val="0"/>
          <w:numId w:val="4"/>
        </w:numPr>
        <w:spacing w:line="276" w:lineRule="auto"/>
        <w:ind w:left="567" w:firstLineChars="0" w:hanging="567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 w:rsidRPr="008E5C7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仪</w:t>
      </w:r>
      <w:r w:rsidR="00797BC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器设备有偿调拨</w:t>
      </w:r>
      <w:r w:rsidR="00E22972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款</w:t>
      </w:r>
      <w:r w:rsidR="00797BC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，</w:t>
      </w:r>
      <w:r w:rsidR="00E22972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按照教育部有关规定纳入设备处置收入并</w:t>
      </w:r>
      <w:r w:rsidR="00797BC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全部上缴</w:t>
      </w:r>
      <w:r w:rsidR="00E22972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国库</w:t>
      </w:r>
      <w:r w:rsidRPr="008E5C7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。</w:t>
      </w:r>
    </w:p>
    <w:p w14:paraId="2AAB7DD3" w14:textId="1A7B7854" w:rsidR="0090156D" w:rsidRPr="006D06A6" w:rsidRDefault="00EC1F97" w:rsidP="004B6520">
      <w:pPr>
        <w:pStyle w:val="a3"/>
        <w:widowControl/>
        <w:numPr>
          <w:ilvl w:val="0"/>
          <w:numId w:val="4"/>
        </w:numPr>
        <w:spacing w:line="276" w:lineRule="auto"/>
        <w:ind w:left="567" w:firstLineChars="0" w:hanging="567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办理校外调拨时</w:t>
      </w:r>
      <w:r w:rsidR="0090156D" w:rsidRPr="00C67498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需</w:t>
      </w:r>
      <w:r w:rsidR="00E22972" w:rsidRPr="00C67498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提交的材料</w:t>
      </w:r>
      <w:r w:rsidR="00E22972" w:rsidRPr="00AC7F5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：《北京大学仪器设备对外调拨</w:t>
      </w:r>
      <w:r w:rsidR="00E22972" w:rsidRPr="00AC7F5A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申请表</w:t>
      </w:r>
      <w:r w:rsidR="00E22972" w:rsidRPr="00AC7F5A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》</w:t>
      </w:r>
      <w:r w:rsidR="00A40C4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（</w:t>
      </w:r>
      <w:r w:rsidR="00717F99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一式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三</w:t>
      </w:r>
      <w:r w:rsidR="00A40C4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份）</w:t>
      </w:r>
      <w:r w:rsidR="00077AC1" w:rsidRPr="006D06A6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、</w:t>
      </w:r>
      <w:r w:rsidR="00E22972" w:rsidRPr="006D06A6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《</w:t>
      </w:r>
      <w:r w:rsidR="00E22972" w:rsidRPr="006D06A6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中央级</w:t>
      </w:r>
      <w:r w:rsidR="00E22972" w:rsidRPr="006D06A6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事业单位国有资产处置申请表》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（一式六</w:t>
      </w:r>
      <w:r w:rsidR="00E22972" w:rsidRPr="006D06A6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份）</w:t>
      </w:r>
      <w:r w:rsidR="00261D0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，</w:t>
      </w:r>
      <w:r w:rsidR="00077AC1" w:rsidRPr="006D06A6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有偿调拨的还需提供入账凭据</w:t>
      </w:r>
      <w:r w:rsidR="00943E64" w:rsidRPr="006D06A6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。</w:t>
      </w:r>
    </w:p>
    <w:p w14:paraId="1006C373" w14:textId="77777777" w:rsidR="006317C4" w:rsidRDefault="004E5E7E" w:rsidP="004B6520">
      <w:pPr>
        <w:pStyle w:val="a3"/>
        <w:widowControl/>
        <w:numPr>
          <w:ilvl w:val="0"/>
          <w:numId w:val="4"/>
        </w:numPr>
        <w:spacing w:line="276" w:lineRule="auto"/>
        <w:ind w:left="567" w:firstLineChars="0" w:hanging="567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在各项</w:t>
      </w:r>
      <w:r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手续完成前</w:t>
      </w:r>
      <w:r w:rsidRPr="008E5C7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，任何人不得以任何理由，将仪器设备擅自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搬离</w:t>
      </w:r>
      <w:r w:rsidR="00943E64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学校</w:t>
      </w:r>
      <w:r w:rsidRPr="008E5C7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。</w:t>
      </w:r>
    </w:p>
    <w:p w14:paraId="6E84C44D" w14:textId="1BCB7EAA" w:rsidR="00A40C41" w:rsidRDefault="00A40C41" w:rsidP="00A40C41">
      <w:pPr>
        <w:widowControl/>
        <w:spacing w:beforeAutospacing="1" w:afterAutospacing="1" w:line="276" w:lineRule="auto"/>
        <w:ind w:rightChars="40" w:right="84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 w:rsidRPr="00A40C4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三、本细则由实验室与设备管理部负责解释。</w:t>
      </w:r>
    </w:p>
    <w:p w14:paraId="68C6F5A1" w14:textId="0FA20CAB" w:rsidR="00686B5B" w:rsidRPr="00A40C41" w:rsidRDefault="00686B5B" w:rsidP="00A40C41">
      <w:pPr>
        <w:widowControl/>
        <w:spacing w:beforeAutospacing="1" w:afterAutospacing="1" w:line="276" w:lineRule="auto"/>
        <w:ind w:rightChars="40" w:right="84"/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</w:pPr>
      <w:r w:rsidRPr="00A40C4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四、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低值设备</w:t>
      </w:r>
      <w:r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的调拨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实施</w:t>
      </w:r>
      <w:r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细则由院系参照本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细则</w:t>
      </w:r>
      <w:r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自行制定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,并负责</w:t>
      </w:r>
      <w:r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解释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。</w:t>
      </w:r>
    </w:p>
    <w:p w14:paraId="766BC0A5" w14:textId="65B70BCD" w:rsidR="00A40C41" w:rsidRPr="00A40C41" w:rsidRDefault="00686B5B" w:rsidP="00A40C41">
      <w:pPr>
        <w:widowControl/>
        <w:spacing w:beforeAutospacing="1" w:afterAutospacing="1" w:line="276" w:lineRule="auto"/>
        <w:ind w:rightChars="40" w:right="84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五</w:t>
      </w:r>
      <w:r w:rsidR="00A40C41" w:rsidRPr="00A40C4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、本细则经2017年5月</w:t>
      </w:r>
      <w:r w:rsidR="00EC1F9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1</w:t>
      </w:r>
      <w:r w:rsidR="00EC1F97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9</w:t>
      </w:r>
      <w:r w:rsidR="00A40C41" w:rsidRPr="00A40C4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日</w:t>
      </w:r>
      <w:r w:rsidR="00A40C4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实验室与设备管理部</w:t>
      </w:r>
      <w:r w:rsidR="00A40C41" w:rsidRPr="00A40C4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部务会讨论通过，自发布之日起实行。</w:t>
      </w:r>
      <w:bookmarkStart w:id="0" w:name="_GoBack"/>
      <w:bookmarkEnd w:id="0"/>
    </w:p>
    <w:sectPr w:rsidR="00A40C41" w:rsidRPr="00A40C41" w:rsidSect="00A413DA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0A229" w14:textId="77777777" w:rsidR="009E6DAE" w:rsidRDefault="009E6DAE" w:rsidP="00A77A70">
      <w:r>
        <w:separator/>
      </w:r>
    </w:p>
  </w:endnote>
  <w:endnote w:type="continuationSeparator" w:id="0">
    <w:p w14:paraId="09F7C3CB" w14:textId="77777777" w:rsidR="009E6DAE" w:rsidRDefault="009E6DAE" w:rsidP="00A7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885F4" w14:textId="77777777" w:rsidR="009E6DAE" w:rsidRDefault="009E6DAE" w:rsidP="00A77A70">
      <w:r>
        <w:separator/>
      </w:r>
    </w:p>
  </w:footnote>
  <w:footnote w:type="continuationSeparator" w:id="0">
    <w:p w14:paraId="46C8694B" w14:textId="77777777" w:rsidR="009E6DAE" w:rsidRDefault="009E6DAE" w:rsidP="00A7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194C"/>
    <w:multiLevelType w:val="hybridMultilevel"/>
    <w:tmpl w:val="E018B470"/>
    <w:lvl w:ilvl="0" w:tplc="7BEA2F16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851F8D"/>
    <w:multiLevelType w:val="hybridMultilevel"/>
    <w:tmpl w:val="BF6407E0"/>
    <w:lvl w:ilvl="0" w:tplc="2E8619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D25D93"/>
    <w:multiLevelType w:val="hybridMultilevel"/>
    <w:tmpl w:val="55C86CD2"/>
    <w:lvl w:ilvl="0" w:tplc="4B1CC28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D6878A3"/>
    <w:multiLevelType w:val="hybridMultilevel"/>
    <w:tmpl w:val="E018B470"/>
    <w:lvl w:ilvl="0" w:tplc="7BEA2F16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38"/>
    <w:rsid w:val="00006AB6"/>
    <w:rsid w:val="00065C29"/>
    <w:rsid w:val="00077AC1"/>
    <w:rsid w:val="000C347C"/>
    <w:rsid w:val="000F0FA6"/>
    <w:rsid w:val="001343E3"/>
    <w:rsid w:val="001347FA"/>
    <w:rsid w:val="0014068B"/>
    <w:rsid w:val="001650DB"/>
    <w:rsid w:val="00187888"/>
    <w:rsid w:val="001B33FF"/>
    <w:rsid w:val="001C38F5"/>
    <w:rsid w:val="001E0CF8"/>
    <w:rsid w:val="00231C8F"/>
    <w:rsid w:val="00261D07"/>
    <w:rsid w:val="002647AC"/>
    <w:rsid w:val="002B0394"/>
    <w:rsid w:val="002D0E88"/>
    <w:rsid w:val="00382D4B"/>
    <w:rsid w:val="00395C17"/>
    <w:rsid w:val="003A0B4F"/>
    <w:rsid w:val="003D598B"/>
    <w:rsid w:val="0042159A"/>
    <w:rsid w:val="004400BF"/>
    <w:rsid w:val="00482B77"/>
    <w:rsid w:val="004A30C5"/>
    <w:rsid w:val="004B6520"/>
    <w:rsid w:val="004C0579"/>
    <w:rsid w:val="004C7ED3"/>
    <w:rsid w:val="004D354D"/>
    <w:rsid w:val="004E5E7E"/>
    <w:rsid w:val="005565F1"/>
    <w:rsid w:val="00556EFC"/>
    <w:rsid w:val="005607A3"/>
    <w:rsid w:val="005C14BB"/>
    <w:rsid w:val="005D790A"/>
    <w:rsid w:val="005E63EC"/>
    <w:rsid w:val="006317C4"/>
    <w:rsid w:val="0064665B"/>
    <w:rsid w:val="00686B5B"/>
    <w:rsid w:val="006D06A6"/>
    <w:rsid w:val="00717F99"/>
    <w:rsid w:val="00730725"/>
    <w:rsid w:val="007523AB"/>
    <w:rsid w:val="007531A5"/>
    <w:rsid w:val="00754E38"/>
    <w:rsid w:val="00797BC1"/>
    <w:rsid w:val="007E4718"/>
    <w:rsid w:val="0080757C"/>
    <w:rsid w:val="00825E54"/>
    <w:rsid w:val="00843074"/>
    <w:rsid w:val="00850D0F"/>
    <w:rsid w:val="00860256"/>
    <w:rsid w:val="00863B8A"/>
    <w:rsid w:val="00897628"/>
    <w:rsid w:val="008B1E1A"/>
    <w:rsid w:val="008C4BE7"/>
    <w:rsid w:val="008C7AAC"/>
    <w:rsid w:val="008D7EFD"/>
    <w:rsid w:val="008E5C71"/>
    <w:rsid w:val="0090156D"/>
    <w:rsid w:val="00943E64"/>
    <w:rsid w:val="009E6DAE"/>
    <w:rsid w:val="009F04EC"/>
    <w:rsid w:val="00A26779"/>
    <w:rsid w:val="00A40C41"/>
    <w:rsid w:val="00A413DA"/>
    <w:rsid w:val="00A547FA"/>
    <w:rsid w:val="00A779EE"/>
    <w:rsid w:val="00A77A70"/>
    <w:rsid w:val="00A93FA8"/>
    <w:rsid w:val="00AA662B"/>
    <w:rsid w:val="00AC7F5A"/>
    <w:rsid w:val="00AD16D0"/>
    <w:rsid w:val="00AE0220"/>
    <w:rsid w:val="00AE24DF"/>
    <w:rsid w:val="00B232F9"/>
    <w:rsid w:val="00B41BB6"/>
    <w:rsid w:val="00B444A9"/>
    <w:rsid w:val="00B50419"/>
    <w:rsid w:val="00B55949"/>
    <w:rsid w:val="00B92F9A"/>
    <w:rsid w:val="00BC00D2"/>
    <w:rsid w:val="00BD1A79"/>
    <w:rsid w:val="00C4330E"/>
    <w:rsid w:val="00C67498"/>
    <w:rsid w:val="00C8055B"/>
    <w:rsid w:val="00CA09DA"/>
    <w:rsid w:val="00CB02A1"/>
    <w:rsid w:val="00CF14A0"/>
    <w:rsid w:val="00D04420"/>
    <w:rsid w:val="00D10206"/>
    <w:rsid w:val="00D25226"/>
    <w:rsid w:val="00D3366D"/>
    <w:rsid w:val="00D47392"/>
    <w:rsid w:val="00DB556E"/>
    <w:rsid w:val="00DD1E3B"/>
    <w:rsid w:val="00E22972"/>
    <w:rsid w:val="00E25082"/>
    <w:rsid w:val="00E75A6A"/>
    <w:rsid w:val="00E95A6B"/>
    <w:rsid w:val="00EC1F97"/>
    <w:rsid w:val="00F223DB"/>
    <w:rsid w:val="00F250D3"/>
    <w:rsid w:val="00FA5510"/>
    <w:rsid w:val="00FB56A2"/>
    <w:rsid w:val="00FC2274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A6430"/>
  <w15:chartTrackingRefBased/>
  <w15:docId w15:val="{DFC2CC5F-C20A-47A5-86B5-AC0FF4FF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E38"/>
    <w:pPr>
      <w:ind w:firstLineChars="200" w:firstLine="420"/>
    </w:pPr>
  </w:style>
  <w:style w:type="paragraph" w:styleId="a4">
    <w:name w:val="header"/>
    <w:basedOn w:val="a"/>
    <w:link w:val="a5"/>
    <w:rsid w:val="00A77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77A70"/>
    <w:rPr>
      <w:kern w:val="2"/>
      <w:sz w:val="18"/>
      <w:szCs w:val="18"/>
    </w:rPr>
  </w:style>
  <w:style w:type="paragraph" w:styleId="a6">
    <w:name w:val="footer"/>
    <w:basedOn w:val="a"/>
    <w:link w:val="a7"/>
    <w:rsid w:val="00A77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77A70"/>
    <w:rPr>
      <w:kern w:val="2"/>
      <w:sz w:val="18"/>
      <w:szCs w:val="18"/>
    </w:rPr>
  </w:style>
  <w:style w:type="table" w:styleId="a8">
    <w:name w:val="Table Grid"/>
    <w:basedOn w:val="a1"/>
    <w:rsid w:val="00E95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8C7AAC"/>
    <w:rPr>
      <w:sz w:val="18"/>
      <w:szCs w:val="18"/>
    </w:rPr>
  </w:style>
  <w:style w:type="character" w:customStyle="1" w:styleId="aa">
    <w:name w:val="批注框文本 字符"/>
    <w:basedOn w:val="a0"/>
    <w:link w:val="a9"/>
    <w:rsid w:val="008C7AAC"/>
    <w:rPr>
      <w:kern w:val="2"/>
      <w:sz w:val="18"/>
      <w:szCs w:val="18"/>
    </w:rPr>
  </w:style>
  <w:style w:type="character" w:styleId="ab">
    <w:name w:val="annotation reference"/>
    <w:basedOn w:val="a0"/>
    <w:rsid w:val="00AD16D0"/>
    <w:rPr>
      <w:sz w:val="21"/>
      <w:szCs w:val="21"/>
    </w:rPr>
  </w:style>
  <w:style w:type="paragraph" w:styleId="ac">
    <w:name w:val="annotation text"/>
    <w:basedOn w:val="a"/>
    <w:link w:val="ad"/>
    <w:rsid w:val="00AD16D0"/>
    <w:pPr>
      <w:jc w:val="left"/>
    </w:pPr>
  </w:style>
  <w:style w:type="character" w:customStyle="1" w:styleId="ad">
    <w:name w:val="批注文字 字符"/>
    <w:basedOn w:val="a0"/>
    <w:link w:val="ac"/>
    <w:rsid w:val="00AD16D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D16D0"/>
    <w:rPr>
      <w:b/>
      <w:bCs/>
    </w:rPr>
  </w:style>
  <w:style w:type="character" w:customStyle="1" w:styleId="af">
    <w:name w:val="批注主题 字符"/>
    <w:basedOn w:val="ad"/>
    <w:link w:val="ae"/>
    <w:rsid w:val="00AD16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马小宁</dc:creator>
  <cp:keywords/>
  <dc:description/>
  <cp:lastModifiedBy>马小宁</cp:lastModifiedBy>
  <cp:revision>4</cp:revision>
  <cp:lastPrinted>2017-05-19T00:29:00Z</cp:lastPrinted>
  <dcterms:created xsi:type="dcterms:W3CDTF">2017-05-22T03:41:00Z</dcterms:created>
  <dcterms:modified xsi:type="dcterms:W3CDTF">2017-12-19T01:40:00Z</dcterms:modified>
</cp:coreProperties>
</file>