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36" w:rsidRDefault="00A91F36">
      <w:pPr>
        <w:jc w:val="center"/>
      </w:pPr>
    </w:p>
    <w:p w:rsidR="00A91F36" w:rsidRDefault="00277BC2">
      <w:pPr>
        <w:jc w:val="center"/>
        <w:rPr>
          <w:rFonts w:ascii="仿宋_GB2312" w:eastAsia="仿宋_GB2312"/>
          <w:b/>
          <w:sz w:val="32"/>
          <w:szCs w:val="32"/>
        </w:rPr>
      </w:pPr>
      <w:r>
        <w:rPr>
          <w:rFonts w:ascii="仿宋_GB2312" w:eastAsia="仿宋_GB2312" w:hint="eastAsia"/>
          <w:b/>
          <w:sz w:val="48"/>
          <w:szCs w:val="52"/>
        </w:rPr>
        <w:t>北京大学地球与空间科学学院高性能计算集群扩容招标采购项目</w:t>
      </w:r>
    </w:p>
    <w:p w:rsidR="00A91F36" w:rsidRDefault="00277BC2">
      <w:pPr>
        <w:ind w:firstLineChars="300" w:firstLine="1325"/>
        <w:rPr>
          <w:rFonts w:ascii="仿宋_GB2312" w:eastAsia="仿宋_GB2312"/>
          <w:b/>
          <w:sz w:val="44"/>
          <w:szCs w:val="44"/>
        </w:rPr>
      </w:pPr>
      <w:r>
        <w:rPr>
          <w:rFonts w:ascii="仿宋_GB2312" w:eastAsia="仿宋_GB2312" w:hint="eastAsia"/>
          <w:b/>
          <w:sz w:val="44"/>
          <w:szCs w:val="44"/>
        </w:rPr>
        <w:t>招标编号：</w:t>
      </w:r>
      <w:r>
        <w:rPr>
          <w:rFonts w:ascii="仿宋_GB2312" w:eastAsia="仿宋_GB2312" w:hint="eastAsia"/>
          <w:b/>
          <w:sz w:val="44"/>
          <w:szCs w:val="44"/>
        </w:rPr>
        <w:t>2019[</w:t>
      </w:r>
      <w:r>
        <w:rPr>
          <w:rFonts w:ascii="仿宋_GB2312" w:eastAsia="仿宋_GB2312"/>
          <w:b/>
          <w:sz w:val="44"/>
          <w:szCs w:val="44"/>
        </w:rPr>
        <w:t>015</w:t>
      </w:r>
      <w:r>
        <w:rPr>
          <w:rFonts w:ascii="仿宋_GB2312" w:eastAsia="仿宋_GB2312" w:hint="eastAsia"/>
          <w:b/>
          <w:sz w:val="44"/>
          <w:szCs w:val="44"/>
        </w:rPr>
        <w:t>]</w:t>
      </w:r>
    </w:p>
    <w:p w:rsidR="00A91F36" w:rsidRDefault="00A91F36">
      <w:pPr>
        <w:ind w:firstLineChars="500" w:firstLine="1606"/>
        <w:rPr>
          <w:rFonts w:ascii="仿宋_GB2312" w:eastAsia="仿宋_GB2312"/>
          <w:b/>
          <w:sz w:val="32"/>
          <w:szCs w:val="32"/>
        </w:rPr>
      </w:pPr>
    </w:p>
    <w:p w:rsidR="00A91F36" w:rsidRDefault="00A91F36">
      <w:pPr>
        <w:ind w:firstLineChars="500" w:firstLine="1606"/>
        <w:rPr>
          <w:rFonts w:ascii="仿宋_GB2312" w:eastAsia="仿宋_GB2312"/>
          <w:b/>
          <w:sz w:val="32"/>
          <w:szCs w:val="32"/>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277BC2">
      <w:pPr>
        <w:spacing w:line="400" w:lineRule="atLeast"/>
        <w:jc w:val="center"/>
        <w:outlineLvl w:val="0"/>
        <w:rPr>
          <w:rFonts w:ascii="仿宋_GB2312" w:eastAsia="仿宋_GB2312"/>
          <w:sz w:val="72"/>
          <w:szCs w:val="72"/>
        </w:rPr>
      </w:pPr>
      <w:bookmarkStart w:id="0" w:name="_Toc434927959"/>
      <w:bookmarkStart w:id="1" w:name="_Toc437884722"/>
      <w:bookmarkStart w:id="2" w:name="_Toc414376664"/>
      <w:bookmarkStart w:id="3" w:name="_Toc504400804"/>
      <w:bookmarkStart w:id="4" w:name="_Toc165430916"/>
      <w:r>
        <w:rPr>
          <w:rFonts w:ascii="仿宋_GB2312" w:eastAsia="仿宋_GB2312" w:hint="eastAsia"/>
          <w:b/>
          <w:sz w:val="72"/>
          <w:szCs w:val="72"/>
        </w:rPr>
        <w:t>招</w:t>
      </w:r>
      <w:r>
        <w:rPr>
          <w:rFonts w:ascii="仿宋_GB2312" w:eastAsia="仿宋_GB2312" w:hint="eastAsia"/>
          <w:b/>
          <w:sz w:val="72"/>
          <w:szCs w:val="72"/>
        </w:rPr>
        <w:t xml:space="preserve"> </w:t>
      </w:r>
      <w:r>
        <w:rPr>
          <w:rFonts w:ascii="仿宋_GB2312" w:eastAsia="仿宋_GB2312" w:hint="eastAsia"/>
          <w:b/>
          <w:sz w:val="72"/>
          <w:szCs w:val="72"/>
        </w:rPr>
        <w:t>标</w:t>
      </w:r>
      <w:r>
        <w:rPr>
          <w:rFonts w:ascii="仿宋_GB2312" w:eastAsia="仿宋_GB2312" w:hint="eastAsia"/>
          <w:b/>
          <w:sz w:val="72"/>
          <w:szCs w:val="72"/>
        </w:rPr>
        <w:t xml:space="preserve"> </w:t>
      </w:r>
      <w:r>
        <w:rPr>
          <w:rFonts w:ascii="仿宋_GB2312" w:eastAsia="仿宋_GB2312" w:hint="eastAsia"/>
          <w:b/>
          <w:sz w:val="72"/>
          <w:szCs w:val="72"/>
        </w:rPr>
        <w:t>文</w:t>
      </w:r>
      <w:r>
        <w:rPr>
          <w:rFonts w:ascii="仿宋_GB2312" w:eastAsia="仿宋_GB2312" w:hint="eastAsia"/>
          <w:b/>
          <w:sz w:val="72"/>
          <w:szCs w:val="72"/>
        </w:rPr>
        <w:t xml:space="preserve"> </w:t>
      </w:r>
      <w:r>
        <w:rPr>
          <w:rFonts w:ascii="仿宋_GB2312" w:eastAsia="仿宋_GB2312" w:hint="eastAsia"/>
          <w:b/>
          <w:sz w:val="72"/>
          <w:szCs w:val="72"/>
        </w:rPr>
        <w:t>件</w:t>
      </w:r>
      <w:bookmarkEnd w:id="0"/>
      <w:bookmarkEnd w:id="1"/>
      <w:bookmarkEnd w:id="2"/>
      <w:bookmarkEnd w:id="3"/>
      <w:bookmarkEnd w:id="4"/>
    </w:p>
    <w:p w:rsidR="00A91F36" w:rsidRDefault="00A91F36">
      <w:pPr>
        <w:spacing w:line="400" w:lineRule="atLeast"/>
        <w:rPr>
          <w:rFonts w:ascii="仿宋_GB2312" w:eastAsia="仿宋_GB2312"/>
          <w:sz w:val="52"/>
          <w:szCs w:val="52"/>
        </w:rPr>
      </w:pPr>
    </w:p>
    <w:p w:rsidR="00A91F36" w:rsidRDefault="00A91F36">
      <w:pPr>
        <w:spacing w:line="400" w:lineRule="atLeast"/>
        <w:jc w:val="center"/>
        <w:rPr>
          <w:rFonts w:ascii="仿宋_GB2312" w:eastAsia="仿宋_GB2312"/>
          <w:b/>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277BC2">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A91F36" w:rsidRDefault="00A91F36">
      <w:pPr>
        <w:spacing w:line="400" w:lineRule="atLeast"/>
        <w:jc w:val="center"/>
        <w:rPr>
          <w:rFonts w:ascii="仿宋_GB2312" w:eastAsia="仿宋_GB2312"/>
          <w:b/>
          <w:sz w:val="36"/>
          <w:szCs w:val="36"/>
        </w:rPr>
      </w:pPr>
    </w:p>
    <w:p w:rsidR="00A91F36" w:rsidRDefault="00277BC2">
      <w:pPr>
        <w:jc w:val="center"/>
        <w:rPr>
          <w:rFonts w:ascii="仿宋_GB2312" w:eastAsia="仿宋_GB2312"/>
          <w:b/>
          <w:sz w:val="32"/>
          <w:szCs w:val="32"/>
        </w:rPr>
      </w:pPr>
      <w:r>
        <w:rPr>
          <w:rFonts w:ascii="仿宋_GB2312" w:eastAsia="仿宋_GB2312" w:hint="eastAsia"/>
          <w:b/>
          <w:sz w:val="36"/>
          <w:szCs w:val="36"/>
        </w:rPr>
        <w:t>201</w:t>
      </w:r>
      <w:r>
        <w:rPr>
          <w:rFonts w:ascii="仿宋_GB2312" w:eastAsia="仿宋_GB2312"/>
          <w:b/>
          <w:sz w:val="36"/>
          <w:szCs w:val="36"/>
        </w:rPr>
        <w:t>9</w:t>
      </w:r>
      <w:r>
        <w:rPr>
          <w:rFonts w:ascii="仿宋_GB2312" w:eastAsia="仿宋_GB2312" w:hint="eastAsia"/>
          <w:b/>
          <w:sz w:val="36"/>
          <w:szCs w:val="36"/>
        </w:rPr>
        <w:t>年</w:t>
      </w:r>
      <w:r>
        <w:rPr>
          <w:rFonts w:ascii="仿宋_GB2312" w:eastAsia="仿宋_GB2312"/>
          <w:b/>
          <w:sz w:val="36"/>
          <w:szCs w:val="36"/>
        </w:rPr>
        <w:t>6</w:t>
      </w:r>
      <w:r>
        <w:rPr>
          <w:rFonts w:ascii="仿宋_GB2312" w:eastAsia="仿宋_GB2312" w:hint="eastAsia"/>
          <w:b/>
          <w:sz w:val="36"/>
          <w:szCs w:val="36"/>
        </w:rPr>
        <w:t>月</w:t>
      </w:r>
    </w:p>
    <w:p w:rsidR="00A91F36" w:rsidRDefault="00A91F36">
      <w:pPr>
        <w:jc w:val="center"/>
        <w:rPr>
          <w:rFonts w:ascii="仿宋_GB2312" w:eastAsia="仿宋_GB2312"/>
          <w:b/>
          <w:sz w:val="32"/>
          <w:szCs w:val="32"/>
        </w:rPr>
        <w:sectPr w:rsidR="00A91F36">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425"/>
          <w:titlePg/>
        </w:sectPr>
      </w:pPr>
    </w:p>
    <w:p w:rsidR="00A91F36" w:rsidRDefault="00A91F36">
      <w:pPr>
        <w:widowControl/>
        <w:jc w:val="center"/>
        <w:outlineLvl w:val="0"/>
        <w:rPr>
          <w:rFonts w:ascii="仿宋_GB2312" w:eastAsia="仿宋_GB2312"/>
          <w:b/>
          <w:sz w:val="28"/>
          <w:szCs w:val="28"/>
        </w:rPr>
      </w:pPr>
      <w:bookmarkStart w:id="5" w:name="_Toc414376666"/>
      <w:bookmarkStart w:id="6" w:name="_Toc437884724"/>
      <w:bookmarkStart w:id="7" w:name="_Toc434927961"/>
      <w:bookmarkStart w:id="8" w:name="_Toc73427775"/>
      <w:bookmarkStart w:id="9" w:name="_Toc87063333"/>
    </w:p>
    <w:p w:rsidR="00A91F36" w:rsidRDefault="00277BC2">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w:t>
      </w:r>
      <w:r>
        <w:rPr>
          <w:rFonts w:ascii="仿宋_GB2312" w:eastAsia="仿宋_GB2312" w:hint="eastAsia"/>
          <w:b/>
          <w:sz w:val="28"/>
          <w:szCs w:val="28"/>
        </w:rPr>
        <w:t xml:space="preserve">   </w:t>
      </w:r>
      <w:r>
        <w:rPr>
          <w:rFonts w:ascii="仿宋_GB2312" w:eastAsia="仿宋_GB2312" w:hint="eastAsia"/>
          <w:b/>
          <w:sz w:val="28"/>
          <w:szCs w:val="28"/>
        </w:rPr>
        <w:t>录</w:t>
      </w:r>
      <w:bookmarkEnd w:id="5"/>
      <w:bookmarkEnd w:id="6"/>
      <w:bookmarkEnd w:id="7"/>
      <w:bookmarkEnd w:id="10"/>
    </w:p>
    <w:p w:rsidR="00A91F36" w:rsidRDefault="00277BC2">
      <w:pPr>
        <w:pStyle w:val="10"/>
        <w:rPr>
          <w:rFonts w:asciiTheme="minorHAnsi" w:eastAsiaTheme="minorEastAsia" w:hAnsiTheme="minorHAnsi" w:cstheme="minorBidi"/>
          <w:szCs w:val="22"/>
        </w:rPr>
      </w:pPr>
      <w:r>
        <w:fldChar w:fldCharType="begin"/>
      </w:r>
      <w:r>
        <w:rPr>
          <w:rFonts w:hint="eastAsia"/>
        </w:rPr>
        <w:instrText>TOC \o "1-1" \h \z \u</w:instrText>
      </w:r>
      <w:r>
        <w:fldChar w:fldCharType="separate"/>
      </w:r>
    </w:p>
    <w:p w:rsidR="00A91F36" w:rsidRDefault="00277BC2">
      <w:pPr>
        <w:pStyle w:val="10"/>
        <w:rPr>
          <w:rFonts w:asciiTheme="minorHAnsi" w:eastAsiaTheme="minorEastAsia" w:hAnsiTheme="minorHAnsi" w:cstheme="minorBidi"/>
          <w:sz w:val="24"/>
        </w:rPr>
      </w:pPr>
      <w:hyperlink w:anchor="_Toc504400807" w:history="1">
        <w:r>
          <w:rPr>
            <w:rStyle w:val="af0"/>
            <w:rFonts w:ascii="仿宋_GB2312" w:eastAsia="仿宋_GB2312" w:hint="eastAsia"/>
            <w:sz w:val="24"/>
          </w:rPr>
          <w:t>第一章</w:t>
        </w:r>
        <w:r>
          <w:rPr>
            <w:rStyle w:val="af0"/>
            <w:rFonts w:ascii="仿宋_GB2312" w:eastAsia="仿宋_GB2312"/>
            <w:sz w:val="24"/>
          </w:rPr>
          <w:t xml:space="preserve">  </w:t>
        </w:r>
        <w:r>
          <w:rPr>
            <w:rStyle w:val="af0"/>
            <w:rFonts w:ascii="仿宋_GB2312" w:eastAsia="仿宋_GB2312" w:hint="eastAsia"/>
            <w:sz w:val="24"/>
          </w:rPr>
          <w:t>投标邀请</w:t>
        </w:r>
        <w:r>
          <w:rPr>
            <w:sz w:val="24"/>
          </w:rPr>
          <w:tab/>
        </w:r>
        <w:r>
          <w:rPr>
            <w:sz w:val="24"/>
          </w:rPr>
          <w:fldChar w:fldCharType="begin"/>
        </w:r>
        <w:r>
          <w:rPr>
            <w:sz w:val="24"/>
          </w:rPr>
          <w:instrText xml:space="preserve"> PAGEREF _Toc504400807 \h </w:instrText>
        </w:r>
        <w:r>
          <w:rPr>
            <w:sz w:val="24"/>
          </w:rPr>
        </w:r>
        <w:r>
          <w:rPr>
            <w:sz w:val="24"/>
          </w:rPr>
          <w:fldChar w:fldCharType="separate"/>
        </w:r>
        <w:r>
          <w:rPr>
            <w:sz w:val="24"/>
          </w:rPr>
          <w:t>2</w:t>
        </w:r>
        <w:r>
          <w:rPr>
            <w:sz w:val="24"/>
          </w:rPr>
          <w:fldChar w:fldCharType="end"/>
        </w:r>
      </w:hyperlink>
    </w:p>
    <w:p w:rsidR="00A91F36" w:rsidRDefault="00277BC2">
      <w:pPr>
        <w:pStyle w:val="10"/>
        <w:rPr>
          <w:rFonts w:asciiTheme="minorHAnsi" w:eastAsiaTheme="minorEastAsia" w:hAnsiTheme="minorHAnsi" w:cstheme="minorBidi"/>
          <w:sz w:val="24"/>
        </w:rPr>
      </w:pPr>
      <w:hyperlink w:anchor="_Toc504400808" w:history="1">
        <w:r>
          <w:rPr>
            <w:rStyle w:val="af0"/>
            <w:rFonts w:ascii="仿宋_GB2312" w:eastAsia="仿宋_GB2312" w:hint="eastAsia"/>
            <w:sz w:val="24"/>
          </w:rPr>
          <w:t>第二章</w:t>
        </w:r>
        <w:r>
          <w:rPr>
            <w:rStyle w:val="af0"/>
            <w:rFonts w:ascii="仿宋_GB2312" w:eastAsia="仿宋_GB2312"/>
            <w:sz w:val="24"/>
          </w:rPr>
          <w:t xml:space="preserve">  </w:t>
        </w:r>
        <w:r>
          <w:rPr>
            <w:rStyle w:val="af0"/>
            <w:rFonts w:ascii="仿宋_GB2312" w:eastAsia="仿宋_GB2312" w:hint="eastAsia"/>
            <w:sz w:val="24"/>
          </w:rPr>
          <w:t>投标资料表</w:t>
        </w:r>
        <w:r>
          <w:rPr>
            <w:sz w:val="24"/>
          </w:rPr>
          <w:tab/>
        </w:r>
        <w:r>
          <w:rPr>
            <w:sz w:val="24"/>
          </w:rPr>
          <w:fldChar w:fldCharType="begin"/>
        </w:r>
        <w:r>
          <w:rPr>
            <w:sz w:val="24"/>
          </w:rPr>
          <w:instrText xml:space="preserve"> PAGEREF _Toc504400808 \h </w:instrText>
        </w:r>
        <w:r>
          <w:rPr>
            <w:sz w:val="24"/>
          </w:rPr>
        </w:r>
        <w:r>
          <w:rPr>
            <w:sz w:val="24"/>
          </w:rPr>
          <w:fldChar w:fldCharType="separate"/>
        </w:r>
        <w:r>
          <w:rPr>
            <w:sz w:val="24"/>
          </w:rPr>
          <w:t>4</w:t>
        </w:r>
        <w:r>
          <w:rPr>
            <w:sz w:val="24"/>
          </w:rPr>
          <w:fldChar w:fldCharType="end"/>
        </w:r>
      </w:hyperlink>
    </w:p>
    <w:p w:rsidR="00A91F36" w:rsidRDefault="00277BC2">
      <w:pPr>
        <w:pStyle w:val="10"/>
        <w:rPr>
          <w:rFonts w:asciiTheme="minorHAnsi" w:eastAsiaTheme="minorEastAsia" w:hAnsiTheme="minorHAnsi" w:cstheme="minorBidi"/>
          <w:sz w:val="24"/>
        </w:rPr>
      </w:pPr>
      <w:hyperlink w:anchor="_Toc504400809" w:history="1">
        <w:r>
          <w:rPr>
            <w:rStyle w:val="af0"/>
            <w:rFonts w:ascii="仿宋_GB2312" w:eastAsia="仿宋_GB2312" w:hint="eastAsia"/>
            <w:sz w:val="24"/>
          </w:rPr>
          <w:t>第三章</w:t>
        </w:r>
        <w:r>
          <w:rPr>
            <w:rStyle w:val="af0"/>
            <w:rFonts w:ascii="仿宋_GB2312" w:eastAsia="仿宋_GB2312"/>
            <w:sz w:val="24"/>
          </w:rPr>
          <w:t xml:space="preserve">  </w:t>
        </w:r>
        <w:r>
          <w:rPr>
            <w:rStyle w:val="af0"/>
            <w:rFonts w:ascii="仿宋_GB2312" w:eastAsia="仿宋_GB2312" w:hint="eastAsia"/>
            <w:sz w:val="24"/>
          </w:rPr>
          <w:t>投标人须知</w:t>
        </w:r>
        <w:r>
          <w:rPr>
            <w:sz w:val="24"/>
          </w:rPr>
          <w:tab/>
        </w:r>
        <w:r>
          <w:rPr>
            <w:sz w:val="24"/>
          </w:rPr>
          <w:fldChar w:fldCharType="begin"/>
        </w:r>
        <w:r>
          <w:rPr>
            <w:sz w:val="24"/>
          </w:rPr>
          <w:instrText xml:space="preserve"> PAGEREF _Toc504400809 \h </w:instrText>
        </w:r>
        <w:r>
          <w:rPr>
            <w:sz w:val="24"/>
          </w:rPr>
        </w:r>
        <w:r>
          <w:rPr>
            <w:sz w:val="24"/>
          </w:rPr>
          <w:fldChar w:fldCharType="separate"/>
        </w:r>
        <w:r>
          <w:rPr>
            <w:sz w:val="24"/>
          </w:rPr>
          <w:t>5</w:t>
        </w:r>
        <w:r>
          <w:rPr>
            <w:sz w:val="24"/>
          </w:rPr>
          <w:fldChar w:fldCharType="end"/>
        </w:r>
      </w:hyperlink>
    </w:p>
    <w:p w:rsidR="00A91F36" w:rsidRDefault="00277BC2">
      <w:pPr>
        <w:pStyle w:val="10"/>
        <w:rPr>
          <w:rFonts w:asciiTheme="minorHAnsi" w:eastAsiaTheme="minorEastAsia" w:hAnsiTheme="minorHAnsi" w:cstheme="minorBidi"/>
          <w:sz w:val="24"/>
        </w:rPr>
      </w:pPr>
      <w:hyperlink w:anchor="_Toc504400810" w:history="1">
        <w:r>
          <w:rPr>
            <w:rStyle w:val="af0"/>
            <w:rFonts w:ascii="仿宋_GB2312" w:eastAsia="仿宋_GB2312" w:hint="eastAsia"/>
            <w:sz w:val="24"/>
          </w:rPr>
          <w:t>第四章</w:t>
        </w:r>
        <w:r>
          <w:rPr>
            <w:rStyle w:val="af0"/>
            <w:rFonts w:ascii="仿宋_GB2312" w:eastAsia="仿宋_GB2312"/>
            <w:sz w:val="24"/>
          </w:rPr>
          <w:t xml:space="preserve">  </w:t>
        </w:r>
        <w:r>
          <w:rPr>
            <w:rStyle w:val="af0"/>
            <w:rFonts w:ascii="仿宋_GB2312" w:eastAsia="仿宋_GB2312" w:hint="eastAsia"/>
            <w:sz w:val="24"/>
          </w:rPr>
          <w:t>通用合同条款</w:t>
        </w:r>
        <w:r>
          <w:rPr>
            <w:sz w:val="24"/>
          </w:rPr>
          <w:tab/>
        </w:r>
        <w:r>
          <w:rPr>
            <w:sz w:val="24"/>
          </w:rPr>
          <w:fldChar w:fldCharType="begin"/>
        </w:r>
        <w:r>
          <w:rPr>
            <w:sz w:val="24"/>
          </w:rPr>
          <w:instrText xml:space="preserve"> P</w:instrText>
        </w:r>
        <w:r>
          <w:rPr>
            <w:sz w:val="24"/>
          </w:rPr>
          <w:instrText xml:space="preserve">AGEREF _Toc504400810 \h </w:instrText>
        </w:r>
        <w:r>
          <w:rPr>
            <w:sz w:val="24"/>
          </w:rPr>
        </w:r>
        <w:r>
          <w:rPr>
            <w:sz w:val="24"/>
          </w:rPr>
          <w:fldChar w:fldCharType="separate"/>
        </w:r>
        <w:r>
          <w:rPr>
            <w:sz w:val="24"/>
          </w:rPr>
          <w:t>20</w:t>
        </w:r>
        <w:r>
          <w:rPr>
            <w:sz w:val="24"/>
          </w:rPr>
          <w:fldChar w:fldCharType="end"/>
        </w:r>
      </w:hyperlink>
    </w:p>
    <w:p w:rsidR="00A91F36" w:rsidRDefault="00277BC2">
      <w:pPr>
        <w:pStyle w:val="10"/>
        <w:rPr>
          <w:rFonts w:asciiTheme="minorHAnsi" w:eastAsiaTheme="minorEastAsia" w:hAnsiTheme="minorHAnsi" w:cstheme="minorBidi"/>
          <w:sz w:val="24"/>
        </w:rPr>
      </w:pPr>
      <w:hyperlink w:anchor="_Toc504400811" w:history="1">
        <w:r>
          <w:rPr>
            <w:rStyle w:val="af0"/>
            <w:rFonts w:ascii="仿宋_GB2312" w:eastAsia="仿宋_GB2312" w:hint="eastAsia"/>
            <w:sz w:val="24"/>
          </w:rPr>
          <w:t>第五章</w:t>
        </w:r>
        <w:r>
          <w:rPr>
            <w:rStyle w:val="af0"/>
            <w:rFonts w:ascii="仿宋_GB2312" w:eastAsia="仿宋_GB2312"/>
            <w:sz w:val="24"/>
          </w:rPr>
          <w:t xml:space="preserve">  </w:t>
        </w:r>
        <w:r>
          <w:rPr>
            <w:rStyle w:val="af0"/>
            <w:rFonts w:ascii="仿宋_GB2312" w:eastAsia="仿宋_GB2312" w:hint="eastAsia"/>
            <w:sz w:val="24"/>
          </w:rPr>
          <w:t>专用合同条款</w:t>
        </w:r>
        <w:r>
          <w:rPr>
            <w:sz w:val="24"/>
          </w:rPr>
          <w:tab/>
        </w:r>
        <w:r>
          <w:rPr>
            <w:sz w:val="24"/>
          </w:rPr>
          <w:fldChar w:fldCharType="begin"/>
        </w:r>
        <w:r>
          <w:rPr>
            <w:sz w:val="24"/>
          </w:rPr>
          <w:instrText xml:space="preserve"> PAGEREF _Toc504400811 \h </w:instrText>
        </w:r>
        <w:r>
          <w:rPr>
            <w:sz w:val="24"/>
          </w:rPr>
        </w:r>
        <w:r>
          <w:rPr>
            <w:sz w:val="24"/>
          </w:rPr>
          <w:fldChar w:fldCharType="separate"/>
        </w:r>
        <w:r>
          <w:rPr>
            <w:sz w:val="24"/>
          </w:rPr>
          <w:t>27</w:t>
        </w:r>
        <w:r>
          <w:rPr>
            <w:sz w:val="24"/>
          </w:rPr>
          <w:fldChar w:fldCharType="end"/>
        </w:r>
      </w:hyperlink>
    </w:p>
    <w:p w:rsidR="00A91F36" w:rsidRDefault="00277BC2">
      <w:pPr>
        <w:pStyle w:val="10"/>
        <w:rPr>
          <w:rFonts w:asciiTheme="minorHAnsi" w:eastAsiaTheme="minorEastAsia" w:hAnsiTheme="minorHAnsi" w:cstheme="minorBidi"/>
          <w:sz w:val="24"/>
        </w:rPr>
      </w:pPr>
      <w:hyperlink w:anchor="_Toc504400814" w:history="1">
        <w:r>
          <w:rPr>
            <w:rStyle w:val="af0"/>
            <w:rFonts w:ascii="仿宋_GB2312" w:eastAsia="仿宋_GB2312" w:hint="eastAsia"/>
            <w:sz w:val="24"/>
          </w:rPr>
          <w:t>第六章</w:t>
        </w:r>
        <w:r>
          <w:rPr>
            <w:rStyle w:val="af0"/>
            <w:rFonts w:ascii="仿宋_GB2312" w:eastAsia="仿宋_GB2312"/>
            <w:sz w:val="24"/>
          </w:rPr>
          <w:t xml:space="preserve">  </w:t>
        </w:r>
        <w:r>
          <w:rPr>
            <w:rStyle w:val="af0"/>
            <w:rFonts w:ascii="仿宋" w:eastAsia="仿宋" w:hAnsi="仿宋" w:hint="eastAsia"/>
            <w:sz w:val="24"/>
          </w:rPr>
          <w:t>货物需求一览表及技术需</w:t>
        </w:r>
        <w:r>
          <w:rPr>
            <w:rStyle w:val="af0"/>
            <w:rFonts w:ascii="仿宋" w:eastAsia="仿宋" w:hAnsi="仿宋" w:hint="eastAsia"/>
            <w:sz w:val="24"/>
          </w:rPr>
          <w:t>求</w:t>
        </w:r>
        <w:r>
          <w:rPr>
            <w:sz w:val="24"/>
          </w:rPr>
          <w:tab/>
        </w:r>
        <w:r>
          <w:rPr>
            <w:sz w:val="24"/>
          </w:rPr>
          <w:fldChar w:fldCharType="begin"/>
        </w:r>
        <w:r>
          <w:rPr>
            <w:sz w:val="24"/>
          </w:rPr>
          <w:instrText xml:space="preserve"> PAGEREF _Toc504400814 \h </w:instrText>
        </w:r>
        <w:r>
          <w:rPr>
            <w:sz w:val="24"/>
          </w:rPr>
        </w:r>
        <w:r>
          <w:rPr>
            <w:sz w:val="24"/>
          </w:rPr>
          <w:fldChar w:fldCharType="separate"/>
        </w:r>
        <w:r>
          <w:rPr>
            <w:sz w:val="24"/>
          </w:rPr>
          <w:t>36</w:t>
        </w:r>
        <w:r>
          <w:rPr>
            <w:sz w:val="24"/>
          </w:rPr>
          <w:fldChar w:fldCharType="end"/>
        </w:r>
      </w:hyperlink>
    </w:p>
    <w:p w:rsidR="00A91F36" w:rsidRDefault="00277BC2">
      <w:pPr>
        <w:pStyle w:val="10"/>
        <w:rPr>
          <w:rFonts w:asciiTheme="minorHAnsi" w:eastAsiaTheme="minorEastAsia" w:hAnsiTheme="minorHAnsi" w:cstheme="minorBidi"/>
          <w:sz w:val="24"/>
        </w:rPr>
      </w:pPr>
      <w:hyperlink w:anchor="_Toc504400816" w:history="1">
        <w:r>
          <w:rPr>
            <w:rStyle w:val="af0"/>
            <w:rFonts w:ascii="仿宋_GB2312" w:eastAsia="仿宋_GB2312" w:hint="eastAsia"/>
            <w:sz w:val="24"/>
          </w:rPr>
          <w:t>第七章</w:t>
        </w:r>
        <w:r>
          <w:rPr>
            <w:rStyle w:val="af0"/>
            <w:rFonts w:ascii="仿宋_GB2312" w:eastAsia="仿宋_GB2312"/>
            <w:sz w:val="24"/>
          </w:rPr>
          <w:t xml:space="preserve">  </w:t>
        </w:r>
        <w:r>
          <w:rPr>
            <w:rStyle w:val="af0"/>
            <w:rFonts w:ascii="仿宋_GB2312" w:eastAsia="仿宋_GB2312" w:hint="eastAsia"/>
            <w:sz w:val="24"/>
          </w:rPr>
          <w:t>附件</w:t>
        </w:r>
        <w:r>
          <w:rPr>
            <w:sz w:val="24"/>
          </w:rPr>
          <w:tab/>
        </w:r>
        <w:r>
          <w:rPr>
            <w:sz w:val="24"/>
          </w:rPr>
          <w:fldChar w:fldCharType="begin"/>
        </w:r>
        <w:r>
          <w:rPr>
            <w:sz w:val="24"/>
          </w:rPr>
          <w:instrText xml:space="preserve"> PAGEREF _Toc504400816 \h </w:instrText>
        </w:r>
        <w:r>
          <w:rPr>
            <w:sz w:val="24"/>
          </w:rPr>
        </w:r>
        <w:r>
          <w:rPr>
            <w:sz w:val="24"/>
          </w:rPr>
          <w:fldChar w:fldCharType="separate"/>
        </w:r>
        <w:r>
          <w:rPr>
            <w:sz w:val="24"/>
          </w:rPr>
          <w:t>49</w:t>
        </w:r>
        <w:r>
          <w:rPr>
            <w:sz w:val="24"/>
          </w:rPr>
          <w:fldChar w:fldCharType="end"/>
        </w:r>
      </w:hyperlink>
    </w:p>
    <w:p w:rsidR="00A91F36" w:rsidRDefault="00277BC2">
      <w:pPr>
        <w:pStyle w:val="10"/>
        <w:rPr>
          <w:rFonts w:asciiTheme="minorHAnsi" w:eastAsiaTheme="minorEastAsia" w:hAnsiTheme="minorHAnsi" w:cstheme="minorBidi"/>
          <w:sz w:val="24"/>
        </w:rPr>
      </w:pPr>
      <w:hyperlink w:anchor="_Toc504400817" w:history="1">
        <w:r>
          <w:rPr>
            <w:rStyle w:val="af0"/>
            <w:rFonts w:ascii="仿宋_GB2312" w:eastAsia="仿宋_GB2312" w:hint="eastAsia"/>
            <w:sz w:val="24"/>
          </w:rPr>
          <w:t>第八章</w:t>
        </w:r>
        <w:r>
          <w:rPr>
            <w:rStyle w:val="af0"/>
            <w:rFonts w:ascii="仿宋_GB2312" w:eastAsia="仿宋_GB2312"/>
            <w:sz w:val="24"/>
          </w:rPr>
          <w:t xml:space="preserve">  </w:t>
        </w:r>
        <w:r>
          <w:rPr>
            <w:rStyle w:val="af0"/>
            <w:rFonts w:ascii="仿宋_GB2312" w:eastAsia="仿宋_GB2312" w:hint="eastAsia"/>
            <w:sz w:val="24"/>
          </w:rPr>
          <w:t>评标标准</w:t>
        </w:r>
        <w:r>
          <w:rPr>
            <w:sz w:val="24"/>
          </w:rPr>
          <w:tab/>
        </w:r>
        <w:r>
          <w:rPr>
            <w:sz w:val="24"/>
          </w:rPr>
          <w:fldChar w:fldCharType="begin"/>
        </w:r>
        <w:r>
          <w:rPr>
            <w:sz w:val="24"/>
          </w:rPr>
          <w:instrText xml:space="preserve"> PAGEREF _Toc504400817 \h </w:instrText>
        </w:r>
        <w:r>
          <w:rPr>
            <w:sz w:val="24"/>
          </w:rPr>
        </w:r>
        <w:r>
          <w:rPr>
            <w:sz w:val="24"/>
          </w:rPr>
          <w:fldChar w:fldCharType="separate"/>
        </w:r>
        <w:r>
          <w:rPr>
            <w:sz w:val="24"/>
          </w:rPr>
          <w:t>70</w:t>
        </w:r>
        <w:r>
          <w:rPr>
            <w:sz w:val="24"/>
          </w:rPr>
          <w:fldChar w:fldCharType="end"/>
        </w:r>
      </w:hyperlink>
    </w:p>
    <w:p w:rsidR="00A91F36" w:rsidRDefault="00277BC2">
      <w:pPr>
        <w:pStyle w:val="1"/>
        <w:spacing w:after="240" w:line="360" w:lineRule="auto"/>
        <w:jc w:val="center"/>
        <w:rPr>
          <w:rFonts w:ascii="仿宋_GB2312" w:eastAsia="仿宋_GB2312"/>
          <w:sz w:val="24"/>
          <w:szCs w:val="24"/>
        </w:rPr>
        <w:sectPr w:rsidR="00A91F36">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A91F36" w:rsidRDefault="00277BC2">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A91F36" w:rsidRDefault="00277BC2">
      <w:pPr>
        <w:rPr>
          <w:szCs w:val="21"/>
        </w:rPr>
      </w:pPr>
      <w:r>
        <w:rPr>
          <w:szCs w:val="21"/>
        </w:rPr>
        <w:t>北京大学实验室与设备管理部受北京大学委托，对下述货物及服务进行国内公开招标。</w:t>
      </w:r>
      <w:proofErr w:type="gramStart"/>
      <w:r>
        <w:rPr>
          <w:szCs w:val="21"/>
        </w:rPr>
        <w:t>现邀请</w:t>
      </w:r>
      <w:proofErr w:type="gramEnd"/>
      <w:r>
        <w:rPr>
          <w:szCs w:val="21"/>
        </w:rPr>
        <w:t>合格的投标人前来投标。</w:t>
      </w:r>
    </w:p>
    <w:p w:rsidR="00A91F36" w:rsidRDefault="00277BC2">
      <w:pPr>
        <w:pStyle w:val="af3"/>
        <w:numPr>
          <w:ilvl w:val="0"/>
          <w:numId w:val="2"/>
        </w:numPr>
        <w:shd w:val="clear" w:color="auto" w:fill="FFFFFF"/>
        <w:tabs>
          <w:tab w:val="left" w:pos="360"/>
        </w:tabs>
        <w:ind w:firstLineChars="0"/>
        <w:rPr>
          <w:rFonts w:ascii="仿宋_GB2312" w:eastAsia="仿宋_GB2312"/>
        </w:rPr>
      </w:pPr>
      <w:bookmarkStart w:id="12" w:name="_Toc87063334"/>
      <w:bookmarkStart w:id="13" w:name="_Toc73427776"/>
      <w:r>
        <w:rPr>
          <w:rFonts w:ascii="仿宋_GB2312" w:eastAsia="仿宋_GB2312"/>
          <w:b/>
        </w:rPr>
        <w:t>项目名称</w:t>
      </w:r>
      <w:r>
        <w:rPr>
          <w:rFonts w:ascii="仿宋_GB2312" w:eastAsia="仿宋_GB2312" w:hint="eastAsia"/>
          <w:b/>
        </w:rPr>
        <w:t>：</w:t>
      </w:r>
      <w:r>
        <w:rPr>
          <w:rFonts w:ascii="仿宋_GB2312" w:eastAsia="仿宋_GB2312" w:hint="eastAsia"/>
        </w:rPr>
        <w:t>北京大学地球与空间科学学院高性能计算集群扩容招标采购项目</w:t>
      </w:r>
      <w:r>
        <w:rPr>
          <w:rFonts w:ascii="仿宋_GB2312" w:eastAsia="仿宋_GB2312" w:hint="eastAsia"/>
        </w:rPr>
        <w:t xml:space="preserve">               </w:t>
      </w:r>
    </w:p>
    <w:p w:rsidR="00A91F36" w:rsidRDefault="00277BC2">
      <w:pPr>
        <w:pStyle w:val="af3"/>
        <w:shd w:val="clear" w:color="auto" w:fill="FFFFFF"/>
        <w:tabs>
          <w:tab w:val="left" w:pos="360"/>
        </w:tabs>
        <w:ind w:left="360" w:firstLineChars="0" w:firstLine="0"/>
        <w:rPr>
          <w:rFonts w:ascii="仿宋_GB2312" w:eastAsia="仿宋_GB2312"/>
        </w:rPr>
      </w:pPr>
      <w:r>
        <w:rPr>
          <w:rFonts w:ascii="仿宋_GB2312" w:eastAsia="仿宋_GB2312" w:hint="eastAsia"/>
          <w:b/>
        </w:rPr>
        <w:t>招标编号：</w:t>
      </w:r>
      <w:r>
        <w:rPr>
          <w:rFonts w:ascii="仿宋_GB2312" w:eastAsia="仿宋_GB2312"/>
        </w:rPr>
        <w:t>2019[0</w:t>
      </w:r>
      <w:r>
        <w:rPr>
          <w:rFonts w:ascii="仿宋_GB2312" w:eastAsia="仿宋_GB2312" w:hint="eastAsia"/>
        </w:rPr>
        <w:t>15</w:t>
      </w:r>
      <w:r>
        <w:rPr>
          <w:rFonts w:ascii="仿宋_GB2312" w:eastAsia="仿宋_GB2312"/>
        </w:rPr>
        <w:t>]</w:t>
      </w:r>
    </w:p>
    <w:p w:rsidR="00A91F36" w:rsidRDefault="00277BC2">
      <w:pPr>
        <w:shd w:val="clear" w:color="auto" w:fill="FFFFFF"/>
        <w:rPr>
          <w:rFonts w:ascii="仿宋_GB2312" w:eastAsia="仿宋_GB2312"/>
        </w:rPr>
      </w:pPr>
      <w:r>
        <w:rPr>
          <w:rFonts w:ascii="仿宋_GB2312" w:eastAsia="仿宋_GB2312"/>
          <w:b/>
        </w:rPr>
        <w:t>2.</w:t>
      </w:r>
      <w:r>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r>
        <w:rPr>
          <w:rFonts w:ascii="仿宋_GB2312" w:eastAsia="仿宋_GB2312" w:hint="eastAsia"/>
        </w:rPr>
        <w:t>”。</w:t>
      </w:r>
    </w:p>
    <w:p w:rsidR="00A91F36" w:rsidRDefault="00277BC2">
      <w:pPr>
        <w:shd w:val="clear" w:color="auto" w:fill="FFFFFF"/>
        <w:rPr>
          <w:rFonts w:ascii="仿宋_GB2312" w:eastAsia="仿宋_GB2312"/>
        </w:rPr>
      </w:pPr>
      <w:r>
        <w:rPr>
          <w:rFonts w:ascii="仿宋_GB2312" w:eastAsia="仿宋_GB2312" w:hint="eastAsia"/>
          <w:b/>
        </w:rPr>
        <w:t xml:space="preserve">3. </w:t>
      </w:r>
      <w:r>
        <w:rPr>
          <w:rFonts w:ascii="仿宋" w:eastAsia="仿宋" w:hAnsi="仿宋" w:hint="eastAsia"/>
          <w:b/>
          <w:color w:val="000000"/>
          <w:szCs w:val="24"/>
        </w:rPr>
        <w:t>合格的投标人：</w:t>
      </w:r>
      <w:r>
        <w:rPr>
          <w:rFonts w:ascii="仿宋" w:eastAsia="仿宋" w:hAnsi="仿宋" w:hint="eastAsia"/>
          <w:color w:val="000000"/>
          <w:szCs w:val="24"/>
        </w:rPr>
        <w:t>见第三章“投标人须知”的</w:t>
      </w:r>
      <w:r>
        <w:rPr>
          <w:rFonts w:ascii="仿宋" w:eastAsia="仿宋" w:hAnsi="仿宋" w:hint="eastAsia"/>
          <w:color w:val="000000"/>
          <w:szCs w:val="24"/>
        </w:rPr>
        <w:t>2.2</w:t>
      </w:r>
      <w:r>
        <w:rPr>
          <w:rFonts w:ascii="仿宋" w:eastAsia="仿宋" w:hAnsi="仿宋" w:hint="eastAsia"/>
          <w:color w:val="000000"/>
          <w:szCs w:val="24"/>
        </w:rPr>
        <w:t>。</w:t>
      </w:r>
    </w:p>
    <w:p w:rsidR="00A91F36" w:rsidRDefault="00277BC2">
      <w:pPr>
        <w:shd w:val="clear" w:color="auto" w:fill="FFFFFF"/>
        <w:ind w:left="361" w:hangingChars="150" w:hanging="361"/>
        <w:rPr>
          <w:rFonts w:ascii="仿宋_GB2312" w:eastAsia="仿宋_GB2312"/>
        </w:rPr>
      </w:pPr>
      <w:r>
        <w:rPr>
          <w:rFonts w:ascii="仿宋_GB2312" w:eastAsia="仿宋_GB2312" w:hint="eastAsia"/>
          <w:b/>
        </w:rPr>
        <w:t>5</w:t>
      </w:r>
      <w:r>
        <w:rPr>
          <w:rFonts w:ascii="仿宋_GB2312" w:eastAsia="仿宋_GB2312" w:hint="eastAsia"/>
          <w:b/>
        </w:rPr>
        <w:t>．购买招标文件地点：</w:t>
      </w:r>
      <w:r>
        <w:rPr>
          <w:rFonts w:ascii="仿宋_GB2312" w:eastAsia="仿宋_GB2312"/>
        </w:rPr>
        <w:t>北京大学实验室与设备管理部勺园</w:t>
      </w:r>
      <w:r>
        <w:rPr>
          <w:rFonts w:ascii="仿宋_GB2312" w:eastAsia="仿宋_GB2312" w:hint="eastAsia"/>
        </w:rPr>
        <w:t>5</w:t>
      </w:r>
      <w:r>
        <w:rPr>
          <w:rFonts w:ascii="仿宋_GB2312" w:eastAsia="仿宋_GB2312" w:hint="eastAsia"/>
        </w:rPr>
        <w:t>甲</w:t>
      </w:r>
      <w:r>
        <w:rPr>
          <w:rFonts w:ascii="仿宋_GB2312" w:eastAsia="仿宋_GB2312" w:hint="eastAsia"/>
        </w:rPr>
        <w:t>409</w:t>
      </w:r>
      <w:r>
        <w:rPr>
          <w:rFonts w:ascii="仿宋_GB2312" w:eastAsia="仿宋_GB2312" w:hint="eastAsia"/>
        </w:rPr>
        <w:t>（北京市</w:t>
      </w:r>
      <w:r>
        <w:rPr>
          <w:rFonts w:ascii="仿宋_GB2312" w:eastAsia="仿宋_GB2312"/>
        </w:rPr>
        <w:t>海淀区颐和园路</w:t>
      </w:r>
      <w:r>
        <w:rPr>
          <w:rFonts w:ascii="仿宋_GB2312" w:eastAsia="仿宋_GB2312" w:hint="eastAsia"/>
        </w:rPr>
        <w:t>5</w:t>
      </w:r>
      <w:r>
        <w:rPr>
          <w:rFonts w:ascii="仿宋_GB2312" w:eastAsia="仿宋_GB2312" w:hint="eastAsia"/>
        </w:rPr>
        <w:t>路）。</w:t>
      </w:r>
      <w:r>
        <w:rPr>
          <w:rFonts w:ascii="仿宋_GB2312" w:eastAsia="仿宋_GB2312" w:hint="eastAsia"/>
        </w:rPr>
        <w:t xml:space="preserve"> </w:t>
      </w:r>
    </w:p>
    <w:p w:rsidR="00A91F36" w:rsidRDefault="00277BC2">
      <w:pPr>
        <w:ind w:left="361" w:hangingChars="150" w:hanging="361"/>
        <w:rPr>
          <w:rFonts w:ascii="仿宋_GB2312" w:eastAsia="仿宋_GB2312"/>
          <w:b/>
        </w:rPr>
      </w:pPr>
      <w:r>
        <w:rPr>
          <w:rFonts w:ascii="仿宋_GB2312" w:eastAsia="仿宋_GB2312" w:hint="eastAsia"/>
          <w:b/>
        </w:rPr>
        <w:t>6</w:t>
      </w:r>
      <w:r>
        <w:rPr>
          <w:rFonts w:ascii="仿宋_GB2312" w:eastAsia="仿宋_GB2312" w:hint="eastAsia"/>
          <w:b/>
        </w:rPr>
        <w:t>．招标文件售价：</w:t>
      </w:r>
    </w:p>
    <w:p w:rsidR="00A91F36" w:rsidRDefault="00277BC2">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w:t>
      </w:r>
      <w:r>
        <w:rPr>
          <w:rFonts w:ascii="仿宋_GB2312" w:eastAsia="仿宋_GB2312" w:hint="eastAsia"/>
        </w:rPr>
        <w:t>/</w:t>
      </w:r>
      <w:r>
        <w:rPr>
          <w:rFonts w:ascii="仿宋_GB2312" w:eastAsia="仿宋_GB2312" w:hint="eastAsia"/>
        </w:rPr>
        <w:t>本（电子版），招标文件售后不退。</w:t>
      </w:r>
    </w:p>
    <w:p w:rsidR="00A91F36" w:rsidRDefault="00277BC2">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w:t>
      </w:r>
      <w:r>
        <w:rPr>
          <w:rFonts w:ascii="仿宋_GB2312" w:eastAsia="仿宋_GB2312"/>
          <w:sz w:val="24"/>
          <w:szCs w:val="22"/>
        </w:rPr>
        <w:t>http://www.lab.pku.edu.cn/zbcg/zbxxgs/</w:t>
      </w:r>
      <w:r>
        <w:rPr>
          <w:rFonts w:ascii="仿宋_GB2312" w:eastAsia="仿宋_GB2312"/>
          <w:sz w:val="24"/>
          <w:szCs w:val="22"/>
        </w:rPr>
        <w:t>），以供参考。</w:t>
      </w:r>
    </w:p>
    <w:p w:rsidR="00A91F36" w:rsidRDefault="00277BC2">
      <w:pPr>
        <w:rPr>
          <w:rFonts w:ascii="仿宋" w:eastAsia="仿宋" w:hAnsi="仿宋"/>
          <w:b/>
          <w:szCs w:val="24"/>
        </w:rPr>
      </w:pPr>
      <w:r>
        <w:rPr>
          <w:rFonts w:ascii="仿宋_GB2312" w:eastAsia="仿宋_GB2312"/>
          <w:b/>
        </w:rPr>
        <w:t>7.</w:t>
      </w:r>
      <w:r>
        <w:rPr>
          <w:rFonts w:ascii="仿宋" w:eastAsia="仿宋" w:hAnsi="仿宋"/>
          <w:b/>
          <w:szCs w:val="24"/>
        </w:rPr>
        <w:t xml:space="preserve"> </w:t>
      </w:r>
      <w:r>
        <w:rPr>
          <w:rFonts w:ascii="仿宋" w:eastAsia="仿宋" w:hAnsi="仿宋" w:hint="eastAsia"/>
          <w:b/>
          <w:szCs w:val="24"/>
        </w:rPr>
        <w:t>投标人需携带以下资料方可购买招标文件：</w:t>
      </w:r>
    </w:p>
    <w:p w:rsidR="00A91F36" w:rsidRDefault="00277BC2">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1</w:t>
      </w:r>
      <w:r>
        <w:rPr>
          <w:rFonts w:ascii="仿宋" w:eastAsia="仿宋" w:hAnsi="仿宋"/>
          <w:szCs w:val="24"/>
        </w:rPr>
        <w:t>）营业执照复印件（加盖公章）</w:t>
      </w:r>
    </w:p>
    <w:p w:rsidR="00A91F36" w:rsidRDefault="00277BC2">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2</w:t>
      </w:r>
      <w:r>
        <w:rPr>
          <w:rFonts w:ascii="仿宋" w:eastAsia="仿宋" w:hAnsi="仿宋"/>
          <w:szCs w:val="24"/>
        </w:rPr>
        <w:t>）法定代表人授权委托书原件及被授权人身份证复印件（加盖公章）</w:t>
      </w:r>
    </w:p>
    <w:p w:rsidR="00A91F36" w:rsidRDefault="00277BC2">
      <w:pPr>
        <w:rPr>
          <w:rFonts w:ascii="仿宋_GB2312" w:eastAsia="仿宋_GB2312"/>
          <w:b/>
        </w:rPr>
      </w:pPr>
      <w:r>
        <w:rPr>
          <w:rFonts w:ascii="仿宋_GB2312" w:eastAsia="仿宋_GB2312" w:hint="eastAsia"/>
          <w:b/>
        </w:rPr>
        <w:t>8.</w:t>
      </w:r>
      <w:r>
        <w:rPr>
          <w:rFonts w:ascii="仿宋_GB2312" w:eastAsia="仿宋_GB2312"/>
          <w:b/>
        </w:rPr>
        <w:t>本项目不接受联合体投标。</w:t>
      </w:r>
    </w:p>
    <w:p w:rsidR="00A91F36" w:rsidRDefault="00277BC2">
      <w:pPr>
        <w:ind w:left="361" w:hangingChars="150" w:hanging="361"/>
        <w:rPr>
          <w:rFonts w:ascii="仿宋_GB2312" w:eastAsia="仿宋_GB2312"/>
          <w:b/>
        </w:rPr>
      </w:pPr>
      <w:r>
        <w:rPr>
          <w:rFonts w:ascii="仿宋_GB2312" w:eastAsia="仿宋_GB2312"/>
          <w:b/>
        </w:rPr>
        <w:t>9</w:t>
      </w:r>
      <w:r>
        <w:rPr>
          <w:rFonts w:ascii="仿宋_GB2312" w:eastAsia="仿宋_GB2312" w:hint="eastAsia"/>
          <w:b/>
        </w:rPr>
        <w:t>．开标时间：</w:t>
      </w:r>
      <w:r>
        <w:rPr>
          <w:rFonts w:ascii="仿宋_GB2312" w:eastAsia="仿宋_GB2312"/>
        </w:rPr>
        <w:t>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7</w:t>
      </w:r>
      <w:r>
        <w:rPr>
          <w:rFonts w:ascii="仿宋_GB2312" w:eastAsia="仿宋_GB2312" w:hint="eastAsia"/>
          <w:color w:val="000000" w:themeColor="text1"/>
        </w:rPr>
        <w:t>月</w:t>
      </w:r>
      <w:r>
        <w:rPr>
          <w:rFonts w:ascii="仿宋_GB2312" w:eastAsia="仿宋_GB2312"/>
          <w:color w:val="000000" w:themeColor="text1"/>
        </w:rPr>
        <w:t>12</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w:t>
      </w:r>
      <w:r>
        <w:rPr>
          <w:rFonts w:ascii="仿宋_GB2312" w:eastAsia="仿宋_GB2312"/>
          <w:color w:val="000000" w:themeColor="text1"/>
        </w:rPr>
        <w:t>00</w:t>
      </w:r>
      <w:r>
        <w:rPr>
          <w:rFonts w:ascii="仿宋_GB2312" w:eastAsia="仿宋_GB2312" w:hint="eastAsia"/>
          <w:color w:val="000000" w:themeColor="text1"/>
        </w:rPr>
        <w:t>（北</w:t>
      </w:r>
      <w:r>
        <w:rPr>
          <w:rFonts w:ascii="仿宋_GB2312" w:eastAsia="仿宋_GB2312" w:hint="eastAsia"/>
        </w:rPr>
        <w:t>京时间）。</w:t>
      </w:r>
    </w:p>
    <w:p w:rsidR="00A91F36" w:rsidRDefault="00277BC2">
      <w:pPr>
        <w:ind w:left="354" w:hangingChars="147" w:hanging="354"/>
        <w:rPr>
          <w:rFonts w:ascii="仿宋_GB2312" w:eastAsia="仿宋_GB2312"/>
          <w:b/>
        </w:rPr>
      </w:pPr>
      <w:r>
        <w:rPr>
          <w:rFonts w:ascii="仿宋_GB2312" w:eastAsia="仿宋_GB2312"/>
          <w:b/>
        </w:rPr>
        <w:t>10</w:t>
      </w:r>
      <w:r>
        <w:rPr>
          <w:rFonts w:ascii="仿宋_GB2312" w:eastAsia="仿宋_GB2312" w:hint="eastAsia"/>
          <w:b/>
        </w:rPr>
        <w:t xml:space="preserve">. </w:t>
      </w:r>
      <w:r>
        <w:rPr>
          <w:rFonts w:ascii="仿宋_GB2312" w:eastAsia="仿宋_GB2312" w:hint="eastAsia"/>
          <w:b/>
        </w:rPr>
        <w:t>开标地点：</w:t>
      </w:r>
      <w:r>
        <w:rPr>
          <w:rFonts w:ascii="仿宋_GB2312" w:eastAsia="仿宋_GB2312"/>
        </w:rPr>
        <w:t>北京大学实验室与设备管理部勺园</w:t>
      </w:r>
      <w:r>
        <w:rPr>
          <w:rFonts w:ascii="仿宋_GB2312" w:eastAsia="仿宋_GB2312" w:hint="eastAsia"/>
        </w:rPr>
        <w:t>5</w:t>
      </w:r>
      <w:r>
        <w:rPr>
          <w:rFonts w:ascii="仿宋_GB2312" w:eastAsia="仿宋_GB2312" w:hint="eastAsia"/>
        </w:rPr>
        <w:t>乙</w:t>
      </w:r>
      <w:r>
        <w:rPr>
          <w:rFonts w:ascii="仿宋_GB2312" w:eastAsia="仿宋_GB2312" w:hint="eastAsia"/>
        </w:rPr>
        <w:t>305</w:t>
      </w:r>
      <w:r>
        <w:rPr>
          <w:rFonts w:ascii="仿宋" w:eastAsia="仿宋" w:hAnsi="仿宋" w:hint="eastAsia"/>
          <w:szCs w:val="24"/>
        </w:rPr>
        <w:t>，如有变</w:t>
      </w:r>
      <w:r>
        <w:rPr>
          <w:rFonts w:ascii="仿宋" w:eastAsia="仿宋" w:hAnsi="仿宋" w:hint="eastAsia"/>
          <w:color w:val="000000"/>
          <w:szCs w:val="24"/>
        </w:rPr>
        <w:t>化，另行通知。</w:t>
      </w:r>
    </w:p>
    <w:p w:rsidR="00A91F36" w:rsidRDefault="00277BC2">
      <w:pPr>
        <w:ind w:left="354" w:hangingChars="147" w:hanging="354"/>
        <w:rPr>
          <w:rFonts w:ascii="仿宋_GB2312" w:eastAsia="仿宋_GB2312"/>
          <w:b/>
        </w:rPr>
      </w:pPr>
      <w:r>
        <w:rPr>
          <w:rFonts w:ascii="仿宋_GB2312" w:eastAsia="仿宋_GB2312"/>
          <w:b/>
        </w:rPr>
        <w:t>11</w:t>
      </w:r>
      <w:r>
        <w:rPr>
          <w:rFonts w:ascii="仿宋_GB2312" w:eastAsia="仿宋_GB2312" w:hint="eastAsia"/>
          <w:b/>
        </w:rPr>
        <w:t xml:space="preserve">. </w:t>
      </w:r>
      <w:r>
        <w:rPr>
          <w:rFonts w:ascii="仿宋" w:eastAsia="仿宋" w:hAnsi="仿宋" w:hint="eastAsia"/>
          <w:b/>
          <w:color w:val="000000"/>
          <w:szCs w:val="24"/>
        </w:rPr>
        <w:t>其他：</w:t>
      </w:r>
    </w:p>
    <w:p w:rsidR="00A91F36" w:rsidRDefault="00277BC2">
      <w:pPr>
        <w:ind w:leftChars="15" w:left="156" w:hangingChars="50" w:hanging="120"/>
        <w:rPr>
          <w:rFonts w:ascii="仿宋" w:eastAsia="仿宋" w:hAnsi="仿宋"/>
          <w:color w:val="000000"/>
          <w:szCs w:val="24"/>
        </w:rPr>
      </w:pPr>
      <w:r>
        <w:rPr>
          <w:rFonts w:ascii="仿宋" w:eastAsia="仿宋" w:hAnsi="仿宋" w:hint="eastAsia"/>
          <w:color w:val="000000"/>
          <w:szCs w:val="24"/>
        </w:rPr>
        <w:t>（</w:t>
      </w:r>
      <w:r>
        <w:rPr>
          <w:rFonts w:ascii="仿宋" w:eastAsia="仿宋" w:hAnsi="仿宋" w:hint="eastAsia"/>
          <w:color w:val="000000"/>
          <w:szCs w:val="24"/>
        </w:rPr>
        <w:t>1</w:t>
      </w:r>
      <w:r>
        <w:rPr>
          <w:rFonts w:ascii="仿宋" w:eastAsia="仿宋" w:hAnsi="仿宋" w:hint="eastAsia"/>
          <w:color w:val="000000"/>
          <w:szCs w:val="24"/>
        </w:rPr>
        <w:t>）投标文件请于开标当日投标截止时间之前递交至开标地点，提前或逾期递交的文件恕不接受。</w:t>
      </w:r>
    </w:p>
    <w:p w:rsidR="00A91F36" w:rsidRDefault="00277BC2">
      <w:pPr>
        <w:ind w:left="353" w:hangingChars="147" w:hanging="353"/>
        <w:rPr>
          <w:rFonts w:ascii="仿宋_GB2312" w:eastAsia="仿宋_GB2312"/>
          <w:b/>
        </w:rPr>
      </w:pPr>
      <w:r>
        <w:rPr>
          <w:rFonts w:ascii="仿宋" w:eastAsia="仿宋" w:hAnsi="仿宋" w:hint="eastAsia"/>
          <w:color w:val="000000"/>
          <w:szCs w:val="24"/>
        </w:rPr>
        <w:t>（</w:t>
      </w:r>
      <w:r>
        <w:rPr>
          <w:rFonts w:ascii="仿宋" w:eastAsia="仿宋" w:hAnsi="仿宋" w:hint="eastAsia"/>
          <w:color w:val="000000"/>
          <w:szCs w:val="24"/>
        </w:rPr>
        <w:t>2</w:t>
      </w:r>
      <w:r>
        <w:rPr>
          <w:rFonts w:ascii="仿宋" w:eastAsia="仿宋" w:hAnsi="仿宋" w:hint="eastAsia"/>
          <w:color w:val="000000"/>
          <w:szCs w:val="24"/>
        </w:rPr>
        <w:t>）届时请投标人派授权代表参加开标仪式。</w:t>
      </w:r>
    </w:p>
    <w:p w:rsidR="00A91F36" w:rsidRDefault="00277BC2">
      <w:pPr>
        <w:ind w:left="354" w:hangingChars="147" w:hanging="354"/>
        <w:rPr>
          <w:rFonts w:ascii="仿宋_GB2312" w:eastAsia="仿宋_GB2312"/>
        </w:rPr>
      </w:pPr>
      <w:r>
        <w:rPr>
          <w:rFonts w:ascii="仿宋_GB2312" w:eastAsia="仿宋_GB2312"/>
          <w:b/>
        </w:rPr>
        <w:t>12</w:t>
      </w:r>
      <w:r>
        <w:rPr>
          <w:rFonts w:ascii="仿宋_GB2312" w:eastAsia="仿宋_GB2312" w:hint="eastAsia"/>
          <w:b/>
        </w:rPr>
        <w:t>.</w:t>
      </w:r>
      <w:r>
        <w:rPr>
          <w:rFonts w:ascii="仿宋_GB2312" w:eastAsia="仿宋_GB2312" w:hint="eastAsia"/>
          <w:b/>
        </w:rPr>
        <w:t>需要落实的政府采购政策：</w:t>
      </w:r>
      <w:r>
        <w:rPr>
          <w:rFonts w:ascii="仿宋_GB2312" w:eastAsia="仿宋_GB2312" w:hint="eastAsia"/>
        </w:rPr>
        <w:t>促进中小企业、监狱企业和残疾人福利性单位发展，优先采购节能产品、环境标志产品等。</w:t>
      </w:r>
    </w:p>
    <w:p w:rsidR="00A91F36" w:rsidRDefault="00277BC2">
      <w:pPr>
        <w:pStyle w:val="1-21"/>
        <w:spacing w:line="360" w:lineRule="auto"/>
        <w:ind w:firstLineChars="0" w:firstLine="0"/>
        <w:rPr>
          <w:rFonts w:ascii="仿宋_GB2312" w:eastAsia="仿宋_GB2312"/>
          <w:b/>
          <w:sz w:val="24"/>
          <w:szCs w:val="22"/>
        </w:rPr>
      </w:pPr>
      <w:r>
        <w:rPr>
          <w:rFonts w:ascii="仿宋_GB2312" w:eastAsia="仿宋_GB2312"/>
          <w:b/>
          <w:sz w:val="24"/>
          <w:szCs w:val="22"/>
        </w:rPr>
        <w:t>13.</w:t>
      </w:r>
      <w:r>
        <w:rPr>
          <w:rFonts w:ascii="仿宋_GB2312" w:eastAsia="仿宋_GB2312"/>
          <w:b/>
          <w:sz w:val="24"/>
          <w:szCs w:val="22"/>
        </w:rPr>
        <w:t>凡对本次招标提出询问，请按以下联系方式与北京大学实验室与设备管理部联系。</w:t>
      </w:r>
    </w:p>
    <w:p w:rsidR="00A91F36" w:rsidRDefault="00277BC2">
      <w:pPr>
        <w:rPr>
          <w:rFonts w:ascii="仿宋" w:eastAsia="仿宋" w:hAnsi="仿宋"/>
          <w:color w:val="000000"/>
          <w:szCs w:val="24"/>
        </w:rPr>
      </w:pPr>
      <w:r>
        <w:rPr>
          <w:rFonts w:ascii="宋体" w:hAnsi="宋体"/>
          <w:sz w:val="20"/>
          <w:szCs w:val="20"/>
        </w:rPr>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w:t>
      </w:r>
      <w:r>
        <w:rPr>
          <w:rFonts w:ascii="仿宋" w:eastAsia="仿宋" w:hAnsi="仿宋"/>
          <w:color w:val="000000"/>
          <w:szCs w:val="24"/>
        </w:rPr>
        <w:t>5</w:t>
      </w:r>
      <w:r>
        <w:rPr>
          <w:rFonts w:ascii="仿宋" w:eastAsia="仿宋" w:hAnsi="仿宋"/>
          <w:color w:val="000000"/>
          <w:szCs w:val="24"/>
        </w:rPr>
        <w:t>号，北京大学勺园</w:t>
      </w:r>
      <w:r>
        <w:rPr>
          <w:rFonts w:ascii="仿宋" w:eastAsia="仿宋" w:hAnsi="仿宋"/>
          <w:color w:val="000000"/>
          <w:szCs w:val="24"/>
        </w:rPr>
        <w:t>5</w:t>
      </w:r>
      <w:r>
        <w:rPr>
          <w:rFonts w:ascii="仿宋" w:eastAsia="仿宋" w:hAnsi="仿宋"/>
          <w:color w:val="000000"/>
          <w:szCs w:val="24"/>
        </w:rPr>
        <w:t>号楼甲座</w:t>
      </w:r>
      <w:r>
        <w:rPr>
          <w:rFonts w:ascii="仿宋" w:eastAsia="仿宋" w:hAnsi="仿宋"/>
          <w:color w:val="000000"/>
          <w:szCs w:val="24"/>
        </w:rPr>
        <w:t>409</w:t>
      </w:r>
      <w:r>
        <w:rPr>
          <w:rFonts w:ascii="仿宋" w:eastAsia="仿宋" w:hAnsi="仿宋"/>
          <w:color w:val="000000"/>
          <w:szCs w:val="24"/>
        </w:rPr>
        <w:t>房间，勺园食堂西侧</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w:t>
      </w:r>
      <w:r>
        <w:rPr>
          <w:rFonts w:ascii="仿宋" w:eastAsia="仿宋" w:hAnsi="仿宋"/>
          <w:color w:val="000000"/>
          <w:szCs w:val="24"/>
        </w:rPr>
        <w:t>100871</w:t>
      </w:r>
    </w:p>
    <w:p w:rsidR="00A91F36" w:rsidRDefault="00277BC2">
      <w:pPr>
        <w:rPr>
          <w:rFonts w:ascii="仿宋" w:eastAsia="仿宋" w:hAnsi="仿宋"/>
          <w:color w:val="000000"/>
          <w:szCs w:val="24"/>
        </w:rPr>
      </w:pPr>
      <w:r>
        <w:rPr>
          <w:rFonts w:ascii="仿宋" w:eastAsia="仿宋" w:hAnsi="仿宋"/>
          <w:color w:val="000000"/>
          <w:szCs w:val="24"/>
        </w:rPr>
        <w:lastRenderedPageBreak/>
        <w:tab/>
      </w:r>
      <w:r>
        <w:rPr>
          <w:rFonts w:ascii="仿宋" w:eastAsia="仿宋" w:hAnsi="仿宋"/>
          <w:color w:val="000000"/>
          <w:szCs w:val="24"/>
        </w:rPr>
        <w:tab/>
      </w:r>
      <w:r>
        <w:rPr>
          <w:rFonts w:ascii="仿宋" w:eastAsia="仿宋" w:hAnsi="仿宋"/>
          <w:color w:val="000000"/>
          <w:szCs w:val="24"/>
        </w:rPr>
        <w:t>电　　话：</w:t>
      </w:r>
      <w:r>
        <w:rPr>
          <w:rFonts w:ascii="仿宋" w:eastAsia="仿宋" w:hAnsi="仿宋"/>
          <w:color w:val="000000"/>
          <w:szCs w:val="24"/>
        </w:rPr>
        <w:t>010-62758587</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r>
        <w:rPr>
          <w:rFonts w:ascii="仿宋" w:eastAsia="仿宋" w:hAnsi="仿宋"/>
          <w:color w:val="000000"/>
          <w:szCs w:val="24"/>
        </w:rPr>
        <w:t>传　　真：</w:t>
      </w:r>
      <w:r>
        <w:rPr>
          <w:rFonts w:ascii="仿宋" w:eastAsia="仿宋" w:hAnsi="仿宋"/>
          <w:color w:val="000000"/>
          <w:szCs w:val="24"/>
        </w:rPr>
        <w:t>010-62751411</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r>
        <w:rPr>
          <w:rFonts w:ascii="仿宋" w:eastAsia="仿宋" w:hAnsi="仿宋"/>
          <w:color w:val="000000"/>
          <w:szCs w:val="24"/>
        </w:rPr>
        <w:t>电子信箱：</w:t>
      </w:r>
      <w:hyperlink r:id="rId12" w:history="1">
        <w:r>
          <w:rPr>
            <w:rFonts w:ascii="仿宋" w:eastAsia="仿宋" w:hAnsi="仿宋"/>
            <w:color w:val="000000"/>
            <w:szCs w:val="24"/>
          </w:rPr>
          <w:t>mwjing@pku.edu.cn</w:t>
        </w:r>
      </w:hyperlink>
    </w:p>
    <w:p w:rsidR="00A91F36" w:rsidRDefault="00277BC2">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rsidR="00A91F36" w:rsidRDefault="00277BC2">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rsidR="00A91F36" w:rsidRDefault="00A91F36">
      <w:pPr>
        <w:pStyle w:val="1"/>
        <w:spacing w:after="240" w:line="480" w:lineRule="auto"/>
        <w:jc w:val="center"/>
        <w:rPr>
          <w:rFonts w:ascii="仿宋_GB2312" w:eastAsia="仿宋_GB2312"/>
          <w:b w:val="0"/>
          <w:bCs w:val="0"/>
          <w:kern w:val="2"/>
          <w:sz w:val="24"/>
          <w:szCs w:val="24"/>
        </w:rPr>
        <w:sectPr w:rsidR="00A91F36">
          <w:pgSz w:w="11907" w:h="16840"/>
          <w:pgMar w:top="833" w:right="1797" w:bottom="1247" w:left="1559" w:header="851" w:footer="992" w:gutter="0"/>
          <w:cols w:space="425"/>
          <w:docGrid w:linePitch="326"/>
        </w:sectPr>
      </w:pPr>
    </w:p>
    <w:p w:rsidR="00A91F36" w:rsidRDefault="00277BC2">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w:t>
      </w:r>
      <w:r>
        <w:rPr>
          <w:rFonts w:ascii="仿宋_GB2312" w:eastAsia="仿宋_GB2312" w:hint="eastAsia"/>
          <w:sz w:val="24"/>
          <w:szCs w:val="24"/>
        </w:rPr>
        <w:t xml:space="preserve">  </w:t>
      </w:r>
      <w:r>
        <w:rPr>
          <w:rFonts w:ascii="仿宋_GB2312" w:eastAsia="仿宋_GB2312" w:hint="eastAsia"/>
          <w:sz w:val="24"/>
          <w:szCs w:val="24"/>
        </w:rPr>
        <w:t>投标资料表</w:t>
      </w:r>
      <w:bookmarkEnd w:id="12"/>
      <w:bookmarkEnd w:id="13"/>
      <w:bookmarkEnd w:id="14"/>
    </w:p>
    <w:p w:rsidR="00A91F36" w:rsidRDefault="00277BC2">
      <w:pPr>
        <w:ind w:firstLineChars="200" w:firstLine="480"/>
        <w:rPr>
          <w:rFonts w:ascii="仿宋_GB2312" w:eastAsia="仿宋_GB2312"/>
        </w:rPr>
      </w:pPr>
      <w:bookmarkStart w:id="15" w:name="_Toc87063335"/>
      <w:bookmarkStart w:id="16" w:name="_Toc73427777"/>
      <w:r>
        <w:rPr>
          <w:rFonts w:ascii="仿宋_GB2312" w:eastAsia="仿宋_GB2312" w:hint="eastAsia"/>
        </w:rPr>
        <w:t>本表关于要采购的货物和服务的具体资料是对投标人须知的具体补充和修改，如有矛盾，应以本资料表为准。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A91F36">
        <w:trPr>
          <w:trHeight w:val="343"/>
        </w:trPr>
        <w:tc>
          <w:tcPr>
            <w:tcW w:w="1446" w:type="dxa"/>
            <w:vAlign w:val="center"/>
          </w:tcPr>
          <w:p w:rsidR="00A91F36" w:rsidRDefault="00277BC2">
            <w:pPr>
              <w:jc w:val="center"/>
              <w:rPr>
                <w:rFonts w:ascii="仿宋_GB2312" w:eastAsia="仿宋_GB2312"/>
              </w:rPr>
            </w:pPr>
            <w:r>
              <w:rPr>
                <w:rFonts w:ascii="仿宋_GB2312" w:eastAsia="仿宋_GB2312" w:hint="eastAsia"/>
              </w:rPr>
              <w:t>条款号</w:t>
            </w:r>
          </w:p>
        </w:tc>
        <w:tc>
          <w:tcPr>
            <w:tcW w:w="6862" w:type="dxa"/>
            <w:vAlign w:val="center"/>
          </w:tcPr>
          <w:p w:rsidR="00A91F36" w:rsidRDefault="00277BC2">
            <w:pPr>
              <w:ind w:firstLineChars="1000" w:firstLine="2409"/>
              <w:rPr>
                <w:rFonts w:ascii="仿宋_GB2312" w:eastAsia="仿宋_GB2312"/>
                <w:b/>
              </w:rPr>
            </w:pPr>
            <w:r>
              <w:rPr>
                <w:rFonts w:ascii="仿宋_GB2312" w:eastAsia="仿宋_GB2312" w:hint="eastAsia"/>
                <w:b/>
              </w:rPr>
              <w:t>内</w:t>
            </w:r>
            <w:r>
              <w:rPr>
                <w:rFonts w:ascii="仿宋_GB2312" w:eastAsia="仿宋_GB2312" w:hint="eastAsia"/>
                <w:b/>
              </w:rPr>
              <w:t xml:space="preserve">      </w:t>
            </w:r>
            <w:r>
              <w:rPr>
                <w:rFonts w:ascii="仿宋_GB2312" w:eastAsia="仿宋_GB2312" w:hint="eastAsia"/>
                <w:b/>
              </w:rPr>
              <w:t>容</w:t>
            </w:r>
          </w:p>
        </w:tc>
      </w:tr>
      <w:tr w:rsidR="00A91F36">
        <w:trPr>
          <w:trHeight w:val="1151"/>
        </w:trPr>
        <w:tc>
          <w:tcPr>
            <w:tcW w:w="1446" w:type="dxa"/>
            <w:vAlign w:val="center"/>
          </w:tcPr>
          <w:p w:rsidR="00A91F36" w:rsidRDefault="00277BC2">
            <w:pPr>
              <w:jc w:val="center"/>
              <w:rPr>
                <w:rFonts w:ascii="仿宋_GB2312" w:eastAsia="仿宋_GB2312"/>
              </w:rPr>
            </w:pPr>
            <w:r>
              <w:rPr>
                <w:rFonts w:ascii="仿宋_GB2312" w:eastAsia="仿宋_GB2312" w:hint="eastAsia"/>
              </w:rPr>
              <w:t>1.1</w:t>
            </w:r>
          </w:p>
        </w:tc>
        <w:tc>
          <w:tcPr>
            <w:tcW w:w="6862" w:type="dxa"/>
            <w:vAlign w:val="center"/>
          </w:tcPr>
          <w:p w:rsidR="00A91F36" w:rsidRDefault="00277BC2">
            <w:pPr>
              <w:spacing w:line="240" w:lineRule="auto"/>
              <w:rPr>
                <w:rFonts w:ascii="仿宋_GB2312" w:eastAsia="仿宋_GB2312"/>
                <w:u w:val="single"/>
              </w:rPr>
            </w:pPr>
            <w:r>
              <w:rPr>
                <w:rFonts w:ascii="仿宋_GB2312" w:eastAsia="仿宋_GB2312" w:hint="eastAsia"/>
              </w:rPr>
              <w:t>项目名称：</w:t>
            </w:r>
            <w:r>
              <w:rPr>
                <w:rFonts w:ascii="仿宋_GB2312" w:eastAsia="仿宋_GB2312" w:hint="eastAsia"/>
                <w:u w:val="single"/>
              </w:rPr>
              <w:t>北京大学地球与空间科学学院高性能计算集群扩容招标采购项目</w:t>
            </w:r>
          </w:p>
          <w:p w:rsidR="00A91F36" w:rsidRDefault="00277BC2">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北京大学地球与空间科学学院</w:t>
            </w:r>
          </w:p>
          <w:p w:rsidR="00A91F36" w:rsidRDefault="00277BC2">
            <w:pPr>
              <w:spacing w:line="240" w:lineRule="auto"/>
              <w:rPr>
                <w:rFonts w:ascii="仿宋_GB2312" w:eastAsia="仿宋_GB2312"/>
              </w:rPr>
            </w:pPr>
            <w:r>
              <w:rPr>
                <w:rFonts w:ascii="仿宋_GB2312" w:eastAsia="仿宋_GB2312" w:hint="eastAsia"/>
              </w:rPr>
              <w:t>地</w:t>
            </w:r>
            <w:r>
              <w:rPr>
                <w:rFonts w:ascii="仿宋_GB2312" w:eastAsia="仿宋_GB2312" w:hint="eastAsia"/>
              </w:rPr>
              <w:t xml:space="preserve">    </w:t>
            </w:r>
            <w:r>
              <w:rPr>
                <w:rFonts w:ascii="仿宋_GB2312" w:eastAsia="仿宋_GB2312" w:hint="eastAsia"/>
              </w:rPr>
              <w:t>址：</w:t>
            </w:r>
            <w:r>
              <w:rPr>
                <w:rFonts w:ascii="仿宋_GB2312" w:eastAsia="仿宋_GB2312" w:hint="eastAsia"/>
                <w:u w:val="single"/>
              </w:rPr>
              <w:t>北京市海淀区颐和园路</w:t>
            </w:r>
            <w:r>
              <w:rPr>
                <w:rFonts w:ascii="仿宋_GB2312" w:eastAsia="仿宋_GB2312" w:hint="eastAsia"/>
                <w:u w:val="single"/>
              </w:rPr>
              <w:t>5</w:t>
            </w:r>
            <w:r>
              <w:rPr>
                <w:rFonts w:ascii="仿宋_GB2312" w:eastAsia="仿宋_GB2312" w:hint="eastAsia"/>
                <w:u w:val="single"/>
              </w:rPr>
              <w:t>号</w:t>
            </w:r>
          </w:p>
        </w:tc>
      </w:tr>
      <w:tr w:rsidR="00A91F36">
        <w:trPr>
          <w:trHeight w:val="567"/>
        </w:trPr>
        <w:tc>
          <w:tcPr>
            <w:tcW w:w="1446" w:type="dxa"/>
            <w:vAlign w:val="center"/>
          </w:tcPr>
          <w:p w:rsidR="00A91F36" w:rsidRDefault="00277BC2">
            <w:pPr>
              <w:jc w:val="center"/>
              <w:rPr>
                <w:rFonts w:ascii="仿宋_GB2312" w:eastAsia="仿宋_GB2312"/>
              </w:rPr>
            </w:pPr>
            <w:r>
              <w:rPr>
                <w:rFonts w:ascii="仿宋_GB2312" w:eastAsia="仿宋_GB2312" w:hint="eastAsia"/>
              </w:rPr>
              <w:t>8.1</w:t>
            </w:r>
          </w:p>
        </w:tc>
        <w:tc>
          <w:tcPr>
            <w:tcW w:w="6862" w:type="dxa"/>
            <w:vAlign w:val="center"/>
          </w:tcPr>
          <w:p w:rsidR="00A91F36" w:rsidRDefault="00277BC2">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w:t>
            </w:r>
            <w:r>
              <w:rPr>
                <w:rFonts w:ascii="仿宋" w:eastAsia="仿宋" w:hAnsi="仿宋" w:hint="eastAsia"/>
                <w:color w:val="000000"/>
                <w:szCs w:val="24"/>
                <w:u w:val="single"/>
              </w:rPr>
              <w:t>中文</w:t>
            </w:r>
            <w:r>
              <w:rPr>
                <w:rFonts w:ascii="仿宋" w:eastAsia="仿宋" w:hAnsi="仿宋" w:hint="eastAsia"/>
                <w:color w:val="000000"/>
                <w:szCs w:val="24"/>
                <w:u w:val="single"/>
              </w:rPr>
              <w:t xml:space="preserve">      </w:t>
            </w:r>
          </w:p>
        </w:tc>
      </w:tr>
      <w:tr w:rsidR="00A91F36">
        <w:trPr>
          <w:trHeight w:val="480"/>
        </w:trPr>
        <w:tc>
          <w:tcPr>
            <w:tcW w:w="1446" w:type="dxa"/>
            <w:vAlign w:val="center"/>
          </w:tcPr>
          <w:p w:rsidR="00A91F36" w:rsidRDefault="00277BC2">
            <w:pPr>
              <w:jc w:val="center"/>
              <w:rPr>
                <w:rFonts w:ascii="仿宋_GB2312" w:eastAsia="仿宋_GB2312"/>
              </w:rPr>
            </w:pPr>
            <w:r>
              <w:rPr>
                <w:rFonts w:ascii="仿宋_GB2312" w:eastAsia="仿宋_GB2312" w:hint="eastAsia"/>
              </w:rPr>
              <w:t>12.1</w:t>
            </w:r>
          </w:p>
        </w:tc>
        <w:tc>
          <w:tcPr>
            <w:tcW w:w="6862" w:type="dxa"/>
            <w:vAlign w:val="center"/>
          </w:tcPr>
          <w:p w:rsidR="00A91F36" w:rsidRDefault="00277BC2">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w:t>
            </w:r>
            <w:r>
              <w:rPr>
                <w:rFonts w:ascii="仿宋_GB2312" w:eastAsia="仿宋_GB2312" w:hint="eastAsia"/>
                <w:u w:val="single"/>
              </w:rPr>
              <w:t>人民币或外币</w:t>
            </w:r>
            <w:r>
              <w:rPr>
                <w:rFonts w:ascii="仿宋_GB2312" w:eastAsia="仿宋_GB2312" w:hint="eastAsia"/>
                <w:u w:val="single"/>
              </w:rPr>
              <w:t xml:space="preserve">          </w:t>
            </w:r>
          </w:p>
        </w:tc>
      </w:tr>
      <w:tr w:rsidR="00A91F36">
        <w:trPr>
          <w:trHeight w:val="480"/>
        </w:trPr>
        <w:tc>
          <w:tcPr>
            <w:tcW w:w="1446" w:type="dxa"/>
            <w:tcBorders>
              <w:top w:val="single" w:sz="6" w:space="0" w:color="auto"/>
              <w:bottom w:val="single" w:sz="6" w:space="0" w:color="auto"/>
            </w:tcBorders>
            <w:vAlign w:val="center"/>
          </w:tcPr>
          <w:p w:rsidR="00A91F36" w:rsidRDefault="00277BC2">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rsidR="00A91F36" w:rsidRDefault="00277BC2">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A91F36">
        <w:trPr>
          <w:trHeight w:val="679"/>
        </w:trPr>
        <w:tc>
          <w:tcPr>
            <w:tcW w:w="1446" w:type="dxa"/>
            <w:tcBorders>
              <w:top w:val="single" w:sz="6" w:space="0" w:color="auto"/>
              <w:bottom w:val="single" w:sz="6" w:space="0" w:color="auto"/>
            </w:tcBorders>
            <w:vAlign w:val="center"/>
          </w:tcPr>
          <w:p w:rsidR="00A91F36" w:rsidRDefault="00277BC2">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A91F36" w:rsidRDefault="00277BC2">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A91F36">
        <w:trPr>
          <w:trHeight w:val="567"/>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13.6</w:t>
            </w:r>
          </w:p>
        </w:tc>
        <w:tc>
          <w:tcPr>
            <w:tcW w:w="6862" w:type="dxa"/>
            <w:vAlign w:val="center"/>
          </w:tcPr>
          <w:p w:rsidR="00A91F36" w:rsidRDefault="00277BC2">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w:t>
            </w:r>
            <w:r>
              <w:rPr>
                <w:rFonts w:ascii="仿宋_GB2312" w:eastAsia="仿宋_GB2312" w:hint="eastAsia"/>
                <w:u w:val="single"/>
              </w:rPr>
              <w:t>[2002]1980</w:t>
            </w:r>
            <w:r>
              <w:rPr>
                <w:rFonts w:ascii="仿宋_GB2312" w:eastAsia="仿宋_GB2312" w:hint="eastAsia"/>
                <w:u w:val="single"/>
              </w:rPr>
              <w:t>号）和《关于招标代理服务收费有关问题的通知》（发改办价格</w:t>
            </w:r>
            <w:r>
              <w:rPr>
                <w:rFonts w:ascii="仿宋_GB2312" w:eastAsia="仿宋_GB2312" w:hint="eastAsia"/>
                <w:u w:val="single"/>
              </w:rPr>
              <w:t>[2003]857</w:t>
            </w:r>
            <w:r>
              <w:rPr>
                <w:rFonts w:ascii="仿宋_GB2312" w:eastAsia="仿宋_GB2312" w:hint="eastAsia"/>
                <w:u w:val="single"/>
              </w:rPr>
              <w:t>号）执行，按中标金额差额定率累进法计算，由中标人支付</w:t>
            </w:r>
          </w:p>
        </w:tc>
      </w:tr>
      <w:tr w:rsidR="00A91F36">
        <w:trPr>
          <w:trHeight w:val="540"/>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14.1</w:t>
            </w:r>
          </w:p>
        </w:tc>
        <w:tc>
          <w:tcPr>
            <w:tcW w:w="6862" w:type="dxa"/>
            <w:vAlign w:val="center"/>
          </w:tcPr>
          <w:p w:rsidR="00A91F36" w:rsidRDefault="00277BC2">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w:t>
            </w:r>
            <w:r>
              <w:rPr>
                <w:rFonts w:ascii="仿宋_GB2312" w:eastAsia="仿宋_GB2312" w:hint="eastAsia"/>
              </w:rPr>
              <w:t>(</w:t>
            </w:r>
            <w:r>
              <w:rPr>
                <w:rFonts w:ascii="仿宋_GB2312" w:eastAsia="仿宋_GB2312" w:hint="eastAsia"/>
              </w:rPr>
              <w:t>日历日</w:t>
            </w:r>
            <w:r>
              <w:rPr>
                <w:rFonts w:ascii="仿宋_GB2312" w:eastAsia="仿宋_GB2312" w:hint="eastAsia"/>
              </w:rPr>
              <w:t>)</w:t>
            </w:r>
          </w:p>
        </w:tc>
      </w:tr>
      <w:tr w:rsidR="00A91F36">
        <w:trPr>
          <w:trHeight w:val="540"/>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15.1</w:t>
            </w:r>
          </w:p>
        </w:tc>
        <w:tc>
          <w:tcPr>
            <w:tcW w:w="6862" w:type="dxa"/>
            <w:vAlign w:val="center"/>
          </w:tcPr>
          <w:p w:rsidR="00A91F36" w:rsidRDefault="00277BC2">
            <w:pPr>
              <w:spacing w:line="240" w:lineRule="auto"/>
              <w:rPr>
                <w:rFonts w:ascii="仿宋_GB2312" w:eastAsia="仿宋_GB2312"/>
              </w:rPr>
            </w:pPr>
            <w:r>
              <w:rPr>
                <w:rFonts w:ascii="仿宋_GB2312" w:eastAsia="仿宋_GB2312" w:hint="eastAsia"/>
              </w:rPr>
              <w:t>投标文件份数：一份正本及五份副本</w:t>
            </w:r>
            <w:r>
              <w:rPr>
                <w:rFonts w:ascii="仿宋_GB2312" w:eastAsia="仿宋_GB2312" w:hint="eastAsia"/>
              </w:rPr>
              <w:t>,</w:t>
            </w:r>
            <w:r>
              <w:rPr>
                <w:rFonts w:ascii="仿宋_GB2312" w:eastAsia="仿宋_GB2312" w:hint="eastAsia"/>
              </w:rPr>
              <w:t>一份电子版投标文件</w:t>
            </w:r>
          </w:p>
        </w:tc>
      </w:tr>
      <w:tr w:rsidR="00A91F36">
        <w:trPr>
          <w:trHeight w:val="540"/>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w:t>
            </w:r>
            <w:r>
              <w:rPr>
                <w:rFonts w:ascii="仿宋" w:eastAsia="仿宋" w:hAnsi="仿宋" w:hint="eastAsia"/>
                <w:szCs w:val="24"/>
              </w:rPr>
              <w:t>5</w:t>
            </w:r>
            <w:r>
              <w:rPr>
                <w:rFonts w:ascii="仿宋" w:eastAsia="仿宋" w:hAnsi="仿宋" w:hint="eastAsia"/>
                <w:szCs w:val="24"/>
              </w:rPr>
              <w:t>号</w:t>
            </w:r>
            <w:r>
              <w:rPr>
                <w:rFonts w:ascii="仿宋" w:eastAsia="仿宋" w:hAnsi="仿宋"/>
                <w:szCs w:val="24"/>
              </w:rPr>
              <w:t>勺园</w:t>
            </w:r>
            <w:r>
              <w:rPr>
                <w:rFonts w:ascii="仿宋" w:eastAsia="仿宋" w:hAnsi="仿宋" w:hint="eastAsia"/>
                <w:szCs w:val="24"/>
              </w:rPr>
              <w:t>5</w:t>
            </w:r>
            <w:r>
              <w:rPr>
                <w:rFonts w:ascii="仿宋" w:eastAsia="仿宋" w:hAnsi="仿宋" w:hint="eastAsia"/>
                <w:szCs w:val="24"/>
              </w:rPr>
              <w:t>乙</w:t>
            </w:r>
            <w:r>
              <w:rPr>
                <w:rFonts w:ascii="仿宋" w:eastAsia="仿宋" w:hAnsi="仿宋" w:hint="eastAsia"/>
                <w:szCs w:val="24"/>
              </w:rPr>
              <w:t>305</w:t>
            </w:r>
            <w:r>
              <w:rPr>
                <w:rFonts w:ascii="仿宋" w:eastAsia="仿宋" w:hAnsi="仿宋" w:hint="eastAsia"/>
                <w:szCs w:val="24"/>
              </w:rPr>
              <w:t>会议室</w:t>
            </w:r>
          </w:p>
        </w:tc>
      </w:tr>
      <w:tr w:rsidR="00A91F36">
        <w:trPr>
          <w:trHeight w:val="474"/>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pPr>
              <w:spacing w:line="240" w:lineRule="auto"/>
              <w:rPr>
                <w:rFonts w:ascii="仿宋_GB2312" w:eastAsia="仿宋_GB2312"/>
                <w:i/>
                <w:u w:val="single"/>
              </w:rPr>
            </w:pPr>
            <w:r>
              <w:rPr>
                <w:rFonts w:ascii="仿宋_GB2312" w:eastAsia="仿宋_GB2312" w:hint="eastAsia"/>
              </w:rPr>
              <w:t>招标编号：</w:t>
            </w:r>
            <w:r>
              <w:rPr>
                <w:rFonts w:ascii="仿宋_GB2312" w:eastAsia="仿宋_GB2312"/>
              </w:rPr>
              <w:t>2019</w:t>
            </w:r>
            <w:r>
              <w:rPr>
                <w:rFonts w:ascii="仿宋_GB2312" w:eastAsia="仿宋_GB2312" w:hint="eastAsia"/>
              </w:rPr>
              <w:t>[</w:t>
            </w:r>
            <w:r>
              <w:rPr>
                <w:rFonts w:ascii="仿宋_GB2312" w:eastAsia="仿宋_GB2312"/>
              </w:rPr>
              <w:t>015</w:t>
            </w:r>
            <w:r>
              <w:rPr>
                <w:rFonts w:ascii="仿宋_GB2312" w:eastAsia="仿宋_GB2312" w:hint="eastAsia"/>
              </w:rPr>
              <w:t>]</w:t>
            </w:r>
          </w:p>
        </w:tc>
      </w:tr>
      <w:tr w:rsidR="00A91F36">
        <w:trPr>
          <w:trHeight w:val="496"/>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投标截止期：</w:t>
            </w:r>
            <w:r>
              <w:rPr>
                <w:rFonts w:ascii="仿宋_GB2312" w:eastAsia="仿宋_GB2312" w:hint="eastAsia"/>
                <w:color w:val="000000" w:themeColor="text1"/>
              </w:rPr>
              <w:t>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7</w:t>
            </w:r>
            <w:r>
              <w:rPr>
                <w:rFonts w:ascii="仿宋_GB2312" w:eastAsia="仿宋_GB2312" w:hint="eastAsia"/>
                <w:color w:val="000000" w:themeColor="text1"/>
              </w:rPr>
              <w:t>月</w:t>
            </w:r>
            <w:r>
              <w:rPr>
                <w:rFonts w:ascii="仿宋_GB2312" w:eastAsia="仿宋_GB2312"/>
                <w:color w:val="000000" w:themeColor="text1"/>
              </w:rPr>
              <w:t>12</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w:t>
            </w:r>
            <w:r>
              <w:rPr>
                <w:rFonts w:ascii="仿宋_GB2312" w:eastAsia="仿宋_GB2312" w:hint="eastAsia"/>
                <w:color w:val="000000" w:themeColor="text1"/>
              </w:rPr>
              <w:t>00(</w:t>
            </w:r>
            <w:r>
              <w:rPr>
                <w:rFonts w:ascii="仿宋_GB2312" w:eastAsia="仿宋_GB2312" w:hint="eastAsia"/>
                <w:color w:val="000000" w:themeColor="text1"/>
              </w:rPr>
              <w:t>北京时间</w:t>
            </w:r>
            <w:r>
              <w:rPr>
                <w:rFonts w:ascii="仿宋_GB2312" w:eastAsia="仿宋_GB2312" w:hint="eastAsia"/>
                <w:color w:val="000000" w:themeColor="text1"/>
              </w:rPr>
              <w:t>)</w:t>
            </w:r>
          </w:p>
        </w:tc>
      </w:tr>
      <w:tr w:rsidR="00A91F36">
        <w:trPr>
          <w:trHeight w:val="567"/>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19.1</w:t>
            </w:r>
          </w:p>
        </w:tc>
        <w:tc>
          <w:tcPr>
            <w:tcW w:w="6862" w:type="dxa"/>
            <w:vAlign w:val="center"/>
          </w:tcPr>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开标日期：</w:t>
            </w:r>
            <w:r>
              <w:rPr>
                <w:rFonts w:ascii="仿宋_GB2312" w:eastAsia="仿宋_GB2312" w:hint="eastAsia"/>
                <w:color w:val="000000" w:themeColor="text1"/>
              </w:rPr>
              <w:t>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7</w:t>
            </w:r>
            <w:r>
              <w:rPr>
                <w:rFonts w:ascii="仿宋_GB2312" w:eastAsia="仿宋_GB2312" w:hint="eastAsia"/>
                <w:color w:val="000000" w:themeColor="text1"/>
              </w:rPr>
              <w:t>月</w:t>
            </w:r>
            <w:r>
              <w:rPr>
                <w:rFonts w:ascii="仿宋_GB2312" w:eastAsia="仿宋_GB2312"/>
                <w:color w:val="000000" w:themeColor="text1"/>
              </w:rPr>
              <w:t>12</w:t>
            </w:r>
            <w:r>
              <w:rPr>
                <w:rFonts w:ascii="仿宋_GB2312" w:eastAsia="仿宋_GB2312" w:hint="eastAsia"/>
                <w:color w:val="000000" w:themeColor="text1"/>
              </w:rPr>
              <w:t>日</w:t>
            </w:r>
            <w:r>
              <w:rPr>
                <w:rFonts w:ascii="仿宋_GB2312" w:eastAsia="仿宋_GB2312" w:hint="eastAsia"/>
                <w:color w:val="000000" w:themeColor="text1"/>
              </w:rPr>
              <w:t xml:space="preserve"> </w:t>
            </w:r>
          </w:p>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时</w:t>
            </w:r>
            <w:r>
              <w:rPr>
                <w:rFonts w:ascii="仿宋_GB2312" w:eastAsia="仿宋_GB2312" w:hint="eastAsia"/>
                <w:color w:val="000000" w:themeColor="text1"/>
              </w:rPr>
              <w:t xml:space="preserve">    </w:t>
            </w:r>
            <w:r>
              <w:rPr>
                <w:rFonts w:ascii="仿宋_GB2312" w:eastAsia="仿宋_GB2312" w:hint="eastAsia"/>
                <w:color w:val="000000" w:themeColor="text1"/>
              </w:rPr>
              <w:t>间：上</w:t>
            </w:r>
            <w:r>
              <w:rPr>
                <w:rFonts w:ascii="仿宋_GB2312" w:eastAsia="仿宋_GB2312"/>
                <w:color w:val="000000" w:themeColor="text1"/>
              </w:rPr>
              <w:t>午</w:t>
            </w:r>
            <w:r>
              <w:rPr>
                <w:rFonts w:ascii="仿宋_GB2312" w:eastAsia="仿宋_GB2312"/>
                <w:color w:val="000000" w:themeColor="text1"/>
              </w:rPr>
              <w:t>9</w:t>
            </w:r>
            <w:r>
              <w:rPr>
                <w:rFonts w:ascii="仿宋_GB2312" w:eastAsia="仿宋_GB2312" w:hint="eastAsia"/>
                <w:color w:val="000000" w:themeColor="text1"/>
              </w:rPr>
              <w:t>:00 (</w:t>
            </w:r>
            <w:r>
              <w:rPr>
                <w:rFonts w:ascii="仿宋_GB2312" w:eastAsia="仿宋_GB2312" w:hint="eastAsia"/>
                <w:color w:val="000000" w:themeColor="text1"/>
              </w:rPr>
              <w:t>北京时间</w:t>
            </w:r>
            <w:r>
              <w:rPr>
                <w:rFonts w:ascii="仿宋_GB2312" w:eastAsia="仿宋_GB2312" w:hint="eastAsia"/>
                <w:color w:val="000000" w:themeColor="text1"/>
              </w:rPr>
              <w:t>)</w:t>
            </w:r>
          </w:p>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地</w:t>
            </w:r>
            <w:r>
              <w:rPr>
                <w:rFonts w:ascii="仿宋_GB2312" w:eastAsia="仿宋_GB2312" w:hint="eastAsia"/>
                <w:color w:val="000000" w:themeColor="text1"/>
              </w:rPr>
              <w:t xml:space="preserve">    </w:t>
            </w:r>
            <w:r>
              <w:rPr>
                <w:rFonts w:ascii="仿宋_GB2312" w:eastAsia="仿宋_GB2312" w:hint="eastAsia"/>
                <w:color w:val="000000" w:themeColor="text1"/>
              </w:rPr>
              <w:t>点：</w:t>
            </w:r>
            <w:r>
              <w:rPr>
                <w:rFonts w:ascii="仿宋" w:eastAsia="仿宋" w:hAnsi="仿宋" w:hint="eastAsia"/>
                <w:color w:val="000000" w:themeColor="text1"/>
                <w:szCs w:val="24"/>
              </w:rPr>
              <w:t>北京市海淀区</w:t>
            </w:r>
            <w:r>
              <w:rPr>
                <w:rFonts w:ascii="仿宋" w:eastAsia="仿宋" w:hAnsi="仿宋"/>
                <w:color w:val="000000" w:themeColor="text1"/>
                <w:szCs w:val="24"/>
              </w:rPr>
              <w:t>颐和园</w:t>
            </w:r>
            <w:r>
              <w:rPr>
                <w:rFonts w:ascii="仿宋" w:eastAsia="仿宋" w:hAnsi="仿宋" w:hint="eastAsia"/>
                <w:color w:val="000000" w:themeColor="text1"/>
                <w:szCs w:val="24"/>
              </w:rPr>
              <w:t>路</w:t>
            </w:r>
            <w:r>
              <w:rPr>
                <w:rFonts w:ascii="仿宋" w:eastAsia="仿宋" w:hAnsi="仿宋" w:hint="eastAsia"/>
                <w:color w:val="000000" w:themeColor="text1"/>
                <w:szCs w:val="24"/>
              </w:rPr>
              <w:t>5</w:t>
            </w:r>
            <w:r>
              <w:rPr>
                <w:rFonts w:ascii="仿宋" w:eastAsia="仿宋" w:hAnsi="仿宋" w:hint="eastAsia"/>
                <w:color w:val="000000" w:themeColor="text1"/>
                <w:szCs w:val="24"/>
              </w:rPr>
              <w:t>号</w:t>
            </w:r>
            <w:r>
              <w:rPr>
                <w:rFonts w:ascii="仿宋" w:eastAsia="仿宋" w:hAnsi="仿宋"/>
                <w:color w:val="000000" w:themeColor="text1"/>
                <w:szCs w:val="24"/>
              </w:rPr>
              <w:t>勺园</w:t>
            </w:r>
            <w:r>
              <w:rPr>
                <w:rFonts w:ascii="仿宋" w:eastAsia="仿宋" w:hAnsi="仿宋" w:hint="eastAsia"/>
                <w:color w:val="000000" w:themeColor="text1"/>
                <w:szCs w:val="24"/>
              </w:rPr>
              <w:t>5</w:t>
            </w:r>
            <w:r>
              <w:rPr>
                <w:rFonts w:ascii="仿宋" w:eastAsia="仿宋" w:hAnsi="仿宋" w:hint="eastAsia"/>
                <w:color w:val="000000" w:themeColor="text1"/>
                <w:szCs w:val="24"/>
              </w:rPr>
              <w:t>乙</w:t>
            </w:r>
            <w:r>
              <w:rPr>
                <w:rFonts w:ascii="仿宋" w:eastAsia="仿宋" w:hAnsi="仿宋" w:hint="eastAsia"/>
                <w:color w:val="000000" w:themeColor="text1"/>
                <w:szCs w:val="24"/>
              </w:rPr>
              <w:t>305</w:t>
            </w:r>
            <w:r>
              <w:rPr>
                <w:rFonts w:ascii="仿宋" w:eastAsia="仿宋" w:hAnsi="仿宋" w:hint="eastAsia"/>
                <w:color w:val="000000" w:themeColor="text1"/>
                <w:szCs w:val="24"/>
              </w:rPr>
              <w:t>会议室</w:t>
            </w:r>
          </w:p>
        </w:tc>
      </w:tr>
    </w:tbl>
    <w:p w:rsidR="00A91F36" w:rsidRDefault="00A91F36">
      <w:pPr>
        <w:pStyle w:val="1"/>
        <w:spacing w:after="240" w:line="480" w:lineRule="auto"/>
        <w:rPr>
          <w:rFonts w:ascii="仿宋_GB2312" w:eastAsia="仿宋_GB2312"/>
          <w:sz w:val="24"/>
          <w:szCs w:val="24"/>
        </w:rPr>
      </w:pPr>
      <w:bookmarkStart w:id="17" w:name="_Toc504400809"/>
    </w:p>
    <w:p w:rsidR="00A91F36" w:rsidRDefault="00277BC2">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A91F36" w:rsidRDefault="00277BC2">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w:t>
      </w:r>
      <w:r>
        <w:rPr>
          <w:rFonts w:ascii="仿宋_GB2312" w:eastAsia="仿宋_GB2312" w:hint="eastAsia"/>
          <w:sz w:val="24"/>
          <w:szCs w:val="24"/>
        </w:rPr>
        <w:t xml:space="preserve">  </w:t>
      </w:r>
      <w:r>
        <w:rPr>
          <w:rFonts w:ascii="仿宋_GB2312" w:eastAsia="仿宋_GB2312" w:hint="eastAsia"/>
          <w:sz w:val="24"/>
          <w:szCs w:val="24"/>
        </w:rPr>
        <w:t>投标人须知</w:t>
      </w:r>
      <w:bookmarkEnd w:id="15"/>
      <w:bookmarkEnd w:id="16"/>
      <w:bookmarkEnd w:id="17"/>
    </w:p>
    <w:p w:rsidR="00A91F36" w:rsidRDefault="00277BC2">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w:t>
      </w:r>
      <w:r>
        <w:rPr>
          <w:rFonts w:ascii="仿宋_GB2312" w:eastAsia="仿宋_GB2312" w:hAnsi="Times New Roman" w:hint="eastAsia"/>
          <w:sz w:val="24"/>
          <w:szCs w:val="24"/>
        </w:rPr>
        <w:t>说</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明</w:t>
      </w:r>
      <w:bookmarkEnd w:id="18"/>
    </w:p>
    <w:p w:rsidR="00A91F36" w:rsidRDefault="00277BC2">
      <w:pPr>
        <w:pStyle w:val="3"/>
        <w:rPr>
          <w:rFonts w:ascii="仿宋_GB2312" w:eastAsia="仿宋_GB2312"/>
          <w:sz w:val="24"/>
          <w:szCs w:val="24"/>
        </w:rPr>
      </w:pPr>
      <w:bookmarkStart w:id="19" w:name="_Toc73427779"/>
      <w:r>
        <w:rPr>
          <w:rFonts w:ascii="仿宋_GB2312" w:eastAsia="仿宋_GB2312" w:hint="eastAsia"/>
          <w:sz w:val="24"/>
          <w:szCs w:val="24"/>
        </w:rPr>
        <w:t>1</w:t>
      </w:r>
      <w:r>
        <w:rPr>
          <w:rFonts w:ascii="仿宋_GB2312" w:eastAsia="仿宋_GB2312" w:hint="eastAsia"/>
          <w:sz w:val="24"/>
          <w:szCs w:val="24"/>
        </w:rPr>
        <w:t>．资金来源</w:t>
      </w:r>
      <w:bookmarkEnd w:id="19"/>
    </w:p>
    <w:p w:rsidR="00A91F36" w:rsidRDefault="00277BC2">
      <w:pPr>
        <w:ind w:left="567"/>
        <w:rPr>
          <w:rFonts w:ascii="仿宋_GB2312" w:eastAsia="仿宋_GB2312"/>
        </w:rPr>
      </w:pPr>
      <w:r>
        <w:rPr>
          <w:rFonts w:ascii="仿宋_GB2312" w:eastAsia="仿宋_GB2312" w:hint="eastAsia"/>
        </w:rPr>
        <w:t xml:space="preserve">1.1 </w:t>
      </w:r>
      <w:r>
        <w:rPr>
          <w:rFonts w:ascii="仿宋_GB2312" w:eastAsia="仿宋_GB2312" w:hint="eastAsia"/>
        </w:rPr>
        <w:t>“投标资料表”中所述的业主已获得</w:t>
      </w:r>
      <w:proofErr w:type="gramStart"/>
      <w:r>
        <w:rPr>
          <w:rFonts w:ascii="仿宋_GB2312" w:eastAsia="仿宋_GB2312" w:hint="eastAsia"/>
        </w:rPr>
        <w:t>一</w:t>
      </w:r>
      <w:proofErr w:type="gramEnd"/>
      <w:r>
        <w:rPr>
          <w:rFonts w:ascii="仿宋_GB2312" w:eastAsia="仿宋_GB2312" w:hint="eastAsia"/>
        </w:rPr>
        <w:t>笔资金</w:t>
      </w:r>
      <w:r>
        <w:rPr>
          <w:rFonts w:ascii="仿宋_GB2312" w:eastAsia="仿宋_GB2312" w:hint="eastAsia"/>
        </w:rPr>
        <w:t>/</w:t>
      </w:r>
      <w:r>
        <w:rPr>
          <w:rFonts w:ascii="仿宋_GB2312" w:eastAsia="仿宋_GB2312" w:hint="eastAsia"/>
        </w:rPr>
        <w:t>贷款。业主计划将一部</w:t>
      </w:r>
    </w:p>
    <w:p w:rsidR="00A91F36" w:rsidRDefault="00277BC2">
      <w:pPr>
        <w:ind w:left="567"/>
        <w:rPr>
          <w:rFonts w:ascii="仿宋_GB2312" w:eastAsia="仿宋_GB2312"/>
        </w:rPr>
      </w:pPr>
      <w:r>
        <w:rPr>
          <w:rFonts w:ascii="仿宋_GB2312" w:eastAsia="仿宋_GB2312" w:hint="eastAsia"/>
        </w:rPr>
        <w:t>分资金</w:t>
      </w:r>
      <w:r>
        <w:rPr>
          <w:rFonts w:ascii="仿宋_GB2312" w:eastAsia="仿宋_GB2312" w:hint="eastAsia"/>
        </w:rPr>
        <w:t>/</w:t>
      </w:r>
      <w:r>
        <w:rPr>
          <w:rFonts w:ascii="仿宋_GB2312" w:eastAsia="仿宋_GB2312" w:hint="eastAsia"/>
        </w:rPr>
        <w:t>贷款用于支付本次招标后所签订的合同项下的款项。</w:t>
      </w:r>
    </w:p>
    <w:p w:rsidR="00A91F36" w:rsidRDefault="00277BC2">
      <w:pPr>
        <w:pStyle w:val="3"/>
        <w:rPr>
          <w:rFonts w:ascii="仿宋_GB2312" w:eastAsia="仿宋_GB2312"/>
          <w:sz w:val="24"/>
          <w:szCs w:val="24"/>
        </w:rPr>
      </w:pPr>
      <w:bookmarkStart w:id="20" w:name="_Toc73427780"/>
      <w:r>
        <w:rPr>
          <w:rFonts w:ascii="仿宋_GB2312" w:eastAsia="仿宋_GB2312" w:hint="eastAsia"/>
          <w:sz w:val="24"/>
          <w:szCs w:val="24"/>
        </w:rPr>
        <w:t>2</w:t>
      </w:r>
      <w:r>
        <w:rPr>
          <w:rFonts w:ascii="仿宋_GB2312" w:eastAsia="仿宋_GB2312" w:hint="eastAsia"/>
          <w:sz w:val="24"/>
          <w:szCs w:val="24"/>
        </w:rPr>
        <w:t>．招标采购单位及合格的投标人</w:t>
      </w:r>
      <w:bookmarkEnd w:id="20"/>
    </w:p>
    <w:p w:rsidR="00A91F36" w:rsidRDefault="00277BC2">
      <w:pPr>
        <w:ind w:firstLine="630"/>
        <w:rPr>
          <w:rFonts w:ascii="仿宋_GB2312" w:eastAsia="仿宋_GB2312"/>
        </w:rPr>
      </w:pPr>
      <w:r>
        <w:rPr>
          <w:rFonts w:ascii="仿宋_GB2312" w:eastAsia="仿宋_GB2312" w:hint="eastAsia"/>
        </w:rPr>
        <w:t>2.1</w:t>
      </w:r>
      <w:r>
        <w:rPr>
          <w:rFonts w:ascii="仿宋_GB2312" w:eastAsia="仿宋_GB2312" w:hint="eastAsia"/>
        </w:rPr>
        <w:t>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rsidR="00A91F36" w:rsidRDefault="00277BC2">
      <w:pPr>
        <w:ind w:firstLine="630"/>
        <w:rPr>
          <w:rFonts w:ascii="仿宋_GB2312" w:eastAsia="仿宋_GB2312"/>
        </w:rPr>
      </w:pPr>
      <w:r>
        <w:rPr>
          <w:rFonts w:ascii="仿宋_GB2312" w:eastAsia="仿宋_GB2312" w:hint="eastAsia"/>
        </w:rPr>
        <w:t xml:space="preserve">2.2 </w:t>
      </w:r>
      <w:r>
        <w:rPr>
          <w:rFonts w:ascii="仿宋_GB2312" w:eastAsia="仿宋_GB2312" w:hint="eastAsia"/>
        </w:rPr>
        <w:t>合格的投标人</w:t>
      </w:r>
    </w:p>
    <w:p w:rsidR="00A91F36" w:rsidRDefault="00277BC2">
      <w:pPr>
        <w:tabs>
          <w:tab w:val="left" w:pos="900"/>
        </w:tabs>
        <w:ind w:firstLine="630"/>
        <w:rPr>
          <w:rFonts w:ascii="仿宋_GB2312" w:eastAsia="仿宋_GB2312"/>
        </w:rPr>
      </w:pPr>
      <w:r>
        <w:rPr>
          <w:rFonts w:ascii="仿宋_GB2312" w:eastAsia="仿宋_GB2312" w:hint="eastAsia"/>
        </w:rPr>
        <w:t>2.2.1</w:t>
      </w:r>
      <w:r>
        <w:rPr>
          <w:rFonts w:ascii="仿宋_GB2312" w:eastAsia="仿宋_GB2312" w:hint="eastAsia"/>
        </w:rPr>
        <w:t>在中华人民共和国境内注册，能够独立承担民事责任，有生产或供应能力的本国供应商，包括法人、其他组织、自然人。</w:t>
      </w:r>
    </w:p>
    <w:p w:rsidR="00A91F36" w:rsidRDefault="00277BC2">
      <w:pPr>
        <w:tabs>
          <w:tab w:val="left" w:pos="900"/>
        </w:tabs>
        <w:ind w:firstLine="630"/>
        <w:rPr>
          <w:rFonts w:ascii="仿宋_GB2312" w:eastAsia="仿宋_GB2312"/>
        </w:rPr>
      </w:pPr>
      <w:r>
        <w:rPr>
          <w:rFonts w:ascii="仿宋_GB2312" w:eastAsia="仿宋_GB2312" w:hint="eastAsia"/>
        </w:rPr>
        <w:t>2.2.2</w:t>
      </w:r>
      <w:r>
        <w:rPr>
          <w:rFonts w:ascii="仿宋_GB2312" w:eastAsia="仿宋_GB2312" w:hint="eastAsia"/>
        </w:rPr>
        <w:t>投标人具有良好的商业信誉和健全的财务会计制度。</w:t>
      </w:r>
      <w:r>
        <w:rPr>
          <w:rFonts w:ascii="仿宋_GB2312" w:eastAsia="仿宋_GB2312" w:hint="eastAsia"/>
        </w:rPr>
        <w:t xml:space="preserve"> </w:t>
      </w:r>
    </w:p>
    <w:p w:rsidR="00A91F36" w:rsidRDefault="00277BC2">
      <w:pPr>
        <w:tabs>
          <w:tab w:val="left" w:pos="900"/>
        </w:tabs>
        <w:ind w:firstLine="630"/>
        <w:rPr>
          <w:rFonts w:ascii="仿宋_GB2312" w:eastAsia="仿宋_GB2312"/>
        </w:rPr>
      </w:pPr>
      <w:r>
        <w:rPr>
          <w:rFonts w:ascii="仿宋_GB2312" w:eastAsia="仿宋_GB2312" w:hint="eastAsia"/>
        </w:rPr>
        <w:t>2.2.3</w:t>
      </w:r>
      <w:r>
        <w:rPr>
          <w:rFonts w:ascii="仿宋_GB2312" w:eastAsia="仿宋_GB2312" w:hint="eastAsia"/>
        </w:rPr>
        <w:t>投标人有依法缴纳税收和社会保障资金的良好记录。</w:t>
      </w:r>
    </w:p>
    <w:p w:rsidR="00A91F36" w:rsidRDefault="00277BC2">
      <w:pPr>
        <w:tabs>
          <w:tab w:val="left" w:pos="900"/>
        </w:tabs>
        <w:ind w:firstLine="630"/>
        <w:rPr>
          <w:rFonts w:ascii="仿宋_GB2312" w:eastAsia="仿宋_GB2312"/>
        </w:rPr>
      </w:pPr>
      <w:r>
        <w:rPr>
          <w:rFonts w:ascii="仿宋_GB2312" w:eastAsia="仿宋_GB2312" w:hint="eastAsia"/>
        </w:rPr>
        <w:t>2.2.4</w:t>
      </w:r>
      <w:r>
        <w:rPr>
          <w:rFonts w:ascii="仿宋_GB2312" w:eastAsia="仿宋_GB2312" w:hint="eastAsia"/>
        </w:rPr>
        <w:t>投标人具有履行合同所必须的设备和专业技术能力。</w:t>
      </w:r>
    </w:p>
    <w:p w:rsidR="00A91F36" w:rsidRDefault="00277BC2">
      <w:pPr>
        <w:tabs>
          <w:tab w:val="left" w:pos="900"/>
        </w:tabs>
        <w:ind w:firstLine="630"/>
        <w:rPr>
          <w:rFonts w:ascii="仿宋_GB2312" w:eastAsia="仿宋_GB2312"/>
        </w:rPr>
      </w:pPr>
      <w:r>
        <w:rPr>
          <w:rFonts w:ascii="仿宋_GB2312" w:eastAsia="仿宋_GB2312" w:hint="eastAsia"/>
        </w:rPr>
        <w:t>2.2.5</w:t>
      </w:r>
      <w:r>
        <w:rPr>
          <w:rFonts w:ascii="仿宋_GB2312" w:eastAsia="仿宋_GB2312" w:hint="eastAsia"/>
        </w:rPr>
        <w:t>投标人应遵守国家有关法律、法规、规章。</w:t>
      </w:r>
    </w:p>
    <w:p w:rsidR="00A91F36" w:rsidRDefault="00277BC2">
      <w:pPr>
        <w:tabs>
          <w:tab w:val="left" w:pos="900"/>
        </w:tabs>
        <w:ind w:firstLine="630"/>
        <w:rPr>
          <w:rFonts w:ascii="仿宋_GB2312" w:eastAsia="仿宋_GB2312"/>
        </w:rPr>
      </w:pPr>
      <w:r>
        <w:rPr>
          <w:rFonts w:ascii="仿宋_GB2312" w:eastAsia="仿宋_GB2312" w:hint="eastAsia"/>
        </w:rPr>
        <w:t>2.2.6</w:t>
      </w:r>
      <w:r>
        <w:rPr>
          <w:rFonts w:ascii="仿宋_GB2312" w:eastAsia="仿宋_GB2312" w:hint="eastAsia"/>
        </w:rPr>
        <w:t>投标人参加政府采购活动近三年内，在经营活动中没有重大违法记录。</w:t>
      </w:r>
    </w:p>
    <w:p w:rsidR="00A91F36" w:rsidRDefault="00277BC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w:t>
      </w:r>
      <w:r>
        <w:rPr>
          <w:rFonts w:ascii="仿宋_GB2312" w:eastAsia="仿宋_GB2312"/>
        </w:rPr>
        <w:t>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w:t>
      </w:r>
      <w:r>
        <w:rPr>
          <w:rFonts w:ascii="仿宋_GB2312" w:eastAsia="仿宋_GB2312"/>
        </w:rPr>
        <w:t>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rsidR="00A91F36" w:rsidRDefault="00277BC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rsidR="00A91F36" w:rsidRDefault="00277BC2">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t>
      </w:r>
      <w:r>
        <w:rPr>
          <w:rFonts w:ascii="仿宋_GB2312" w:eastAsia="仿宋_GB2312" w:hint="eastAsia"/>
        </w:rPr>
        <w:t>www.creditchina.gov.cn</w:t>
      </w:r>
      <w:r>
        <w:rPr>
          <w:rFonts w:ascii="仿宋_GB2312" w:eastAsia="仿宋_GB2312" w:hint="eastAsia"/>
        </w:rPr>
        <w:t>）和中国政府采购网（</w:t>
      </w:r>
      <w:r>
        <w:rPr>
          <w:rFonts w:ascii="仿宋_GB2312" w:eastAsia="仿宋_GB2312" w:hint="eastAsia"/>
        </w:rPr>
        <w:t>www.ccgp.gov.cn</w:t>
      </w:r>
      <w:r>
        <w:rPr>
          <w:rFonts w:ascii="仿宋_GB2312" w:eastAsia="仿宋_GB2312" w:hint="eastAsia"/>
        </w:rPr>
        <w:t>）查询信用记录（截止</w:t>
      </w:r>
      <w:r>
        <w:rPr>
          <w:rFonts w:ascii="仿宋_GB2312" w:eastAsia="仿宋_GB2312" w:hint="eastAsia"/>
        </w:rPr>
        <w:t>时点为投标截止时间），对列入失信被执行人、重大税收违法案件当事人、政府采购严重违法失信行为记录名单的供应商，没有资格参加本次政府采购活动。</w:t>
      </w:r>
    </w:p>
    <w:p w:rsidR="00A91F36" w:rsidRDefault="00277BC2">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w:t>
      </w:r>
      <w:r>
        <w:rPr>
          <w:rFonts w:ascii="仿宋_GB2312" w:eastAsia="仿宋_GB2312" w:hint="eastAsia"/>
        </w:rPr>
        <w:t>本项目不接受联合体投标。</w:t>
      </w:r>
    </w:p>
    <w:p w:rsidR="00A91F36" w:rsidRDefault="00277BC2">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A91F36" w:rsidRDefault="00277BC2">
      <w:pPr>
        <w:tabs>
          <w:tab w:val="left" w:pos="900"/>
        </w:tabs>
        <w:ind w:firstLine="630"/>
        <w:rPr>
          <w:rFonts w:ascii="仿宋_GB2312" w:eastAsia="仿宋_GB2312"/>
        </w:rPr>
      </w:pPr>
      <w:r>
        <w:rPr>
          <w:rFonts w:ascii="仿宋_GB2312" w:eastAsia="仿宋_GB2312" w:hint="eastAsia"/>
        </w:rPr>
        <w:t>2.2.13</w:t>
      </w:r>
      <w:r>
        <w:rPr>
          <w:rFonts w:ascii="仿宋_GB2312" w:eastAsia="仿宋_GB2312" w:hint="eastAsia"/>
        </w:rPr>
        <w:t>投标人在投标过程中不得向招标采购单位提供、给予任何有价值的物品，影响其正常决策行为。一经发现，其投标人资格将被取消。</w:t>
      </w:r>
    </w:p>
    <w:p w:rsidR="00A91F36" w:rsidRDefault="00277BC2">
      <w:pPr>
        <w:tabs>
          <w:tab w:val="left" w:pos="900"/>
        </w:tabs>
        <w:ind w:firstLine="630"/>
        <w:rPr>
          <w:rFonts w:ascii="仿宋_GB2312" w:eastAsia="仿宋_GB2312"/>
        </w:rPr>
      </w:pPr>
      <w:r>
        <w:rPr>
          <w:rFonts w:ascii="仿宋_GB2312" w:eastAsia="仿宋_GB2312" w:hint="eastAsia"/>
        </w:rPr>
        <w:t>2.2.14</w:t>
      </w:r>
      <w:r>
        <w:rPr>
          <w:rFonts w:ascii="仿宋_GB2312" w:eastAsia="仿宋_GB2312" w:hint="eastAsia"/>
        </w:rPr>
        <w:t>招标采购单位在任何时候发现投标人提交的投标文件内容有下列情形之一时，有权依法追究投标人的责任：</w:t>
      </w:r>
    </w:p>
    <w:p w:rsidR="00A91F36" w:rsidRDefault="00277BC2">
      <w:pPr>
        <w:ind w:firstLine="630"/>
        <w:rPr>
          <w:rFonts w:ascii="仿宋_GB2312" w:eastAsia="仿宋_GB2312"/>
        </w:rPr>
      </w:pPr>
      <w:r>
        <w:rPr>
          <w:rFonts w:ascii="仿宋_GB2312" w:eastAsia="仿宋_GB2312" w:hint="eastAsia"/>
        </w:rPr>
        <w:t>1</w:t>
      </w:r>
      <w:r>
        <w:rPr>
          <w:rFonts w:ascii="仿宋_GB2312" w:eastAsia="仿宋_GB2312" w:hint="eastAsia"/>
        </w:rPr>
        <w:t>）提供</w:t>
      </w:r>
      <w:r>
        <w:rPr>
          <w:rFonts w:ascii="仿宋_GB2312" w:eastAsia="仿宋_GB2312" w:hint="eastAsia"/>
        </w:rPr>
        <w:t>虚假的资料。</w:t>
      </w:r>
    </w:p>
    <w:p w:rsidR="00A91F36" w:rsidRDefault="00277BC2">
      <w:pPr>
        <w:ind w:firstLine="630"/>
        <w:rPr>
          <w:rFonts w:ascii="仿宋_GB2312" w:eastAsia="仿宋_GB2312"/>
        </w:rPr>
      </w:pPr>
      <w:r>
        <w:rPr>
          <w:rFonts w:ascii="仿宋_GB2312" w:eastAsia="仿宋_GB2312" w:hint="eastAsia"/>
        </w:rPr>
        <w:t>2</w:t>
      </w:r>
      <w:r>
        <w:rPr>
          <w:rFonts w:ascii="仿宋_GB2312" w:eastAsia="仿宋_GB2312" w:hint="eastAsia"/>
        </w:rPr>
        <w:t>）在实质性方面失实。</w:t>
      </w:r>
    </w:p>
    <w:p w:rsidR="00A91F36" w:rsidRDefault="00277BC2">
      <w:pPr>
        <w:pStyle w:val="3"/>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．采购程序</w:t>
      </w:r>
    </w:p>
    <w:p w:rsidR="00A91F36" w:rsidRDefault="00277BC2">
      <w:pPr>
        <w:ind w:leftChars="-85" w:left="-204" w:firstLineChars="300" w:firstLine="720"/>
        <w:jc w:val="left"/>
        <w:rPr>
          <w:rFonts w:ascii="仿宋_GB2312" w:eastAsia="仿宋_GB2312"/>
        </w:rPr>
      </w:pPr>
      <w:r>
        <w:rPr>
          <w:rFonts w:ascii="仿宋_GB2312" w:eastAsia="仿宋_GB2312" w:hAnsi="宋体" w:hint="eastAsia"/>
        </w:rPr>
        <w:t xml:space="preserve">3.1 </w:t>
      </w:r>
      <w:r>
        <w:rPr>
          <w:rFonts w:ascii="仿宋_GB2312" w:eastAsia="仿宋_GB2312" w:hAnsi="宋体" w:hint="eastAsia"/>
        </w:rPr>
        <w:t>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rsidR="00A91F36" w:rsidRDefault="00277BC2">
      <w:pPr>
        <w:ind w:leftChars="-67" w:left="-161" w:firstLineChars="295" w:firstLine="708"/>
        <w:rPr>
          <w:rFonts w:ascii="仿宋_GB2312" w:eastAsia="仿宋_GB2312"/>
        </w:rPr>
      </w:pPr>
      <w:r>
        <w:rPr>
          <w:rFonts w:ascii="仿宋_GB2312" w:eastAsia="仿宋_GB2312" w:hint="eastAsia"/>
        </w:rPr>
        <w:t>3.2</w:t>
      </w:r>
      <w:r>
        <w:rPr>
          <w:rFonts w:ascii="仿宋_GB2312" w:eastAsia="仿宋_GB2312" w:hint="eastAsia"/>
        </w:rPr>
        <w:t>招标采购单位组建评标委员会，对投标文件进行评审，推荐中标候选人顺序，由采购人按顺序每包确定一名中标人。</w:t>
      </w:r>
    </w:p>
    <w:p w:rsidR="00A91F36" w:rsidRDefault="00277BC2">
      <w:pPr>
        <w:pStyle w:val="3"/>
        <w:rPr>
          <w:rFonts w:ascii="仿宋_GB2312" w:eastAsia="仿宋_GB2312"/>
          <w:sz w:val="24"/>
          <w:szCs w:val="24"/>
        </w:rPr>
      </w:pPr>
      <w:bookmarkStart w:id="21" w:name="_Toc73427781"/>
      <w:r>
        <w:rPr>
          <w:rFonts w:ascii="仿宋_GB2312" w:eastAsia="仿宋_GB2312" w:hint="eastAsia"/>
          <w:sz w:val="24"/>
          <w:szCs w:val="24"/>
        </w:rPr>
        <w:t>4</w:t>
      </w:r>
      <w:r>
        <w:rPr>
          <w:rFonts w:ascii="仿宋_GB2312" w:eastAsia="仿宋_GB2312" w:hint="eastAsia"/>
          <w:sz w:val="24"/>
          <w:szCs w:val="24"/>
        </w:rPr>
        <w:t>．投标范围和投标费用</w:t>
      </w:r>
      <w:bookmarkEnd w:id="21"/>
    </w:p>
    <w:p w:rsidR="00A91F36" w:rsidRDefault="00277BC2">
      <w:pPr>
        <w:ind w:firstLineChars="200" w:firstLine="480"/>
        <w:rPr>
          <w:rFonts w:ascii="仿宋_GB2312" w:eastAsia="仿宋_GB2312"/>
        </w:rPr>
      </w:pPr>
      <w:r>
        <w:rPr>
          <w:rFonts w:ascii="仿宋_GB2312" w:eastAsia="仿宋_GB2312" w:hint="eastAsia"/>
        </w:rPr>
        <w:t xml:space="preserve">4.1  </w:t>
      </w:r>
      <w:r>
        <w:rPr>
          <w:rFonts w:ascii="仿宋_GB2312" w:eastAsia="仿宋_GB2312" w:hint="eastAsia"/>
        </w:rPr>
        <w:t>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A91F36" w:rsidRDefault="00277BC2">
      <w:pPr>
        <w:ind w:firstLineChars="200" w:firstLine="480"/>
        <w:rPr>
          <w:rFonts w:ascii="仿宋_GB2312" w:eastAsia="仿宋_GB2312"/>
        </w:rPr>
      </w:pPr>
      <w:r>
        <w:rPr>
          <w:rFonts w:ascii="仿宋_GB2312" w:eastAsia="仿宋_GB2312" w:hint="eastAsia"/>
        </w:rPr>
        <w:t xml:space="preserve">4.2  </w:t>
      </w:r>
      <w:r>
        <w:rPr>
          <w:rFonts w:ascii="仿宋_GB2312" w:eastAsia="仿宋_GB2312" w:hint="eastAsia"/>
        </w:rPr>
        <w:t>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rsidR="00A91F36" w:rsidRDefault="00277BC2">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招标文件</w:t>
      </w:r>
      <w:bookmarkEnd w:id="22"/>
    </w:p>
    <w:p w:rsidR="00A91F36" w:rsidRDefault="00277BC2">
      <w:pPr>
        <w:pStyle w:val="3"/>
        <w:rPr>
          <w:rFonts w:ascii="仿宋_GB2312" w:eastAsia="仿宋_GB2312"/>
          <w:sz w:val="24"/>
          <w:szCs w:val="24"/>
        </w:rPr>
      </w:pPr>
      <w:bookmarkStart w:id="23" w:name="_Toc73427783"/>
      <w:r>
        <w:rPr>
          <w:rFonts w:ascii="仿宋_GB2312" w:eastAsia="仿宋_GB2312" w:hint="eastAsia"/>
          <w:sz w:val="24"/>
          <w:szCs w:val="24"/>
        </w:rPr>
        <w:t>5</w:t>
      </w:r>
      <w:r>
        <w:rPr>
          <w:rFonts w:ascii="仿宋_GB2312" w:eastAsia="仿宋_GB2312" w:hint="eastAsia"/>
          <w:sz w:val="24"/>
          <w:szCs w:val="24"/>
        </w:rPr>
        <w:t>．招标文件构成</w:t>
      </w:r>
      <w:bookmarkEnd w:id="23"/>
    </w:p>
    <w:p w:rsidR="00A91F36" w:rsidRDefault="00277BC2">
      <w:pPr>
        <w:ind w:firstLineChars="200" w:firstLine="480"/>
        <w:rPr>
          <w:rFonts w:ascii="仿宋_GB2312" w:eastAsia="仿宋_GB2312"/>
        </w:rPr>
      </w:pPr>
      <w:r>
        <w:rPr>
          <w:rFonts w:ascii="仿宋_GB2312" w:eastAsia="仿宋_GB2312" w:hint="eastAsia"/>
        </w:rPr>
        <w:t>5.1</w:t>
      </w:r>
      <w:r>
        <w:rPr>
          <w:rFonts w:ascii="仿宋_GB2312" w:eastAsia="仿宋_GB2312" w:hint="eastAsia"/>
        </w:rPr>
        <w:t xml:space="preserve"> </w:t>
      </w:r>
      <w:r>
        <w:rPr>
          <w:rFonts w:ascii="仿宋_GB2312" w:eastAsia="仿宋_GB2312" w:hint="eastAsia"/>
        </w:rPr>
        <w:t>要求提供的货物及服务、招标过程和合同条件在招标文件中均有说明。招标文件共八章，</w:t>
      </w:r>
      <w:r>
        <w:rPr>
          <w:rFonts w:ascii="仿宋_GB2312" w:eastAsia="仿宋_GB2312" w:hint="eastAsia"/>
        </w:rPr>
        <w:t xml:space="preserve"> </w:t>
      </w:r>
      <w:r>
        <w:rPr>
          <w:rFonts w:ascii="仿宋_GB2312" w:eastAsia="仿宋_GB2312" w:hint="eastAsia"/>
        </w:rPr>
        <w:t>内容如下：</w:t>
      </w:r>
    </w:p>
    <w:p w:rsidR="00A91F36" w:rsidRDefault="00277BC2">
      <w:pPr>
        <w:ind w:firstLine="1080"/>
        <w:rPr>
          <w:rFonts w:ascii="仿宋_GB2312" w:eastAsia="仿宋_GB2312"/>
        </w:rPr>
      </w:pPr>
      <w:r>
        <w:rPr>
          <w:rFonts w:ascii="仿宋_GB2312" w:eastAsia="仿宋_GB2312" w:hint="eastAsia"/>
        </w:rPr>
        <w:t>第一章</w:t>
      </w:r>
      <w:r>
        <w:rPr>
          <w:rFonts w:ascii="仿宋_GB2312" w:eastAsia="仿宋_GB2312" w:hint="eastAsia"/>
        </w:rPr>
        <w:t xml:space="preserve"> </w:t>
      </w:r>
      <w:r>
        <w:rPr>
          <w:rFonts w:ascii="仿宋_GB2312" w:eastAsia="仿宋_GB2312" w:hint="eastAsia"/>
        </w:rPr>
        <w:t>投标邀请</w:t>
      </w:r>
    </w:p>
    <w:p w:rsidR="00A91F36" w:rsidRDefault="00277BC2">
      <w:pPr>
        <w:ind w:firstLine="1080"/>
        <w:rPr>
          <w:rFonts w:ascii="仿宋_GB2312" w:eastAsia="仿宋_GB2312"/>
        </w:rPr>
      </w:pPr>
      <w:r>
        <w:rPr>
          <w:rFonts w:ascii="仿宋_GB2312" w:eastAsia="仿宋_GB2312" w:hint="eastAsia"/>
        </w:rPr>
        <w:t>第二章</w:t>
      </w:r>
      <w:r>
        <w:rPr>
          <w:rFonts w:ascii="仿宋_GB2312" w:eastAsia="仿宋_GB2312" w:hint="eastAsia"/>
        </w:rPr>
        <w:t xml:space="preserve"> </w:t>
      </w:r>
      <w:r>
        <w:rPr>
          <w:rFonts w:ascii="仿宋_GB2312" w:eastAsia="仿宋_GB2312" w:hint="eastAsia"/>
        </w:rPr>
        <w:t>投标资料表</w:t>
      </w:r>
    </w:p>
    <w:p w:rsidR="00A91F36" w:rsidRDefault="00277BC2">
      <w:pPr>
        <w:ind w:firstLine="1080"/>
        <w:rPr>
          <w:rFonts w:ascii="仿宋_GB2312" w:eastAsia="仿宋_GB2312"/>
        </w:rPr>
      </w:pPr>
      <w:r>
        <w:rPr>
          <w:rFonts w:ascii="仿宋_GB2312" w:eastAsia="仿宋_GB2312" w:hint="eastAsia"/>
        </w:rPr>
        <w:t>第三章</w:t>
      </w:r>
      <w:r>
        <w:rPr>
          <w:rFonts w:ascii="仿宋_GB2312" w:eastAsia="仿宋_GB2312" w:hint="eastAsia"/>
        </w:rPr>
        <w:t xml:space="preserve"> </w:t>
      </w:r>
      <w:r>
        <w:rPr>
          <w:rFonts w:ascii="仿宋_GB2312" w:eastAsia="仿宋_GB2312" w:hint="eastAsia"/>
        </w:rPr>
        <w:t>投标人须知</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w:t>
      </w:r>
      <w:r>
        <w:rPr>
          <w:rFonts w:ascii="仿宋_GB2312" w:eastAsia="仿宋_GB2312" w:hint="eastAsia"/>
        </w:rPr>
        <w:t xml:space="preserve"> </w:t>
      </w:r>
      <w:r>
        <w:rPr>
          <w:rFonts w:ascii="仿宋_GB2312" w:eastAsia="仿宋_GB2312" w:hint="eastAsia"/>
        </w:rPr>
        <w:t>通用合同条款</w:t>
      </w:r>
    </w:p>
    <w:p w:rsidR="00A91F36" w:rsidRDefault="00277BC2">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w:t>
      </w:r>
      <w:r>
        <w:rPr>
          <w:rFonts w:ascii="仿宋_GB2312" w:eastAsia="仿宋_GB2312" w:hint="eastAsia"/>
        </w:rPr>
        <w:t xml:space="preserve"> </w:t>
      </w:r>
      <w:r>
        <w:rPr>
          <w:rFonts w:ascii="仿宋_GB2312" w:eastAsia="仿宋_GB2312" w:hint="eastAsia"/>
        </w:rPr>
        <w:t>专用合同</w:t>
      </w:r>
      <w:r>
        <w:rPr>
          <w:rFonts w:ascii="仿宋_GB2312" w:eastAsia="仿宋_GB2312"/>
        </w:rPr>
        <w:t>条款</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章</w:t>
      </w:r>
      <w:r>
        <w:rPr>
          <w:rFonts w:ascii="仿宋_GB2312" w:eastAsia="仿宋_GB2312" w:hint="eastAsia"/>
        </w:rPr>
        <w:t xml:space="preserve"> </w:t>
      </w:r>
      <w:r>
        <w:rPr>
          <w:rFonts w:ascii="仿宋" w:eastAsia="仿宋" w:hAnsi="仿宋" w:hint="eastAsia"/>
          <w:color w:val="000000"/>
          <w:szCs w:val="24"/>
        </w:rPr>
        <w:t>货物需求一览表及技术需求</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w:t>
      </w:r>
      <w:r>
        <w:rPr>
          <w:rFonts w:ascii="仿宋_GB2312" w:eastAsia="仿宋_GB2312" w:hint="eastAsia"/>
        </w:rPr>
        <w:t xml:space="preserve"> </w:t>
      </w:r>
      <w:r>
        <w:rPr>
          <w:rFonts w:ascii="仿宋_GB2312" w:eastAsia="仿宋_GB2312" w:hint="eastAsia"/>
        </w:rPr>
        <w:t>附件</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w:t>
      </w:r>
      <w:r>
        <w:rPr>
          <w:rFonts w:ascii="仿宋_GB2312" w:eastAsia="仿宋_GB2312" w:hint="eastAsia"/>
        </w:rPr>
        <w:t xml:space="preserve"> </w:t>
      </w:r>
      <w:r>
        <w:rPr>
          <w:rFonts w:ascii="仿宋_GB2312" w:eastAsia="仿宋_GB2312" w:hint="eastAsia"/>
        </w:rPr>
        <w:t>评标标准</w:t>
      </w:r>
    </w:p>
    <w:p w:rsidR="00A91F36" w:rsidRDefault="00277BC2">
      <w:pPr>
        <w:ind w:firstLineChars="200" w:firstLine="480"/>
        <w:rPr>
          <w:rFonts w:ascii="仿宋_GB2312" w:eastAsia="仿宋_GB2312"/>
        </w:rPr>
      </w:pPr>
      <w:r>
        <w:rPr>
          <w:rFonts w:ascii="仿宋_GB2312" w:eastAsia="仿宋_GB2312" w:hint="eastAsia"/>
        </w:rPr>
        <w:t xml:space="preserve">5.2 </w:t>
      </w:r>
      <w:r>
        <w:rPr>
          <w:rFonts w:ascii="仿宋_GB2312" w:eastAsia="仿宋_GB2312" w:hint="eastAsia"/>
        </w:rPr>
        <w:t>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rsidR="00A91F36" w:rsidRDefault="00277BC2">
      <w:pPr>
        <w:pStyle w:val="3"/>
        <w:rPr>
          <w:rFonts w:ascii="仿宋_GB2312" w:eastAsia="仿宋_GB2312"/>
          <w:sz w:val="24"/>
          <w:szCs w:val="24"/>
        </w:rPr>
      </w:pPr>
      <w:bookmarkStart w:id="24" w:name="_Toc73427784"/>
      <w:r>
        <w:rPr>
          <w:rFonts w:ascii="仿宋_GB2312" w:eastAsia="仿宋_GB2312" w:hint="eastAsia"/>
          <w:sz w:val="24"/>
          <w:szCs w:val="24"/>
        </w:rPr>
        <w:t>6</w:t>
      </w:r>
      <w:r>
        <w:rPr>
          <w:rFonts w:ascii="仿宋_GB2312" w:eastAsia="仿宋_GB2312" w:hint="eastAsia"/>
          <w:sz w:val="24"/>
          <w:szCs w:val="24"/>
        </w:rPr>
        <w:t>．</w:t>
      </w:r>
      <w:bookmarkEnd w:id="24"/>
      <w:r>
        <w:rPr>
          <w:rFonts w:ascii="仿宋_GB2312" w:eastAsia="仿宋_GB2312" w:hint="eastAsia"/>
          <w:sz w:val="24"/>
          <w:szCs w:val="24"/>
        </w:rPr>
        <w:t>投标人要求对招标文件的澄清</w:t>
      </w:r>
    </w:p>
    <w:p w:rsidR="00A91F36" w:rsidRDefault="00277BC2">
      <w:pPr>
        <w:ind w:leftChars="270" w:left="648"/>
        <w:rPr>
          <w:rFonts w:ascii="仿宋_GB2312" w:eastAsia="仿宋_GB2312"/>
        </w:rPr>
      </w:pPr>
      <w:r>
        <w:rPr>
          <w:rFonts w:ascii="仿宋_GB2312" w:eastAsia="仿宋_GB2312" w:hint="eastAsia"/>
        </w:rPr>
        <w:t>6.1</w:t>
      </w:r>
      <w:r>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A91F36" w:rsidRDefault="00277BC2">
      <w:pPr>
        <w:pStyle w:val="3"/>
        <w:rPr>
          <w:rFonts w:ascii="仿宋_GB2312" w:eastAsia="仿宋_GB2312"/>
          <w:sz w:val="24"/>
          <w:szCs w:val="24"/>
        </w:rPr>
      </w:pPr>
      <w:bookmarkStart w:id="25" w:name="_Toc73427785"/>
      <w:r>
        <w:rPr>
          <w:rFonts w:ascii="仿宋_GB2312" w:eastAsia="仿宋_GB2312" w:hint="eastAsia"/>
          <w:sz w:val="24"/>
          <w:szCs w:val="24"/>
        </w:rPr>
        <w:t>7</w:t>
      </w:r>
      <w:r>
        <w:rPr>
          <w:rFonts w:ascii="仿宋_GB2312" w:eastAsia="仿宋_GB2312" w:hint="eastAsia"/>
          <w:sz w:val="24"/>
          <w:szCs w:val="24"/>
        </w:rPr>
        <w:t>．</w:t>
      </w:r>
      <w:bookmarkEnd w:id="25"/>
      <w:r>
        <w:rPr>
          <w:rFonts w:ascii="仿宋_GB2312" w:eastAsia="仿宋_GB2312" w:hint="eastAsia"/>
          <w:sz w:val="24"/>
          <w:szCs w:val="24"/>
        </w:rPr>
        <w:t>招标采购单位对招标文件的澄清或修改</w:t>
      </w:r>
    </w:p>
    <w:p w:rsidR="00A91F36" w:rsidRDefault="00277BC2">
      <w:pPr>
        <w:ind w:left="567"/>
        <w:rPr>
          <w:rFonts w:ascii="仿宋_GB2312" w:eastAsia="仿宋_GB2312"/>
        </w:rPr>
      </w:pPr>
      <w:r>
        <w:rPr>
          <w:rFonts w:ascii="仿宋_GB2312" w:eastAsia="仿宋_GB2312" w:hint="eastAsia"/>
        </w:rPr>
        <w:t>7.1</w:t>
      </w:r>
      <w:r>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Pr>
          <w:rFonts w:ascii="仿宋_GB2312" w:eastAsia="仿宋_GB2312" w:hint="eastAsia"/>
        </w:rPr>
        <w:t>15</w:t>
      </w:r>
      <w:r>
        <w:rPr>
          <w:rFonts w:ascii="仿宋_GB2312" w:eastAsia="仿宋_GB2312" w:hint="eastAsia"/>
        </w:rPr>
        <w:t>日前以书面形式通知所有获取招标</w:t>
      </w:r>
      <w:r>
        <w:rPr>
          <w:rFonts w:ascii="仿宋_GB2312" w:eastAsia="仿宋_GB2312" w:hint="eastAsia"/>
        </w:rPr>
        <w:t>文件的潜在投标人，不足</w:t>
      </w:r>
      <w:r>
        <w:rPr>
          <w:rFonts w:ascii="仿宋_GB2312" w:eastAsia="仿宋_GB2312" w:hint="eastAsia"/>
        </w:rPr>
        <w:t>15</w:t>
      </w:r>
      <w:r>
        <w:rPr>
          <w:rFonts w:ascii="仿宋_GB2312" w:eastAsia="仿宋_GB2312" w:hint="eastAsia"/>
        </w:rPr>
        <w:t>日的，应当顺延提交投标文件的截止时间。</w:t>
      </w:r>
    </w:p>
    <w:p w:rsidR="00A91F36" w:rsidRDefault="00277BC2">
      <w:pPr>
        <w:ind w:left="567"/>
        <w:rPr>
          <w:rFonts w:ascii="仿宋_GB2312" w:eastAsia="仿宋_GB2312"/>
        </w:rPr>
      </w:pPr>
      <w:r>
        <w:rPr>
          <w:rFonts w:ascii="仿宋_GB2312" w:eastAsia="仿宋_GB2312" w:hint="eastAsia"/>
        </w:rPr>
        <w:t>7.2</w:t>
      </w:r>
      <w:r>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A91F36" w:rsidRDefault="00277BC2">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投标文件的编制</w:t>
      </w:r>
      <w:bookmarkEnd w:id="26"/>
    </w:p>
    <w:p w:rsidR="00A91F36" w:rsidRDefault="00277BC2">
      <w:pPr>
        <w:pStyle w:val="3"/>
        <w:rPr>
          <w:rFonts w:ascii="仿宋_GB2312" w:eastAsia="仿宋_GB2312"/>
          <w:sz w:val="24"/>
          <w:szCs w:val="24"/>
        </w:rPr>
      </w:pPr>
      <w:bookmarkStart w:id="27" w:name="_Toc73427787"/>
      <w:r>
        <w:rPr>
          <w:rFonts w:ascii="仿宋_GB2312" w:eastAsia="仿宋_GB2312" w:hint="eastAsia"/>
          <w:sz w:val="24"/>
          <w:szCs w:val="24"/>
        </w:rPr>
        <w:t>8</w:t>
      </w:r>
      <w:r>
        <w:rPr>
          <w:rFonts w:ascii="仿宋_GB2312" w:eastAsia="仿宋_GB2312" w:hint="eastAsia"/>
          <w:sz w:val="24"/>
          <w:szCs w:val="24"/>
        </w:rPr>
        <w:t>．投标语言</w:t>
      </w:r>
      <w:bookmarkEnd w:id="27"/>
      <w:r>
        <w:rPr>
          <w:rFonts w:ascii="仿宋_GB2312" w:eastAsia="仿宋_GB2312" w:hint="eastAsia"/>
          <w:sz w:val="24"/>
          <w:szCs w:val="24"/>
        </w:rPr>
        <w:t>及投标文件中计量单位的使用</w:t>
      </w:r>
    </w:p>
    <w:p w:rsidR="00A91F36" w:rsidRDefault="00277BC2">
      <w:pPr>
        <w:tabs>
          <w:tab w:val="left" w:pos="1021"/>
        </w:tabs>
        <w:ind w:left="567"/>
        <w:rPr>
          <w:rFonts w:ascii="仿宋_GB2312" w:eastAsia="仿宋_GB2312"/>
        </w:rPr>
      </w:pPr>
      <w:r>
        <w:rPr>
          <w:rFonts w:ascii="仿宋_GB2312" w:eastAsia="仿宋_GB2312" w:hint="eastAsia"/>
        </w:rPr>
        <w:t>8.1</w:t>
      </w:r>
      <w:r>
        <w:rPr>
          <w:rFonts w:ascii="仿宋_GB2312" w:eastAsia="仿宋_GB2312" w:hint="eastAsia"/>
        </w:rPr>
        <w:t>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rsidR="00A91F36" w:rsidRDefault="00277BC2">
      <w:pPr>
        <w:tabs>
          <w:tab w:val="left" w:pos="1021"/>
        </w:tabs>
        <w:ind w:left="567"/>
        <w:rPr>
          <w:rFonts w:ascii="仿宋_GB2312" w:eastAsia="仿宋_GB2312"/>
        </w:rPr>
      </w:pPr>
      <w:r>
        <w:rPr>
          <w:rFonts w:ascii="仿宋_GB2312" w:eastAsia="仿宋_GB2312" w:hint="eastAsia"/>
        </w:rPr>
        <w:t>8.2</w:t>
      </w:r>
      <w:r>
        <w:rPr>
          <w:rFonts w:ascii="仿宋_GB2312" w:eastAsia="仿宋_GB2312" w:hint="eastAsia"/>
        </w:rPr>
        <w:t>投标文件中所使用的计量单位，除招标文件中有特殊要求外，应采用中华人民共和国法定计量单位。</w:t>
      </w:r>
    </w:p>
    <w:p w:rsidR="00A91F36" w:rsidRDefault="00277BC2">
      <w:pPr>
        <w:pStyle w:val="3"/>
        <w:rPr>
          <w:rFonts w:ascii="仿宋_GB2312" w:eastAsia="仿宋_GB2312"/>
          <w:sz w:val="24"/>
          <w:szCs w:val="24"/>
        </w:rPr>
      </w:pPr>
      <w:bookmarkStart w:id="28" w:name="_Toc73427788"/>
      <w:r>
        <w:rPr>
          <w:rFonts w:ascii="仿宋_GB2312" w:eastAsia="仿宋_GB2312" w:hint="eastAsia"/>
          <w:sz w:val="24"/>
          <w:szCs w:val="24"/>
        </w:rPr>
        <w:lastRenderedPageBreak/>
        <w:t>9</w:t>
      </w:r>
      <w:r>
        <w:rPr>
          <w:rFonts w:ascii="仿宋_GB2312" w:eastAsia="仿宋_GB2312" w:hint="eastAsia"/>
          <w:sz w:val="24"/>
          <w:szCs w:val="24"/>
        </w:rPr>
        <w:t>．投标文件构成</w:t>
      </w:r>
      <w:bookmarkEnd w:id="28"/>
    </w:p>
    <w:p w:rsidR="00A91F36" w:rsidRDefault="00277BC2">
      <w:pPr>
        <w:tabs>
          <w:tab w:val="left" w:pos="1021"/>
        </w:tabs>
        <w:ind w:left="567"/>
        <w:rPr>
          <w:rFonts w:ascii="仿宋_GB2312" w:eastAsia="仿宋_GB2312"/>
        </w:rPr>
      </w:pPr>
      <w:r>
        <w:rPr>
          <w:rFonts w:ascii="仿宋_GB2312" w:eastAsia="仿宋_GB2312" w:hint="eastAsia"/>
        </w:rPr>
        <w:t>9.1</w:t>
      </w:r>
      <w:r>
        <w:rPr>
          <w:rFonts w:ascii="仿宋_GB2312" w:eastAsia="仿宋_GB2312" w:hint="eastAsia"/>
        </w:rPr>
        <w:t>投标人应完整地按招标文件提供的投标文件格式填写投标文件，投标文件应包括以下内容：</w:t>
      </w:r>
    </w:p>
    <w:p w:rsidR="00A91F36" w:rsidRDefault="00277BC2">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1</w:t>
      </w:r>
      <w:r>
        <w:rPr>
          <w:rFonts w:ascii="仿宋_GB2312" w:eastAsia="仿宋_GB2312" w:hint="eastAsia"/>
        </w:rPr>
        <w:t>——投标书（格式）</w:t>
      </w:r>
    </w:p>
    <w:p w:rsidR="00A91F36" w:rsidRDefault="00277BC2">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2</w:t>
      </w:r>
      <w:r>
        <w:rPr>
          <w:rFonts w:ascii="仿宋_GB2312" w:eastAsia="仿宋_GB2312" w:hint="eastAsia"/>
        </w:rPr>
        <w:t>——投标一览表（格式）</w:t>
      </w:r>
    </w:p>
    <w:p w:rsidR="00A91F36" w:rsidRDefault="00277BC2">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3</w:t>
      </w:r>
      <w:r>
        <w:rPr>
          <w:rFonts w:ascii="仿宋_GB2312" w:eastAsia="仿宋_GB2312" w:hint="eastAsia"/>
        </w:rPr>
        <w:t>——投标分项报价表（格式）</w:t>
      </w:r>
    </w:p>
    <w:p w:rsidR="00A91F36" w:rsidRDefault="00277BC2">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4</w:t>
      </w:r>
      <w:r>
        <w:rPr>
          <w:rFonts w:ascii="仿宋_GB2312" w:eastAsia="仿宋_GB2312" w:hint="eastAsia"/>
        </w:rPr>
        <w:t>——货物说明一览表（格式）</w:t>
      </w:r>
    </w:p>
    <w:p w:rsidR="00A91F36" w:rsidRDefault="00277BC2">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5</w:t>
      </w:r>
      <w:r>
        <w:rPr>
          <w:rFonts w:ascii="仿宋_GB2312" w:eastAsia="仿宋_GB2312" w:hint="eastAsia"/>
        </w:rPr>
        <w:t>——技术规格偏离表（格式）</w:t>
      </w:r>
    </w:p>
    <w:p w:rsidR="00A91F36" w:rsidRDefault="00277BC2">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6</w:t>
      </w:r>
      <w:r>
        <w:rPr>
          <w:rFonts w:ascii="仿宋_GB2312" w:eastAsia="仿宋_GB2312" w:hint="eastAsia"/>
        </w:rPr>
        <w:t>——商务条款偏离表（格式）</w:t>
      </w:r>
    </w:p>
    <w:p w:rsidR="00A91F36" w:rsidRDefault="00277BC2">
      <w:pPr>
        <w:tabs>
          <w:tab w:val="left" w:pos="1021"/>
        </w:tabs>
        <w:ind w:left="567"/>
        <w:rPr>
          <w:rFonts w:ascii="仿宋_GB2312" w:eastAsia="仿宋_GB2312"/>
        </w:rPr>
      </w:pPr>
      <w:bookmarkStart w:id="29" w:name="_Hlt520274929"/>
      <w:bookmarkStart w:id="30" w:name="_Hlt520276204"/>
      <w:r>
        <w:rPr>
          <w:rFonts w:ascii="仿宋_GB2312" w:eastAsia="仿宋_GB2312" w:hint="eastAsia"/>
        </w:rPr>
        <w:t>附件</w:t>
      </w:r>
      <w:r>
        <w:rPr>
          <w:rFonts w:ascii="仿宋_GB2312" w:eastAsia="仿宋_GB2312" w:hint="eastAsia"/>
        </w:rPr>
        <w:t>7</w:t>
      </w:r>
      <w:r>
        <w:rPr>
          <w:rFonts w:ascii="仿宋_GB2312" w:eastAsia="仿宋_GB2312" w:hint="eastAsia"/>
        </w:rPr>
        <w:t>——资格证明文件</w:t>
      </w:r>
    </w:p>
    <w:p w:rsidR="00A91F36" w:rsidRDefault="00277BC2">
      <w:pPr>
        <w:tabs>
          <w:tab w:val="left" w:pos="1021"/>
        </w:tabs>
        <w:ind w:left="567"/>
        <w:rPr>
          <w:rFonts w:ascii="仿宋_GB2312" w:eastAsia="仿宋_GB2312"/>
        </w:rPr>
      </w:pPr>
      <w:r>
        <w:rPr>
          <w:rFonts w:ascii="仿宋_GB2312" w:eastAsia="仿宋_GB2312" w:hint="eastAsia"/>
        </w:rPr>
        <w:t>7-1</w:t>
      </w:r>
      <w:r>
        <w:rPr>
          <w:rFonts w:ascii="仿宋_GB2312" w:eastAsia="仿宋_GB2312" w:hint="eastAsia"/>
        </w:rPr>
        <w:t>法人或其他组织的营业执照等证明文件</w:t>
      </w:r>
      <w:bookmarkStart w:id="31" w:name="_Hlt520273982"/>
      <w:bookmarkStart w:id="32" w:name="_Hlt520274017"/>
    </w:p>
    <w:p w:rsidR="00A91F36" w:rsidRDefault="00277BC2">
      <w:pPr>
        <w:tabs>
          <w:tab w:val="left" w:pos="1021"/>
        </w:tabs>
        <w:ind w:left="567"/>
        <w:rPr>
          <w:rFonts w:ascii="仿宋_GB2312" w:eastAsia="仿宋_GB2312"/>
        </w:rPr>
      </w:pPr>
      <w:r>
        <w:rPr>
          <w:rFonts w:ascii="仿宋_GB2312" w:eastAsia="仿宋_GB2312" w:hint="eastAsia"/>
        </w:rPr>
        <w:t>7-2</w:t>
      </w:r>
      <w:r>
        <w:rPr>
          <w:rFonts w:ascii="仿宋_GB2312" w:eastAsia="仿宋_GB2312" w:hint="eastAsia"/>
        </w:rPr>
        <w:t>纳税证明</w:t>
      </w:r>
      <w:bookmarkEnd w:id="31"/>
      <w:bookmarkEnd w:id="32"/>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91F36" w:rsidRDefault="00277BC2">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w:t>
      </w:r>
      <w:r>
        <w:rPr>
          <w:rFonts w:ascii="仿宋_GB2312" w:eastAsia="仿宋_GB2312"/>
        </w:rPr>
        <w:t>投标人的</w:t>
      </w:r>
      <w:r>
        <w:rPr>
          <w:rFonts w:ascii="仿宋_GB2312" w:eastAsia="仿宋_GB2312" w:hint="eastAsia"/>
        </w:rPr>
        <w:t>财务</w:t>
      </w:r>
      <w:r>
        <w:rPr>
          <w:rFonts w:ascii="仿宋_GB2312" w:eastAsia="仿宋_GB2312"/>
        </w:rPr>
        <w:t>状况报告</w:t>
      </w:r>
      <w:bookmarkEnd w:id="33"/>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8</w:t>
      </w:r>
      <w:r>
        <w:rPr>
          <w:rFonts w:ascii="仿宋_GB2312" w:eastAsia="仿宋_GB2312"/>
        </w:rPr>
        <w:t>投标人信用记录</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A91F36" w:rsidRDefault="00277BC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w:t>
      </w:r>
      <w:r>
        <w:rPr>
          <w:rFonts w:ascii="仿宋_GB2312" w:eastAsia="仿宋_GB2312" w:hint="eastAsia"/>
        </w:rPr>
        <w:t>——法定代表人授权书（格式）</w:t>
      </w:r>
    </w:p>
    <w:p w:rsidR="00A91F36" w:rsidRDefault="00277BC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Pr>
          <w:rFonts w:ascii="仿宋_GB2312" w:eastAsia="仿宋_GB2312" w:hint="eastAsia"/>
        </w:rPr>
        <w:t>——制造厂家的授权书（格式）</w:t>
      </w:r>
    </w:p>
    <w:p w:rsidR="00A91F36" w:rsidRDefault="00277BC2">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10</w:t>
      </w:r>
      <w:r>
        <w:rPr>
          <w:rFonts w:ascii="仿宋_GB2312" w:eastAsia="仿宋_GB2312" w:hint="eastAsia"/>
        </w:rPr>
        <w:t>——业绩证明文件</w:t>
      </w:r>
    </w:p>
    <w:p w:rsidR="00A91F36" w:rsidRDefault="00277BC2">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11</w:t>
      </w:r>
      <w:r>
        <w:rPr>
          <w:rFonts w:ascii="仿宋_GB2312" w:eastAsia="仿宋_GB2312" w:hint="eastAsia"/>
        </w:rPr>
        <w:t>——招标文件要求的和投标人认为必要的其它文件，如本须知第</w:t>
      </w:r>
      <w:r>
        <w:rPr>
          <w:rFonts w:ascii="仿宋_GB2312" w:eastAsia="仿宋_GB2312"/>
        </w:rPr>
        <w:t>10</w:t>
      </w:r>
      <w:r>
        <w:rPr>
          <w:rFonts w:ascii="仿宋_GB2312" w:eastAsia="仿宋_GB2312" w:hint="eastAsia"/>
        </w:rPr>
        <w:t>条的所有文件</w:t>
      </w:r>
    </w:p>
    <w:p w:rsidR="00A91F36" w:rsidRDefault="00277BC2">
      <w:pPr>
        <w:pStyle w:val="3"/>
        <w:rPr>
          <w:rFonts w:ascii="仿宋_GB2312" w:eastAsia="仿宋_GB2312"/>
          <w:sz w:val="24"/>
          <w:szCs w:val="24"/>
        </w:rPr>
      </w:pPr>
      <w:bookmarkStart w:id="34" w:name="_Toc73427789"/>
      <w:r>
        <w:rPr>
          <w:rFonts w:ascii="仿宋_GB2312" w:eastAsia="仿宋_GB2312" w:hint="eastAsia"/>
          <w:sz w:val="24"/>
          <w:szCs w:val="24"/>
        </w:rPr>
        <w:t>10</w:t>
      </w:r>
      <w:r>
        <w:rPr>
          <w:rFonts w:ascii="仿宋_GB2312" w:eastAsia="仿宋_GB2312" w:hint="eastAsia"/>
          <w:sz w:val="24"/>
          <w:szCs w:val="24"/>
        </w:rPr>
        <w:t>．</w:t>
      </w:r>
      <w:bookmarkEnd w:id="34"/>
      <w:r>
        <w:rPr>
          <w:rFonts w:ascii="仿宋_GB2312" w:eastAsia="仿宋_GB2312" w:hint="eastAsia"/>
          <w:sz w:val="24"/>
          <w:szCs w:val="24"/>
        </w:rPr>
        <w:t>证明货物和服务的合格性和符合招标文件规定的文件</w:t>
      </w:r>
    </w:p>
    <w:p w:rsidR="00A91F36" w:rsidRDefault="00277BC2">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w:t>
      </w:r>
      <w:r>
        <w:rPr>
          <w:rFonts w:ascii="仿宋_GB2312" w:eastAsia="仿宋_GB2312" w:hint="eastAsia"/>
        </w:rPr>
        <w:t>件的一部分。</w:t>
      </w:r>
    </w:p>
    <w:p w:rsidR="00A91F36" w:rsidRDefault="00277BC2">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rsidR="00A91F36" w:rsidRDefault="00277BC2">
      <w:pPr>
        <w:tabs>
          <w:tab w:val="left" w:pos="1021"/>
        </w:tabs>
        <w:ind w:firstLineChars="200" w:firstLine="480"/>
        <w:rPr>
          <w:rFonts w:ascii="仿宋_GB2312" w:eastAsia="仿宋_GB2312"/>
        </w:rPr>
      </w:pPr>
      <w:r>
        <w:rPr>
          <w:rFonts w:ascii="仿宋_GB2312" w:eastAsia="仿宋_GB2312"/>
        </w:rPr>
        <w:lastRenderedPageBreak/>
        <w:t>10.2.1</w:t>
      </w:r>
      <w:r>
        <w:rPr>
          <w:rFonts w:ascii="仿宋_GB2312" w:eastAsia="仿宋_GB2312"/>
        </w:rPr>
        <w:tab/>
      </w:r>
      <w:r>
        <w:rPr>
          <w:rFonts w:ascii="仿宋_GB2312" w:eastAsia="仿宋_GB2312" w:hint="eastAsia"/>
        </w:rPr>
        <w:t>技术方案、项目实施方案及招标文件要求投标人提供的其他技术文件等。</w:t>
      </w:r>
    </w:p>
    <w:p w:rsidR="00A91F36" w:rsidRDefault="00277BC2">
      <w:pPr>
        <w:tabs>
          <w:tab w:val="left" w:pos="1021"/>
        </w:tabs>
        <w:ind w:firstLineChars="200" w:firstLine="480"/>
        <w:rPr>
          <w:rFonts w:ascii="仿宋_GB2312" w:eastAsia="仿宋_GB2312"/>
        </w:rPr>
      </w:pPr>
      <w:r>
        <w:rPr>
          <w:rFonts w:ascii="仿宋_GB2312" w:eastAsia="仿宋_GB2312" w:hint="eastAsia"/>
        </w:rPr>
        <w:t>10.2.2</w:t>
      </w:r>
      <w:r>
        <w:rPr>
          <w:rFonts w:ascii="仿宋_GB2312" w:eastAsia="仿宋_GB2312" w:hint="eastAsia"/>
        </w:rPr>
        <w:t>货物从采购人开始使用至招标文件规定的保质期内正常、连续地使用所必须的备件和专用工具清单，包括备件和专用工具的货源及现行价格。</w:t>
      </w:r>
    </w:p>
    <w:p w:rsidR="00A91F36" w:rsidRDefault="00277BC2">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w:t>
      </w:r>
      <w:r>
        <w:rPr>
          <w:rFonts w:ascii="仿宋_GB2312" w:eastAsia="仿宋_GB2312" w:hint="eastAsia"/>
        </w:rPr>
        <w:t>有投标偏差和例外均写入“技术规格偏离表”（附件</w:t>
      </w:r>
      <w:r>
        <w:rPr>
          <w:rFonts w:ascii="仿宋_GB2312" w:eastAsia="仿宋_GB2312" w:hint="eastAsia"/>
        </w:rPr>
        <w:t>5</w:t>
      </w:r>
      <w:r>
        <w:rPr>
          <w:rFonts w:ascii="仿宋_GB2312" w:eastAsia="仿宋_GB2312" w:hint="eastAsia"/>
        </w:rPr>
        <w:t>），关于其它内容的投标偏差和例外均写入“商务条款偏离表”</w:t>
      </w:r>
      <w:r>
        <w:rPr>
          <w:rFonts w:ascii="仿宋_GB2312" w:eastAsia="仿宋_GB2312"/>
        </w:rPr>
        <w:t xml:space="preserve"> </w:t>
      </w:r>
      <w:r>
        <w:rPr>
          <w:rFonts w:ascii="仿宋_GB2312" w:eastAsia="仿宋_GB2312" w:hint="eastAsia"/>
        </w:rPr>
        <w:t>（附件</w:t>
      </w:r>
      <w:r>
        <w:rPr>
          <w:rFonts w:ascii="仿宋_GB2312" w:eastAsia="仿宋_GB2312" w:hint="eastAsia"/>
        </w:rPr>
        <w:t>6</w:t>
      </w:r>
      <w:r>
        <w:rPr>
          <w:rFonts w:ascii="仿宋_GB2312" w:eastAsia="仿宋_GB2312" w:hint="eastAsia"/>
        </w:rPr>
        <w:t>）】。</w:t>
      </w:r>
    </w:p>
    <w:p w:rsidR="00A91F36" w:rsidRDefault="00277BC2">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A91F36" w:rsidRDefault="00277BC2">
      <w:pPr>
        <w:pStyle w:val="3"/>
        <w:rPr>
          <w:rFonts w:ascii="仿宋_GB2312" w:eastAsia="仿宋_GB2312"/>
          <w:sz w:val="24"/>
          <w:szCs w:val="24"/>
        </w:rPr>
      </w:pPr>
      <w:bookmarkStart w:id="36" w:name="_Toc73427790"/>
      <w:r>
        <w:rPr>
          <w:rFonts w:ascii="仿宋_GB2312" w:eastAsia="仿宋_GB2312" w:hint="eastAsia"/>
          <w:sz w:val="24"/>
          <w:szCs w:val="24"/>
        </w:rPr>
        <w:t>11</w:t>
      </w:r>
      <w:r>
        <w:rPr>
          <w:rFonts w:ascii="仿宋_GB2312" w:eastAsia="仿宋_GB2312" w:hint="eastAsia"/>
          <w:sz w:val="24"/>
          <w:szCs w:val="24"/>
        </w:rPr>
        <w:t>．投标报价</w:t>
      </w:r>
      <w:bookmarkEnd w:id="36"/>
    </w:p>
    <w:p w:rsidR="00A91F36" w:rsidRDefault="00277BC2">
      <w:pPr>
        <w:ind w:firstLineChars="200" w:firstLine="480"/>
        <w:rPr>
          <w:rFonts w:ascii="仿宋_GB2312" w:eastAsia="仿宋_GB2312"/>
        </w:rPr>
      </w:pPr>
      <w:r>
        <w:rPr>
          <w:rFonts w:ascii="仿宋_GB2312" w:eastAsia="仿宋_GB2312"/>
        </w:rPr>
        <w:t>11.1</w:t>
      </w:r>
      <w:r>
        <w:rPr>
          <w:rFonts w:ascii="仿宋_GB2312" w:eastAsia="仿宋_GB2312" w:hint="eastAsia"/>
        </w:rPr>
        <w:t>国产设备，以人民币报价。投标人的投标报价应遵守</w:t>
      </w:r>
      <w:r>
        <w:rPr>
          <w:rFonts w:ascii="仿宋_GB2312" w:eastAsia="仿宋_GB2312" w:hint="eastAsia"/>
        </w:rPr>
        <w:t xml:space="preserve"> </w:t>
      </w:r>
      <w:r>
        <w:rPr>
          <w:rFonts w:ascii="仿宋_GB2312" w:eastAsia="仿宋_GB2312" w:hint="eastAsia"/>
        </w:rPr>
        <w:t>“中华人民共和国价格法”。</w:t>
      </w:r>
      <w:r>
        <w:rPr>
          <w:rFonts w:ascii="仿宋_GB2312" w:eastAsia="仿宋_GB2312" w:hint="eastAsia"/>
        </w:rPr>
        <w:t xml:space="preserve"> </w:t>
      </w:r>
      <w:r>
        <w:rPr>
          <w:rFonts w:ascii="仿宋_GB2312" w:eastAsia="仿宋_GB2312" w:hint="eastAsia"/>
        </w:rPr>
        <w:t>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w:t>
      </w:r>
      <w:r>
        <w:rPr>
          <w:rFonts w:ascii="仿宋_GB2312" w:eastAsia="仿宋_GB2312" w:hint="eastAsia"/>
        </w:rPr>
        <w:t>险费，安装费及相关服务费等一切可能发生的费用。</w:t>
      </w:r>
    </w:p>
    <w:p w:rsidR="00A91F36" w:rsidRDefault="00277BC2">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Pr>
          <w:rFonts w:ascii="仿宋_GB2312" w:eastAsia="仿宋_GB2312" w:hint="eastAsia"/>
        </w:rPr>
        <w:t>进口设备，以外币报价。价格分以计入外贸环节费用后价格为基准价进行计算（计算公式：外币报价</w:t>
      </w:r>
      <w:r>
        <w:rPr>
          <w:rFonts w:ascii="仿宋_GB2312" w:eastAsia="仿宋_GB2312" w:hint="eastAsia"/>
        </w:rPr>
        <w:t>*</w:t>
      </w:r>
      <w:r>
        <w:rPr>
          <w:rFonts w:ascii="仿宋_GB2312" w:eastAsia="仿宋_GB2312" w:hint="eastAsia"/>
        </w:rPr>
        <w:t>投标当天零点现汇卖出价</w:t>
      </w:r>
      <w:r>
        <w:rPr>
          <w:rFonts w:ascii="仿宋_GB2312" w:eastAsia="仿宋_GB2312" w:hint="eastAsia"/>
        </w:rPr>
        <w:t>*1.025</w:t>
      </w:r>
      <w:r>
        <w:rPr>
          <w:rFonts w:ascii="仿宋_GB2312" w:eastAsia="仿宋_GB2312" w:hint="eastAsia"/>
        </w:rPr>
        <w:t>）。</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_GB2312" w:eastAsia="仿宋_GB2312" w:hint="eastAsia"/>
        </w:rPr>
        <w:t>投标人应在投标分项报价表（附件</w:t>
      </w:r>
      <w:r>
        <w:rPr>
          <w:rFonts w:ascii="仿宋_GB2312" w:eastAsia="仿宋_GB2312" w:hint="eastAsia"/>
        </w:rPr>
        <w:t>3</w:t>
      </w:r>
      <w:r>
        <w:rPr>
          <w:rFonts w:ascii="仿宋_GB2312" w:eastAsia="仿宋_GB2312" w:hint="eastAsia"/>
        </w:rPr>
        <w:t>）上标明投标货物的单价和总价，并由法定代表人或其授权代表签署并盖章。</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 w:eastAsia="仿宋" w:hAnsi="仿宋" w:hint="eastAsia"/>
          <w:color w:val="000000"/>
          <w:szCs w:val="24"/>
        </w:rPr>
        <w:t>投标人根据本须知第</w:t>
      </w:r>
      <w:r>
        <w:rPr>
          <w:rFonts w:ascii="仿宋" w:eastAsia="仿宋" w:hAnsi="仿宋" w:hint="eastAsia"/>
          <w:color w:val="000000"/>
          <w:szCs w:val="24"/>
        </w:rPr>
        <w:t>11.2</w:t>
      </w:r>
      <w:r>
        <w:rPr>
          <w:rFonts w:ascii="仿宋" w:eastAsia="仿宋" w:hAnsi="仿宋" w:hint="eastAsia"/>
          <w:color w:val="000000"/>
          <w:szCs w:val="24"/>
        </w:rPr>
        <w:t>条的规定将投标价分成几部分，只是为了方便招标采购单位和评委对投标文件进行比较，并不限制买方以上述任何条件订立合同的权力。</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 xml:space="preserve"> </w:t>
      </w:r>
      <w:r>
        <w:rPr>
          <w:rFonts w:ascii="仿宋_GB2312" w:eastAsia="仿宋_GB2312" w:hint="eastAsia"/>
        </w:rPr>
        <w:t>投标人所报的投标价在合同执行过程中是固定不变的，不得以任何理由予以变更，以可调整的价格提交的投标文件，将被视为无效。</w:t>
      </w:r>
    </w:p>
    <w:p w:rsidR="00A91F36" w:rsidRDefault="00277BC2">
      <w:pPr>
        <w:ind w:leftChars="256" w:left="614"/>
        <w:rPr>
          <w:rFonts w:ascii="仿宋_GB2312" w:eastAsia="仿宋_GB2312"/>
        </w:rPr>
      </w:pPr>
      <w:r>
        <w:rPr>
          <w:rFonts w:ascii="仿宋_GB2312" w:eastAsia="仿宋_GB2312" w:hint="eastAsia"/>
        </w:rPr>
        <w:t>11.</w:t>
      </w:r>
      <w:r>
        <w:rPr>
          <w:rFonts w:ascii="仿宋_GB2312" w:eastAsia="仿宋_GB2312"/>
        </w:rPr>
        <w:t>6</w:t>
      </w:r>
      <w:r>
        <w:rPr>
          <w:rFonts w:ascii="仿宋_GB2312" w:eastAsia="仿宋_GB2312" w:hint="eastAsia"/>
        </w:rPr>
        <w:t>投标人只能有一个投标方案和报价，否则其投标无效。</w:t>
      </w:r>
    </w:p>
    <w:p w:rsidR="00A91F36" w:rsidRDefault="00277BC2">
      <w:pPr>
        <w:pStyle w:val="3"/>
        <w:rPr>
          <w:rFonts w:ascii="仿宋_GB2312" w:eastAsia="仿宋_GB2312"/>
          <w:sz w:val="24"/>
          <w:szCs w:val="24"/>
        </w:rPr>
      </w:pPr>
      <w:bookmarkStart w:id="37" w:name="_Toc73427791"/>
      <w:r>
        <w:rPr>
          <w:rFonts w:ascii="仿宋_GB2312" w:eastAsia="仿宋_GB2312" w:hint="eastAsia"/>
          <w:sz w:val="24"/>
          <w:szCs w:val="24"/>
        </w:rPr>
        <w:t>12</w:t>
      </w:r>
      <w:r>
        <w:rPr>
          <w:rFonts w:ascii="仿宋_GB2312" w:eastAsia="仿宋_GB2312" w:hint="eastAsia"/>
          <w:sz w:val="24"/>
          <w:szCs w:val="24"/>
        </w:rPr>
        <w:t>．投标货币</w:t>
      </w:r>
      <w:bookmarkEnd w:id="37"/>
    </w:p>
    <w:p w:rsidR="00A91F36" w:rsidRDefault="00277BC2">
      <w:pPr>
        <w:ind w:left="567"/>
        <w:rPr>
          <w:rFonts w:ascii="仿宋_GB2312" w:eastAsia="仿宋_GB2312"/>
        </w:rPr>
      </w:pPr>
      <w:r>
        <w:rPr>
          <w:rFonts w:ascii="仿宋_GB2312" w:eastAsia="仿宋_GB2312" w:hint="eastAsia"/>
        </w:rPr>
        <w:t xml:space="preserve">12.1 </w:t>
      </w:r>
      <w:r>
        <w:rPr>
          <w:rFonts w:ascii="仿宋_GB2312" w:eastAsia="仿宋_GB2312" w:hint="eastAsia"/>
        </w:rPr>
        <w:t>投标人国产设备需人民币作为投标报价，进口设备</w:t>
      </w:r>
      <w:r>
        <w:rPr>
          <w:rFonts w:ascii="仿宋_GB2312" w:eastAsia="仿宋_GB2312"/>
        </w:rPr>
        <w:t>外币</w:t>
      </w:r>
      <w:r>
        <w:rPr>
          <w:rFonts w:ascii="仿宋_GB2312" w:eastAsia="仿宋_GB2312" w:hint="eastAsia"/>
        </w:rPr>
        <w:t>作为投标报价。</w:t>
      </w:r>
    </w:p>
    <w:p w:rsidR="00A91F36" w:rsidRDefault="00277BC2">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Pr>
          <w:rFonts w:ascii="仿宋_GB2312" w:eastAsia="仿宋_GB2312" w:hint="eastAsia"/>
          <w:sz w:val="24"/>
          <w:szCs w:val="24"/>
        </w:rPr>
        <w:t>．投标保证金</w:t>
      </w:r>
      <w:bookmarkEnd w:id="38"/>
    </w:p>
    <w:p w:rsidR="00A91F36" w:rsidRDefault="00277BC2">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rsidR="00A91F36" w:rsidRDefault="00277BC2">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rsidR="00A91F36" w:rsidRDefault="00277BC2">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rsidR="00A91F36" w:rsidRDefault="00277BC2">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w:t>
      </w:r>
      <w:r>
        <w:rPr>
          <w:rFonts w:ascii="仿宋_GB2312" w:eastAsia="仿宋_GB2312" w:hAnsi="宋体" w:hint="eastAsia"/>
        </w:rPr>
        <w:t>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A91F36" w:rsidRDefault="00277BC2">
      <w:pPr>
        <w:pStyle w:val="3"/>
        <w:rPr>
          <w:rFonts w:ascii="仿宋_GB2312" w:eastAsia="仿宋_GB2312"/>
          <w:sz w:val="24"/>
          <w:szCs w:val="24"/>
        </w:rPr>
      </w:pPr>
      <w:bookmarkStart w:id="40" w:name="_Toc73427796"/>
      <w:r>
        <w:rPr>
          <w:rFonts w:ascii="仿宋_GB2312" w:eastAsia="仿宋_GB2312" w:hint="eastAsia"/>
          <w:sz w:val="24"/>
          <w:szCs w:val="24"/>
        </w:rPr>
        <w:t>15</w:t>
      </w:r>
      <w:r>
        <w:rPr>
          <w:rFonts w:ascii="仿宋_GB2312" w:eastAsia="仿宋_GB2312" w:hint="eastAsia"/>
          <w:sz w:val="24"/>
          <w:szCs w:val="24"/>
        </w:rPr>
        <w:t>．投标文件的式样和签署</w:t>
      </w:r>
      <w:bookmarkEnd w:id="40"/>
    </w:p>
    <w:p w:rsidR="00A91F36" w:rsidRDefault="00277BC2">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 xml:space="preserve">.1 </w:t>
      </w:r>
      <w:r>
        <w:rPr>
          <w:rFonts w:ascii="仿宋_GB2312" w:eastAsia="仿宋_GB2312" w:hint="eastAsia"/>
        </w:rPr>
        <w:t>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w:t>
      </w:r>
      <w:r>
        <w:rPr>
          <w:rFonts w:ascii="仿宋_GB2312" w:eastAsia="仿宋_GB2312" w:hint="eastAsia"/>
          <w:highlight w:val="yellow"/>
        </w:rPr>
        <w:t>电子版投标文件应为投标文件正本的彩色扫描件（</w:t>
      </w:r>
      <w:r>
        <w:rPr>
          <w:rFonts w:ascii="仿宋_GB2312" w:eastAsia="仿宋_GB2312" w:hint="eastAsia"/>
          <w:highlight w:val="yellow"/>
        </w:rPr>
        <w:t>PDF</w:t>
      </w:r>
      <w:r>
        <w:rPr>
          <w:rFonts w:ascii="仿宋_GB2312" w:eastAsia="仿宋_GB2312" w:hint="eastAsia"/>
          <w:highlight w:val="yellow"/>
        </w:rPr>
        <w:t>格式），</w:t>
      </w:r>
      <w:r>
        <w:rPr>
          <w:rFonts w:ascii="仿宋_GB2312" w:eastAsia="仿宋_GB2312" w:hint="eastAsia"/>
        </w:rPr>
        <w:t>以光</w:t>
      </w:r>
      <w:r>
        <w:rPr>
          <w:rFonts w:ascii="仿宋_GB2312" w:eastAsia="仿宋_GB2312" w:hint="eastAsia"/>
        </w:rPr>
        <w:t>盘或</w:t>
      </w:r>
      <w:r>
        <w:rPr>
          <w:rFonts w:ascii="仿宋_GB2312" w:eastAsia="仿宋_GB2312" w:hint="eastAsia"/>
        </w:rPr>
        <w:t>U</w:t>
      </w:r>
      <w:r>
        <w:rPr>
          <w:rFonts w:ascii="仿宋_GB2312" w:eastAsia="仿宋_GB2312" w:hint="eastAsia"/>
        </w:rPr>
        <w:t>盘的形式提交。</w:t>
      </w:r>
      <w:r>
        <w:rPr>
          <w:rFonts w:ascii="仿宋_GB2312" w:eastAsia="仿宋_GB2312" w:hAnsi="宋体" w:hint="eastAsia"/>
        </w:rPr>
        <w:t>电子版投标文件与纸质投标文件内容不符的，以纸质投标文件为准。</w:t>
      </w:r>
    </w:p>
    <w:p w:rsidR="00A91F36" w:rsidRDefault="00277BC2">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w:t>
      </w:r>
      <w:r>
        <w:rPr>
          <w:rFonts w:ascii="仿宋_GB2312" w:eastAsia="仿宋_GB2312" w:hAnsi="宋体" w:hint="eastAsia"/>
        </w:rPr>
        <w:t>A4</w:t>
      </w:r>
      <w:r>
        <w:rPr>
          <w:rFonts w:ascii="仿宋_GB2312" w:eastAsia="仿宋_GB2312" w:hAnsi="宋体" w:hint="eastAsia"/>
        </w:rPr>
        <w:t>纸），并由投标人的法定代表人或经其正式授权的代表在要求的地方签字、加盖单位印章。授权代表须有书面的“法定代表人授权书”（标准格式附后），并将其附在投标文件中。投标文件的副本可采用正本的复印件（采用</w:t>
      </w:r>
      <w:r>
        <w:rPr>
          <w:rFonts w:ascii="仿宋_GB2312" w:eastAsia="仿宋_GB2312" w:hAnsi="宋体" w:hint="eastAsia"/>
        </w:rPr>
        <w:t>A4</w:t>
      </w:r>
      <w:r>
        <w:rPr>
          <w:rFonts w:ascii="仿宋_GB2312" w:eastAsia="仿宋_GB2312" w:hAnsi="宋体" w:hint="eastAsia"/>
        </w:rPr>
        <w:t>纸）。</w:t>
      </w:r>
    </w:p>
    <w:p w:rsidR="00A91F36" w:rsidRDefault="00277BC2">
      <w:pPr>
        <w:ind w:leftChars="270" w:left="1248" w:hangingChars="250" w:hanging="600"/>
        <w:rPr>
          <w:rFonts w:ascii="仿宋_GB2312" w:eastAsia="仿宋_GB2312"/>
        </w:rPr>
      </w:pPr>
      <w:r>
        <w:rPr>
          <w:rFonts w:ascii="仿宋_GB2312" w:eastAsia="仿宋_GB2312" w:hint="eastAsia"/>
        </w:rPr>
        <w:t xml:space="preserve">15.3 </w:t>
      </w:r>
      <w:r>
        <w:rPr>
          <w:rFonts w:ascii="仿宋_GB2312" w:eastAsia="仿宋_GB2312" w:hint="eastAsia"/>
        </w:rPr>
        <w:t>任何行间插字、涂改和增删，必须由投标文件签字人用姓或首字母在</w:t>
      </w:r>
    </w:p>
    <w:p w:rsidR="00A91F36" w:rsidRDefault="00277BC2">
      <w:pPr>
        <w:ind w:leftChars="270" w:left="1248" w:hangingChars="250" w:hanging="600"/>
        <w:rPr>
          <w:rFonts w:ascii="仿宋_GB2312" w:eastAsia="仿宋_GB2312"/>
        </w:rPr>
      </w:pPr>
      <w:r>
        <w:rPr>
          <w:rFonts w:ascii="仿宋_GB2312" w:eastAsia="仿宋_GB2312" w:hint="eastAsia"/>
        </w:rPr>
        <w:t>旁边签字才有效。</w:t>
      </w:r>
    </w:p>
    <w:p w:rsidR="00A91F36" w:rsidRDefault="00277BC2">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highlight w:val="yellow"/>
        </w:rPr>
        <w:t>投标文件正副本均须装订牢固正反面</w:t>
      </w:r>
      <w:r>
        <w:rPr>
          <w:rFonts w:ascii="仿宋_GB2312" w:eastAsia="仿宋_GB2312"/>
          <w:b/>
          <w:highlight w:val="yellow"/>
        </w:rPr>
        <w:t>打印</w:t>
      </w:r>
      <w:r>
        <w:rPr>
          <w:rFonts w:ascii="仿宋_GB2312" w:eastAsia="仿宋_GB2312" w:hint="eastAsia"/>
          <w:b/>
          <w:highlight w:val="yellow"/>
        </w:rPr>
        <w:t>，不得活页装订，否则其投标无效</w:t>
      </w:r>
      <w:r>
        <w:rPr>
          <w:rFonts w:ascii="仿宋_GB2312" w:eastAsia="仿宋_GB2312" w:hint="eastAsia"/>
          <w:highlight w:val="yellow"/>
        </w:rPr>
        <w:t>。</w:t>
      </w:r>
    </w:p>
    <w:p w:rsidR="00A91F36" w:rsidRDefault="00277BC2">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rsidR="00A91F36" w:rsidRDefault="00277BC2">
      <w:pPr>
        <w:ind w:leftChars="270" w:left="648"/>
        <w:rPr>
          <w:rFonts w:ascii="仿宋_GB2312" w:eastAsia="仿宋_GB2312"/>
        </w:rPr>
      </w:pPr>
      <w:r>
        <w:rPr>
          <w:rFonts w:ascii="仿宋_GB2312" w:eastAsia="仿宋_GB2312" w:hAnsi="宋体" w:hint="eastAsia"/>
        </w:rPr>
        <w:t>15.6</w:t>
      </w:r>
      <w:r>
        <w:rPr>
          <w:rFonts w:ascii="仿宋_GB2312" w:eastAsia="仿宋_GB2312" w:hAnsi="宋体" w:hint="eastAsia"/>
        </w:rPr>
        <w:t>投标人为自然人的，只须按要求签字，投标文件所有加盖公章的要求均不适用。</w:t>
      </w:r>
    </w:p>
    <w:p w:rsidR="00A91F36" w:rsidRDefault="00277BC2">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投标文件的递交</w:t>
      </w:r>
      <w:bookmarkEnd w:id="41"/>
    </w:p>
    <w:p w:rsidR="00A91F36" w:rsidRDefault="00277BC2">
      <w:pPr>
        <w:pStyle w:val="3"/>
        <w:rPr>
          <w:rFonts w:ascii="仿宋_GB2312" w:eastAsia="仿宋_GB2312"/>
          <w:sz w:val="24"/>
          <w:szCs w:val="24"/>
        </w:rPr>
      </w:pPr>
      <w:bookmarkStart w:id="42" w:name="_Toc73427798"/>
      <w:r>
        <w:rPr>
          <w:rFonts w:ascii="仿宋_GB2312" w:eastAsia="仿宋_GB2312" w:hint="eastAsia"/>
          <w:sz w:val="24"/>
          <w:szCs w:val="24"/>
        </w:rPr>
        <w:t>16</w:t>
      </w:r>
      <w:r>
        <w:rPr>
          <w:rFonts w:ascii="仿宋_GB2312" w:eastAsia="仿宋_GB2312" w:hint="eastAsia"/>
          <w:sz w:val="24"/>
          <w:szCs w:val="24"/>
        </w:rPr>
        <w:t>．投标文件的密封和标记</w:t>
      </w:r>
      <w:bookmarkEnd w:id="42"/>
    </w:p>
    <w:p w:rsidR="00A91F36" w:rsidRDefault="00277BC2">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A91F36" w:rsidRDefault="00277BC2">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w:t>
      </w:r>
      <w:r>
        <w:rPr>
          <w:rFonts w:ascii="仿宋_GB2312" w:eastAsia="仿宋_GB2312" w:hAnsi="宋体" w:hint="eastAsia"/>
        </w:rPr>
        <w:t xml:space="preserve"> </w:t>
      </w:r>
      <w:r>
        <w:rPr>
          <w:rFonts w:ascii="仿宋_GB2312" w:eastAsia="仿宋_GB2312" w:hAnsi="宋体" w:hint="eastAsia"/>
        </w:rPr>
        <w:t>“投标一览表”单独密封，并在信封上标明“投标一览表”字样，在投标时单独递交。</w:t>
      </w:r>
    </w:p>
    <w:p w:rsidR="00A91F36" w:rsidRDefault="00277BC2">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rsidR="00A91F36" w:rsidRDefault="00277BC2">
      <w:pPr>
        <w:numPr>
          <w:ilvl w:val="0"/>
          <w:numId w:val="3"/>
        </w:numPr>
        <w:rPr>
          <w:rFonts w:ascii="仿宋_GB2312" w:eastAsia="仿宋_GB2312"/>
        </w:rPr>
      </w:pPr>
      <w:r>
        <w:rPr>
          <w:rFonts w:ascii="仿宋_GB2312" w:eastAsia="仿宋_GB2312" w:hint="eastAsia"/>
        </w:rPr>
        <w:t>清楚标明递交至“投标资料表”中指明的地址。</w:t>
      </w:r>
    </w:p>
    <w:p w:rsidR="00A91F36" w:rsidRDefault="00277BC2">
      <w:pPr>
        <w:numPr>
          <w:ilvl w:val="0"/>
          <w:numId w:val="3"/>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themeColor="text1"/>
          <w:u w:val="single"/>
        </w:rPr>
        <w:t>201</w:t>
      </w:r>
      <w:r>
        <w:rPr>
          <w:rFonts w:ascii="仿宋_GB2312" w:eastAsia="仿宋_GB2312"/>
          <w:b/>
          <w:color w:val="000000" w:themeColor="text1"/>
          <w:u w:val="single"/>
        </w:rPr>
        <w:t>9</w:t>
      </w:r>
      <w:r>
        <w:rPr>
          <w:rFonts w:ascii="仿宋_GB2312" w:eastAsia="仿宋_GB2312" w:hint="eastAsia"/>
          <w:b/>
          <w:color w:val="000000" w:themeColor="text1"/>
          <w:u w:val="single"/>
        </w:rPr>
        <w:t>年</w:t>
      </w:r>
      <w:r>
        <w:rPr>
          <w:rFonts w:ascii="仿宋_GB2312" w:eastAsia="仿宋_GB2312"/>
          <w:b/>
          <w:color w:val="000000" w:themeColor="text1"/>
          <w:u w:val="single"/>
        </w:rPr>
        <w:t>7</w:t>
      </w:r>
      <w:r>
        <w:rPr>
          <w:rFonts w:ascii="仿宋_GB2312" w:eastAsia="仿宋_GB2312" w:hint="eastAsia"/>
          <w:b/>
          <w:color w:val="000000" w:themeColor="text1"/>
          <w:u w:val="single"/>
        </w:rPr>
        <w:t>月</w:t>
      </w:r>
      <w:r>
        <w:rPr>
          <w:rFonts w:ascii="仿宋_GB2312" w:eastAsia="仿宋_GB2312"/>
          <w:b/>
          <w:color w:val="000000" w:themeColor="text1"/>
          <w:u w:val="single"/>
        </w:rPr>
        <w:t>12</w:t>
      </w:r>
      <w:r>
        <w:rPr>
          <w:rFonts w:ascii="仿宋_GB2312" w:eastAsia="仿宋_GB2312" w:hint="eastAsia"/>
          <w:b/>
          <w:color w:val="000000" w:themeColor="text1"/>
          <w:u w:val="single"/>
        </w:rPr>
        <w:t>日</w:t>
      </w:r>
      <w:r>
        <w:rPr>
          <w:rFonts w:ascii="仿宋_GB2312" w:eastAsia="仿宋_GB2312" w:hint="eastAsia"/>
          <w:b/>
          <w:color w:val="000000" w:themeColor="text1"/>
          <w:u w:val="single"/>
        </w:rPr>
        <w:t xml:space="preserve"> </w:t>
      </w:r>
      <w:r>
        <w:rPr>
          <w:rFonts w:ascii="仿宋_GB2312" w:eastAsia="仿宋_GB2312"/>
          <w:b/>
          <w:color w:val="000000" w:themeColor="text1"/>
          <w:u w:val="single"/>
        </w:rPr>
        <w:t>9</w:t>
      </w:r>
      <w:r>
        <w:rPr>
          <w:rFonts w:ascii="仿宋_GB2312" w:eastAsia="仿宋_GB2312" w:hint="eastAsia"/>
          <w:b/>
          <w:color w:val="000000" w:themeColor="text1"/>
          <w:u w:val="single"/>
        </w:rPr>
        <w:t>时</w:t>
      </w:r>
      <w:r>
        <w:rPr>
          <w:rFonts w:ascii="仿宋_GB2312" w:eastAsia="仿宋_GB2312" w:hint="eastAsia"/>
          <w:b/>
          <w:color w:val="000000" w:themeColor="text1"/>
          <w:u w:val="single"/>
        </w:rPr>
        <w:t>(</w:t>
      </w:r>
      <w:r>
        <w:rPr>
          <w:rFonts w:ascii="仿宋_GB2312" w:eastAsia="仿宋_GB2312" w:hint="eastAsia"/>
          <w:b/>
          <w:color w:val="000000" w:themeColor="text1"/>
          <w:u w:val="single"/>
        </w:rPr>
        <w:t>北京时间</w:t>
      </w:r>
      <w:r>
        <w:rPr>
          <w:rFonts w:ascii="仿宋_GB2312" w:eastAsia="仿宋_GB2312" w:hint="eastAsia"/>
          <w:b/>
          <w:u w:val="single"/>
        </w:rPr>
        <w:t>)</w:t>
      </w:r>
      <w:r>
        <w:rPr>
          <w:rFonts w:ascii="仿宋_GB2312" w:eastAsia="仿宋_GB2312" w:hint="eastAsia"/>
          <w:b/>
          <w:u w:val="single"/>
        </w:rPr>
        <w:t>之前不得启封”</w:t>
      </w:r>
      <w:r>
        <w:rPr>
          <w:rFonts w:ascii="仿宋_GB2312" w:eastAsia="仿宋_GB2312" w:hint="eastAsia"/>
        </w:rPr>
        <w:t>的字样（填入规定的投标截止日期和时间）。</w:t>
      </w:r>
    </w:p>
    <w:p w:rsidR="00A91F36" w:rsidRDefault="00277BC2">
      <w:pPr>
        <w:numPr>
          <w:ilvl w:val="0"/>
          <w:numId w:val="3"/>
        </w:numPr>
        <w:rPr>
          <w:rFonts w:ascii="仿宋_GB2312" w:eastAsia="仿宋_GB2312"/>
        </w:rPr>
      </w:pPr>
      <w:r>
        <w:rPr>
          <w:rFonts w:ascii="仿宋_GB2312" w:eastAsia="仿宋_GB2312" w:hAnsi="宋体" w:hint="eastAsia"/>
        </w:rPr>
        <w:t>在信封的封装处加盖投标人公章。</w:t>
      </w:r>
    </w:p>
    <w:p w:rsidR="00A91F36" w:rsidRDefault="00277BC2">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w:t>
      </w:r>
      <w:r>
        <w:rPr>
          <w:rFonts w:ascii="仿宋_GB2312" w:eastAsia="仿宋_GB2312" w:hint="eastAsia"/>
        </w:rPr>
        <w:t>所有信封应写明投标人名称和地址，以便若其投标被宣布为“迟到”</w:t>
      </w:r>
    </w:p>
    <w:p w:rsidR="00A91F36" w:rsidRDefault="00277BC2">
      <w:pPr>
        <w:ind w:leftChars="270" w:left="1368" w:hangingChars="300" w:hanging="720"/>
        <w:rPr>
          <w:rFonts w:ascii="仿宋_GB2312" w:eastAsia="仿宋_GB2312"/>
        </w:rPr>
      </w:pPr>
      <w:r>
        <w:rPr>
          <w:rFonts w:ascii="仿宋_GB2312" w:eastAsia="仿宋_GB2312" w:hint="eastAsia"/>
        </w:rPr>
        <w:t>投标时，能原封退回。</w:t>
      </w:r>
    </w:p>
    <w:p w:rsidR="00A91F36" w:rsidRDefault="00277BC2">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rsidR="00A91F36" w:rsidRDefault="00277BC2">
      <w:pPr>
        <w:pStyle w:val="3"/>
        <w:rPr>
          <w:rFonts w:ascii="仿宋_GB2312" w:eastAsia="仿宋_GB2312"/>
          <w:sz w:val="24"/>
          <w:szCs w:val="24"/>
        </w:rPr>
      </w:pPr>
      <w:bookmarkStart w:id="43" w:name="_Toc73427799"/>
      <w:r>
        <w:rPr>
          <w:rFonts w:ascii="仿宋_GB2312" w:eastAsia="仿宋_GB2312" w:hint="eastAsia"/>
          <w:sz w:val="24"/>
          <w:szCs w:val="24"/>
        </w:rPr>
        <w:t>17</w:t>
      </w:r>
      <w:r>
        <w:rPr>
          <w:rFonts w:ascii="仿宋_GB2312" w:eastAsia="仿宋_GB2312" w:hint="eastAsia"/>
          <w:sz w:val="24"/>
          <w:szCs w:val="24"/>
        </w:rPr>
        <w:t>．投标截止期</w:t>
      </w:r>
      <w:bookmarkEnd w:id="43"/>
    </w:p>
    <w:p w:rsidR="00A91F36" w:rsidRDefault="00277BC2">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r>
      <w:r>
        <w:rPr>
          <w:rFonts w:ascii="仿宋_GB2312" w:eastAsia="仿宋_GB2312" w:hAnsi="宋体" w:hint="eastAsia"/>
        </w:rPr>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A91F36" w:rsidRDefault="00277BC2">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r>
      <w:r>
        <w:rPr>
          <w:rFonts w:ascii="仿宋_GB2312" w:eastAsia="仿宋_GB2312" w:hAnsi="宋体" w:hint="eastAsia"/>
        </w:rPr>
        <w:t>招标采购单位有权按本须知的规定，通过修改招标文件延长投标截止期。在此情况下，招标采购单位和投标人受投标截止期制约的所有权利和义务均应延长至新的截止期。</w:t>
      </w:r>
    </w:p>
    <w:p w:rsidR="00A91F36" w:rsidRDefault="00277BC2">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Pr>
          <w:rFonts w:ascii="仿宋_GB2312" w:eastAsia="仿宋_GB2312" w:hint="eastAsia"/>
          <w:sz w:val="24"/>
          <w:szCs w:val="24"/>
        </w:rPr>
        <w:t>．投标文件的修改、补充与撤回</w:t>
      </w:r>
      <w:bookmarkEnd w:id="44"/>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rsidR="00A91F36" w:rsidRDefault="00277BC2">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rsidR="00A91F36" w:rsidRDefault="00277BC2">
      <w:pPr>
        <w:ind w:leftChars="200" w:left="480" w:firstLineChars="50" w:firstLine="120"/>
        <w:rPr>
          <w:rFonts w:ascii="仿宋_GB2312" w:eastAsia="仿宋_GB2312"/>
        </w:rPr>
      </w:pPr>
      <w:r>
        <w:rPr>
          <w:rFonts w:ascii="仿宋_GB2312" w:eastAsia="仿宋_GB2312" w:hAnsi="宋体" w:hint="eastAsia"/>
        </w:rPr>
        <w:t>18.5</w:t>
      </w:r>
      <w:r>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A91F36" w:rsidRDefault="00277BC2">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开标与评标</w:t>
      </w:r>
      <w:bookmarkEnd w:id="45"/>
    </w:p>
    <w:p w:rsidR="00A91F36" w:rsidRDefault="00277BC2">
      <w:pPr>
        <w:pStyle w:val="3"/>
        <w:rPr>
          <w:rFonts w:ascii="仿宋_GB2312" w:eastAsia="仿宋_GB2312"/>
          <w:sz w:val="24"/>
          <w:szCs w:val="24"/>
        </w:rPr>
      </w:pPr>
      <w:bookmarkStart w:id="46" w:name="_Toc73427803"/>
      <w:r>
        <w:rPr>
          <w:rFonts w:ascii="仿宋_GB2312" w:eastAsia="仿宋_GB2312" w:hint="eastAsia"/>
          <w:sz w:val="24"/>
          <w:szCs w:val="24"/>
        </w:rPr>
        <w:t>19</w:t>
      </w:r>
      <w:r>
        <w:rPr>
          <w:rFonts w:ascii="仿宋_GB2312" w:eastAsia="仿宋_GB2312" w:hint="eastAsia"/>
          <w:sz w:val="24"/>
          <w:szCs w:val="24"/>
        </w:rPr>
        <w:t>．开标</w:t>
      </w:r>
      <w:bookmarkEnd w:id="46"/>
    </w:p>
    <w:p w:rsidR="00A91F36" w:rsidRDefault="00277BC2">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w:t>
      </w:r>
      <w:r>
        <w:rPr>
          <w:rFonts w:ascii="仿宋_GB2312" w:eastAsia="仿宋_GB2312" w:hAnsi="宋体" w:hint="eastAsia"/>
        </w:rPr>
        <w:t>理机构，并承诺默认开标结果，否则视同认可开标结果。</w:t>
      </w:r>
    </w:p>
    <w:p w:rsidR="00A91F36" w:rsidRDefault="00277BC2">
      <w:pPr>
        <w:ind w:leftChars="270" w:left="648"/>
        <w:rPr>
          <w:rFonts w:ascii="仿宋_GB2312" w:eastAsia="仿宋_GB2312"/>
          <w:szCs w:val="21"/>
        </w:rPr>
      </w:pPr>
      <w:r>
        <w:rPr>
          <w:rFonts w:ascii="仿宋_GB2312" w:eastAsia="仿宋_GB2312"/>
        </w:rPr>
        <w:t>19.</w:t>
      </w:r>
      <w:r>
        <w:rPr>
          <w:rFonts w:ascii="仿宋_GB2312" w:eastAsia="仿宋_GB2312" w:hint="eastAsia"/>
        </w:rPr>
        <w:t xml:space="preserve">2 </w:t>
      </w:r>
      <w:r>
        <w:rPr>
          <w:rFonts w:ascii="仿宋_GB2312" w:eastAsia="仿宋_GB2312" w:hint="eastAsia"/>
        </w:rPr>
        <w:t>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rsidR="00A91F36" w:rsidRDefault="00277BC2">
      <w:pPr>
        <w:ind w:leftChars="270" w:left="648"/>
        <w:rPr>
          <w:rFonts w:ascii="仿宋_GB2312" w:eastAsia="仿宋_GB2312"/>
        </w:rPr>
      </w:pPr>
      <w:r>
        <w:rPr>
          <w:rFonts w:ascii="仿宋_GB2312" w:eastAsia="仿宋_GB2312" w:hAnsi="宋体" w:hint="eastAsia"/>
        </w:rPr>
        <w:t>投标人不足</w:t>
      </w:r>
      <w:r>
        <w:rPr>
          <w:rFonts w:ascii="仿宋_GB2312" w:eastAsia="仿宋_GB2312" w:hAnsi="宋体" w:hint="eastAsia"/>
        </w:rPr>
        <w:t>3</w:t>
      </w:r>
      <w:r>
        <w:rPr>
          <w:rFonts w:ascii="仿宋_GB2312" w:eastAsia="仿宋_GB2312" w:hAnsi="宋体" w:hint="eastAsia"/>
        </w:rPr>
        <w:t>家的，不得开标。</w:t>
      </w:r>
    </w:p>
    <w:p w:rsidR="00A91F36" w:rsidRDefault="00277BC2">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rsidR="00A91F36" w:rsidRDefault="00277BC2">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rsidR="00A91F36" w:rsidRDefault="00277BC2">
      <w:pPr>
        <w:ind w:left="567"/>
        <w:rPr>
          <w:rFonts w:ascii="仿宋_GB2312" w:eastAsia="仿宋_GB2312" w:hAnsi="宋体"/>
        </w:rPr>
      </w:pPr>
      <w:r>
        <w:rPr>
          <w:rFonts w:ascii="仿宋_GB2312" w:eastAsia="仿宋_GB2312" w:hAnsi="宋体" w:hint="eastAsia"/>
        </w:rPr>
        <w:lastRenderedPageBreak/>
        <w:t>19.5</w:t>
      </w:r>
      <w:r>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A91F36" w:rsidRDefault="00277BC2">
      <w:pPr>
        <w:ind w:left="567"/>
        <w:rPr>
          <w:rFonts w:ascii="仿宋_GB2312" w:eastAsia="仿宋_GB2312"/>
        </w:rPr>
      </w:pPr>
      <w:r>
        <w:rPr>
          <w:rFonts w:ascii="仿宋_GB2312" w:eastAsia="仿宋_GB2312" w:hAnsi="宋体" w:hint="eastAsia"/>
        </w:rPr>
        <w:t>19.6</w:t>
      </w:r>
      <w:r>
        <w:rPr>
          <w:rFonts w:ascii="仿宋_GB2312" w:eastAsia="仿宋_GB2312" w:hAnsi="宋体" w:hint="eastAsia"/>
        </w:rPr>
        <w:t>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w:t>
      </w:r>
      <w:r>
        <w:rPr>
          <w:rFonts w:ascii="仿宋_GB2312" w:eastAsia="仿宋_GB2312" w:hAnsi="宋体" w:hint="eastAsia"/>
        </w:rPr>
        <w:t>2</w:t>
      </w:r>
      <w:r>
        <w:rPr>
          <w:rFonts w:ascii="仿宋_GB2312" w:eastAsia="仿宋_GB2312" w:hAnsi="宋体"/>
        </w:rPr>
        <w:t>2</w:t>
      </w:r>
      <w:r>
        <w:rPr>
          <w:rFonts w:ascii="仿宋_GB2312" w:eastAsia="仿宋_GB2312" w:hAnsi="宋体" w:hint="eastAsia"/>
        </w:rPr>
        <w:t>条相关要求）。合格投标人不足</w:t>
      </w:r>
      <w:r>
        <w:rPr>
          <w:rFonts w:ascii="仿宋_GB2312" w:eastAsia="仿宋_GB2312" w:hAnsi="宋体" w:hint="eastAsia"/>
        </w:rPr>
        <w:t>3</w:t>
      </w:r>
      <w:r>
        <w:rPr>
          <w:rFonts w:ascii="仿宋_GB2312" w:eastAsia="仿宋_GB2312" w:hAnsi="宋体" w:hint="eastAsia"/>
        </w:rPr>
        <w:t>家的，不得评标。</w:t>
      </w:r>
    </w:p>
    <w:p w:rsidR="00A91F36" w:rsidRDefault="00277BC2">
      <w:pPr>
        <w:pStyle w:val="3"/>
        <w:rPr>
          <w:rFonts w:ascii="仿宋_GB2312" w:eastAsia="仿宋_GB2312"/>
          <w:sz w:val="24"/>
          <w:szCs w:val="24"/>
        </w:rPr>
      </w:pPr>
      <w:bookmarkStart w:id="47" w:name="_Toc73427804"/>
      <w:r>
        <w:rPr>
          <w:rFonts w:ascii="仿宋_GB2312" w:eastAsia="仿宋_GB2312" w:hint="eastAsia"/>
          <w:sz w:val="24"/>
          <w:szCs w:val="24"/>
        </w:rPr>
        <w:t>20</w:t>
      </w:r>
      <w:r>
        <w:rPr>
          <w:rFonts w:ascii="仿宋_GB2312" w:eastAsia="仿宋_GB2312" w:hint="eastAsia"/>
          <w:sz w:val="24"/>
          <w:szCs w:val="24"/>
        </w:rPr>
        <w:t>．评标委员会</w:t>
      </w:r>
      <w:bookmarkEnd w:id="47"/>
    </w:p>
    <w:p w:rsidR="00A91F36" w:rsidRDefault="00277BC2">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w:t>
      </w:r>
      <w:r>
        <w:rPr>
          <w:rFonts w:ascii="仿宋_GB2312" w:eastAsia="仿宋_GB2312" w:hAnsi="宋体" w:hint="eastAsia"/>
        </w:rPr>
        <w:t>，并负责评标工作。</w:t>
      </w:r>
    </w:p>
    <w:p w:rsidR="00A91F36" w:rsidRDefault="00277BC2">
      <w:pPr>
        <w:ind w:leftChars="305" w:left="732"/>
        <w:rPr>
          <w:rFonts w:ascii="仿宋_GB2312" w:eastAsia="仿宋_GB2312"/>
        </w:rPr>
      </w:pPr>
      <w:r>
        <w:rPr>
          <w:rFonts w:ascii="仿宋_GB2312" w:eastAsia="仿宋_GB2312"/>
        </w:rPr>
        <w:t xml:space="preserve">    </w:t>
      </w:r>
      <w:r>
        <w:rPr>
          <w:rFonts w:ascii="仿宋_GB2312" w:eastAsia="仿宋_GB2312" w:hint="eastAsia"/>
        </w:rPr>
        <w:t>第四十七条</w:t>
      </w:r>
      <w:r>
        <w:rPr>
          <w:rFonts w:ascii="仿宋_GB2312" w:eastAsia="仿宋_GB2312" w:hint="eastAsia"/>
        </w:rPr>
        <w:t xml:space="preserve">  </w:t>
      </w:r>
      <w:r>
        <w:rPr>
          <w:rFonts w:ascii="仿宋_GB2312" w:eastAsia="仿宋_GB2312" w:hint="eastAsia"/>
        </w:rPr>
        <w:t>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rsidR="00A91F36" w:rsidRDefault="00277BC2">
      <w:pPr>
        <w:ind w:leftChars="305" w:left="732"/>
        <w:rPr>
          <w:rFonts w:ascii="仿宋_GB2312" w:eastAsia="仿宋_GB2312"/>
        </w:rPr>
      </w:pPr>
      <w:r>
        <w:rPr>
          <w:rFonts w:ascii="仿宋_GB2312" w:eastAsia="仿宋_GB2312"/>
        </w:rPr>
        <w:t xml:space="preserve">    </w:t>
      </w: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（二）技术复杂；</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（三）社会影响较大。</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rsidR="00A91F36" w:rsidRDefault="00277BC2">
      <w:pPr>
        <w:ind w:leftChars="305" w:left="732" w:firstLine="480"/>
        <w:rPr>
          <w:rFonts w:ascii="仿宋_GB2312" w:eastAsia="仿宋_GB2312"/>
        </w:rPr>
      </w:pPr>
      <w:r>
        <w:rPr>
          <w:rFonts w:ascii="仿宋_GB2312" w:eastAsia="仿宋_GB2312" w:hint="eastAsia"/>
        </w:rPr>
        <w:t>评标委员会成员名单在评标结果公告前应当保密。</w:t>
      </w:r>
    </w:p>
    <w:p w:rsidR="00A91F36" w:rsidRDefault="00277BC2">
      <w:pPr>
        <w:pStyle w:val="3"/>
        <w:rPr>
          <w:rFonts w:ascii="仿宋_GB2312" w:eastAsia="仿宋_GB2312"/>
          <w:sz w:val="24"/>
          <w:szCs w:val="24"/>
        </w:rPr>
      </w:pPr>
      <w:bookmarkStart w:id="48" w:name="_Toc73427805"/>
      <w:r>
        <w:rPr>
          <w:rFonts w:ascii="仿宋_GB2312" w:eastAsia="仿宋_GB2312" w:hint="eastAsia"/>
          <w:sz w:val="24"/>
          <w:szCs w:val="24"/>
        </w:rPr>
        <w:t>21</w:t>
      </w:r>
      <w:r>
        <w:rPr>
          <w:rFonts w:ascii="仿宋_GB2312" w:eastAsia="仿宋_GB2312" w:hint="eastAsia"/>
          <w:sz w:val="24"/>
          <w:szCs w:val="24"/>
        </w:rPr>
        <w:t>．</w:t>
      </w:r>
      <w:bookmarkEnd w:id="48"/>
      <w:r>
        <w:rPr>
          <w:rFonts w:ascii="仿宋_GB2312" w:eastAsia="仿宋_GB2312"/>
          <w:sz w:val="24"/>
          <w:szCs w:val="24"/>
        </w:rPr>
        <w:t xml:space="preserve"> </w:t>
      </w:r>
      <w:r>
        <w:rPr>
          <w:rFonts w:ascii="仿宋_GB2312" w:eastAsia="仿宋_GB2312" w:hint="eastAsia"/>
          <w:sz w:val="24"/>
          <w:szCs w:val="24"/>
        </w:rPr>
        <w:t>投标文件的初审与澄清</w:t>
      </w:r>
    </w:p>
    <w:p w:rsidR="00A91F36" w:rsidRDefault="00277BC2">
      <w:pPr>
        <w:pStyle w:val="ac"/>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 xml:space="preserve">1.1.1  </w:t>
      </w:r>
      <w:r>
        <w:rPr>
          <w:rFonts w:ascii="仿宋_GB2312" w:eastAsia="仿宋_GB2312" w:hAnsi="宋体" w:hint="eastAsia"/>
        </w:rPr>
        <w:t>资格性审查指依据法律、法规和招标文件的规定，由招标采购单位在开标后对投标文件中的资格证明等文件进行审查，以确定投标人是否具备投标资格。</w:t>
      </w:r>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 xml:space="preserve">1.1.2  </w:t>
      </w:r>
      <w:r>
        <w:rPr>
          <w:rFonts w:ascii="仿宋_GB2312" w:eastAsia="仿宋_GB2312" w:hAnsi="宋体" w:hint="eastAsia"/>
        </w:rPr>
        <w:t>符合性审查是指评标委员会依据招标文件的规定，对符合资格的投标人的投标文件进行审查，以确定其是否满足招标文件的实质性要求。</w:t>
      </w:r>
    </w:p>
    <w:p w:rsidR="00A91F36" w:rsidRDefault="00277BC2">
      <w:pPr>
        <w:pStyle w:val="ac"/>
        <w:spacing w:line="360" w:lineRule="auto"/>
        <w:ind w:firstLineChars="300" w:firstLine="720"/>
        <w:rPr>
          <w:rFonts w:ascii="仿宋_GB2312" w:eastAsia="仿宋_GB2312" w:hAnsi="宋体"/>
          <w:kern w:val="2"/>
          <w:szCs w:val="24"/>
        </w:rPr>
      </w:pPr>
      <w:bookmarkStart w:id="49" w:name="_Toc133737887"/>
      <w:bookmarkStart w:id="50" w:name="_Toc133737798"/>
      <w:r>
        <w:rPr>
          <w:rFonts w:ascii="仿宋_GB2312" w:eastAsia="仿宋_GB2312" w:hAnsi="宋体" w:hint="eastAsia"/>
          <w:kern w:val="2"/>
          <w:szCs w:val="24"/>
        </w:rPr>
        <w:t>21.2</w:t>
      </w:r>
      <w:r>
        <w:rPr>
          <w:rFonts w:ascii="仿宋_GB2312" w:eastAsia="仿宋_GB2312" w:hAnsi="宋体" w:hint="eastAsia"/>
          <w:kern w:val="2"/>
          <w:szCs w:val="24"/>
        </w:rPr>
        <w:tab/>
        <w:t xml:space="preserve"> </w:t>
      </w:r>
      <w:r>
        <w:rPr>
          <w:rFonts w:ascii="仿宋_GB2312" w:eastAsia="仿宋_GB2312" w:hAnsi="宋体" w:hint="eastAsia"/>
          <w:kern w:val="2"/>
          <w:szCs w:val="24"/>
        </w:rPr>
        <w:t>投标文件的澄清</w:t>
      </w:r>
      <w:bookmarkEnd w:id="49"/>
      <w:bookmarkEnd w:id="50"/>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 xml:space="preserve">1.2.1  </w:t>
      </w:r>
      <w:r>
        <w:rPr>
          <w:rFonts w:ascii="仿宋_GB2312" w:eastAsia="仿宋_GB2312" w:hAnsi="宋体" w:hint="eastAsia"/>
        </w:rPr>
        <w:t>对于投标文件中含义不明确、同类问题表述不一</w:t>
      </w:r>
      <w:r>
        <w:rPr>
          <w:rFonts w:ascii="仿宋_GB2312" w:eastAsia="仿宋_GB2312" w:hAnsi="宋体" w:hint="eastAsia"/>
        </w:rPr>
        <w:t>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w:t>
      </w:r>
      <w:r>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A91F36" w:rsidRDefault="00277BC2">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rsidR="00A91F36" w:rsidRDefault="00277BC2">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Pr>
          <w:rFonts w:ascii="仿宋_GB2312" w:eastAsia="仿宋_GB2312" w:hAnsi="宋体" w:hint="eastAsia"/>
        </w:rPr>
        <w:t>算术错误将按以下方法更正：</w:t>
      </w:r>
    </w:p>
    <w:p w:rsidR="00A91F36" w:rsidRDefault="00277BC2">
      <w:pPr>
        <w:ind w:leftChars="198" w:left="475"/>
        <w:rPr>
          <w:rFonts w:ascii="仿宋_GB2312" w:eastAsia="仿宋_GB2312" w:hAnsi="宋体"/>
        </w:rPr>
      </w:pPr>
      <w:r>
        <w:rPr>
          <w:rFonts w:ascii="仿宋_GB2312" w:eastAsia="仿宋_GB2312" w:hAnsi="宋体" w:hint="eastAsia"/>
        </w:rPr>
        <w:t>（</w:t>
      </w:r>
      <w:r>
        <w:rPr>
          <w:rFonts w:ascii="仿宋_GB2312" w:eastAsia="仿宋_GB2312" w:hAnsi="宋体" w:hint="eastAsia"/>
        </w:rPr>
        <w:t>1</w:t>
      </w:r>
      <w:r>
        <w:rPr>
          <w:rFonts w:ascii="仿宋_GB2312" w:eastAsia="仿宋_GB2312" w:hAnsi="宋体" w:hint="eastAsia"/>
        </w:rPr>
        <w:t>）开标时，“投标一览表”内容与投标文件中投标分项报价表内容不一致的，以“投标一览表”为准；</w:t>
      </w:r>
    </w:p>
    <w:p w:rsidR="00A91F36" w:rsidRDefault="00277BC2">
      <w:pPr>
        <w:ind w:firstLineChars="200" w:firstLine="480"/>
        <w:rPr>
          <w:rFonts w:ascii="仿宋_GB2312" w:eastAsia="仿宋_GB2312" w:hAnsi="宋体"/>
        </w:rPr>
      </w:pPr>
      <w:r>
        <w:rPr>
          <w:rFonts w:ascii="仿宋_GB2312" w:eastAsia="仿宋_GB2312" w:hAnsi="宋体" w:hint="eastAsia"/>
        </w:rPr>
        <w:t>（</w:t>
      </w:r>
      <w:r>
        <w:rPr>
          <w:rFonts w:ascii="仿宋_GB2312" w:eastAsia="仿宋_GB2312" w:hAnsi="宋体" w:hint="eastAsia"/>
        </w:rPr>
        <w:t>2</w:t>
      </w:r>
      <w:r>
        <w:rPr>
          <w:rFonts w:ascii="仿宋_GB2312" w:eastAsia="仿宋_GB2312" w:hAnsi="宋体" w:hint="eastAsia"/>
        </w:rPr>
        <w:t>）大写金额和小写金额不一致的，以大写金额为准；</w:t>
      </w:r>
    </w:p>
    <w:p w:rsidR="00A91F36" w:rsidRDefault="00277BC2">
      <w:pPr>
        <w:ind w:leftChars="198" w:left="475"/>
        <w:rPr>
          <w:rFonts w:ascii="仿宋_GB2312" w:eastAsia="仿宋_GB2312" w:hAnsi="宋体"/>
        </w:rPr>
      </w:pPr>
      <w:r>
        <w:rPr>
          <w:rFonts w:ascii="仿宋_GB2312" w:eastAsia="仿宋_GB2312" w:hAnsi="宋体" w:hint="eastAsia"/>
        </w:rPr>
        <w:t>（</w:t>
      </w:r>
      <w:r>
        <w:rPr>
          <w:rFonts w:ascii="仿宋_GB2312" w:eastAsia="仿宋_GB2312" w:hAnsi="宋体" w:hint="eastAsia"/>
        </w:rPr>
        <w:t>3</w:t>
      </w:r>
      <w:r>
        <w:rPr>
          <w:rFonts w:ascii="仿宋_GB2312" w:eastAsia="仿宋_GB2312" w:hAnsi="宋体" w:hint="eastAsia"/>
        </w:rPr>
        <w:t>）单价金额小数点或者百分比有明显错位的，以开标一览表的总价为准，并修改单价；</w:t>
      </w:r>
    </w:p>
    <w:p w:rsidR="00A91F36" w:rsidRDefault="00277BC2">
      <w:pPr>
        <w:ind w:firstLineChars="200" w:firstLine="480"/>
        <w:rPr>
          <w:rFonts w:ascii="仿宋_GB2312" w:eastAsia="仿宋_GB2312" w:hAnsi="宋体"/>
        </w:rPr>
      </w:pPr>
      <w:r>
        <w:rPr>
          <w:rFonts w:ascii="仿宋_GB2312" w:eastAsia="仿宋_GB2312" w:hAnsi="宋体" w:hint="eastAsia"/>
        </w:rPr>
        <w:t>（</w:t>
      </w:r>
      <w:r>
        <w:rPr>
          <w:rFonts w:ascii="仿宋_GB2312" w:eastAsia="仿宋_GB2312" w:hAnsi="宋体" w:hint="eastAsia"/>
        </w:rPr>
        <w:t>4</w:t>
      </w:r>
      <w:r>
        <w:rPr>
          <w:rFonts w:ascii="仿宋_GB2312" w:eastAsia="仿宋_GB2312" w:hAnsi="宋体" w:hint="eastAsia"/>
        </w:rPr>
        <w:t>）总价金额与按单价汇总金额不一致的，以单价金额计算结果为准。</w:t>
      </w:r>
    </w:p>
    <w:p w:rsidR="00A91F36" w:rsidRDefault="00277BC2">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w:t>
      </w:r>
      <w:r>
        <w:rPr>
          <w:rFonts w:ascii="仿宋_GB2312" w:eastAsia="仿宋_GB2312" w:hAnsi="宋体" w:hint="eastAsia"/>
        </w:rPr>
        <w:t>条的规定经投标人确认后产生约束力，投标人不确认的，其投标无效。</w:t>
      </w:r>
    </w:p>
    <w:p w:rsidR="00A91F36" w:rsidRDefault="00277BC2">
      <w:pPr>
        <w:pStyle w:val="3"/>
        <w:rPr>
          <w:rFonts w:ascii="仿宋_GB2312" w:eastAsia="仿宋_GB2312"/>
          <w:sz w:val="24"/>
          <w:szCs w:val="24"/>
        </w:rPr>
      </w:pPr>
      <w:bookmarkStart w:id="51" w:name="_Toc73427806"/>
      <w:r>
        <w:rPr>
          <w:rFonts w:ascii="仿宋_GB2312" w:eastAsia="仿宋_GB2312" w:hint="eastAsia"/>
          <w:sz w:val="24"/>
          <w:szCs w:val="24"/>
        </w:rPr>
        <w:t xml:space="preserve">22. </w:t>
      </w:r>
      <w:bookmarkEnd w:id="51"/>
      <w:r>
        <w:rPr>
          <w:rFonts w:ascii="仿宋_GB2312" w:eastAsia="仿宋_GB2312" w:hint="eastAsia"/>
          <w:sz w:val="24"/>
          <w:szCs w:val="24"/>
        </w:rPr>
        <w:t>投标偏离与非实质性响应</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22.1</w:t>
      </w:r>
      <w:r>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 xml:space="preserve">22.2 </w:t>
      </w:r>
      <w:r>
        <w:rPr>
          <w:rFonts w:ascii="仿宋_GB2312" w:eastAsia="仿宋_GB2312" w:hAnsi="宋体" w:hint="eastAsia"/>
        </w:rPr>
        <w:t>在比较与评价之前，根据本须知的规定，</w:t>
      </w:r>
      <w:r>
        <w:rPr>
          <w:rFonts w:ascii="仿宋_GB2312" w:eastAsia="仿宋_GB2312" w:hAnsi="宋体" w:hint="eastAsia"/>
        </w:rPr>
        <w:t>招标采购单位</w:t>
      </w:r>
      <w:r>
        <w:rPr>
          <w:rFonts w:ascii="仿宋_GB2312" w:eastAsia="仿宋_GB2312" w:hAnsi="宋体" w:hint="eastAsia"/>
        </w:rPr>
        <w:t>/</w:t>
      </w:r>
      <w:r>
        <w:rPr>
          <w:rFonts w:ascii="仿宋_GB2312" w:eastAsia="仿宋_GB2312" w:hAnsi="宋体" w:hint="eastAsia"/>
        </w:rPr>
        <w:t>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w:t>
      </w:r>
      <w:r>
        <w:rPr>
          <w:rFonts w:ascii="仿宋_GB2312" w:eastAsia="仿宋_GB2312" w:hAnsi="宋体" w:hint="eastAsia"/>
        </w:rPr>
        <w:t>/</w:t>
      </w:r>
      <w:r>
        <w:rPr>
          <w:rFonts w:ascii="仿宋_GB2312" w:eastAsia="仿宋_GB2312" w:hAnsi="宋体" w:hint="eastAsia"/>
        </w:rPr>
        <w:t>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r>
      <w:r>
        <w:rPr>
          <w:rFonts w:ascii="仿宋_GB2312" w:eastAsia="仿宋_GB2312" w:hAnsi="宋体" w:hint="eastAsia"/>
        </w:rPr>
        <w:t>不符合资格要求的投标或没有进行实质性响应的投标将被视为无效投标。投</w:t>
      </w:r>
      <w:r>
        <w:rPr>
          <w:rFonts w:ascii="仿宋_GB2312" w:eastAsia="仿宋_GB2312" w:hAnsi="宋体" w:hint="eastAsia"/>
        </w:rPr>
        <w:t>标人不得通过修正或撤销不符合要求的偏离或保留从而使其投标成为有效投标。如发现下列情况之一的，其投标将被视为无效投标：</w:t>
      </w:r>
    </w:p>
    <w:p w:rsidR="00A91F36" w:rsidRDefault="00277BC2">
      <w:pPr>
        <w:numPr>
          <w:ilvl w:val="0"/>
          <w:numId w:val="4"/>
        </w:numPr>
        <w:rPr>
          <w:rFonts w:ascii="仿宋_GB2312" w:eastAsia="仿宋_GB2312" w:hAnsi="宋体"/>
        </w:rPr>
      </w:pPr>
      <w:r>
        <w:rPr>
          <w:rFonts w:ascii="仿宋_GB2312" w:eastAsia="仿宋_GB2312" w:hAnsi="宋体" w:hint="eastAsia"/>
        </w:rPr>
        <w:t>投标文件未按照招标文件规定要求签字、盖章的；</w:t>
      </w:r>
    </w:p>
    <w:p w:rsidR="00A91F36" w:rsidRDefault="00277BC2">
      <w:pPr>
        <w:numPr>
          <w:ilvl w:val="0"/>
          <w:numId w:val="4"/>
        </w:numPr>
        <w:rPr>
          <w:rFonts w:ascii="仿宋_GB2312" w:eastAsia="仿宋_GB2312" w:hAnsi="宋体"/>
        </w:rPr>
      </w:pPr>
      <w:r>
        <w:rPr>
          <w:rFonts w:ascii="仿宋_GB2312" w:eastAsia="仿宋_GB2312" w:hAnsi="宋体" w:hint="eastAsia"/>
        </w:rPr>
        <w:t>不符合合格投标人条件的，包括通过“信用中国”网站（</w:t>
      </w:r>
      <w:hyperlink r:id="rId13" w:history="1">
        <w:r>
          <w:rPr>
            <w:rFonts w:ascii="仿宋_GB2312" w:eastAsia="仿宋_GB2312" w:hAnsi="宋体" w:hint="eastAsia"/>
          </w:rPr>
          <w:t>www.creditc</w:t>
        </w:r>
      </w:hyperlink>
      <w:r>
        <w:rPr>
          <w:rFonts w:ascii="仿宋_GB2312" w:eastAsia="仿宋_GB2312" w:hAnsi="宋体" w:hint="eastAsia"/>
        </w:rPr>
        <w:t>hina.gov.cn</w:t>
      </w:r>
      <w:r>
        <w:rPr>
          <w:rFonts w:ascii="仿宋_GB2312" w:eastAsia="仿宋_GB2312" w:hAnsi="宋体" w:hint="eastAsia"/>
        </w:rPr>
        <w:t>）和中国政府采购网（</w:t>
      </w:r>
      <w:r>
        <w:rPr>
          <w:rFonts w:ascii="仿宋_GB2312" w:eastAsia="仿宋_GB2312" w:hAnsi="宋体" w:hint="eastAsia"/>
        </w:rPr>
        <w:t>www.ccgp.gov.cn</w:t>
      </w:r>
      <w:r>
        <w:rPr>
          <w:rFonts w:ascii="仿宋_GB2312" w:eastAsia="仿宋_GB2312" w:hAnsi="宋体" w:hint="eastAsia"/>
        </w:rPr>
        <w:t>）进行</w:t>
      </w:r>
      <w:r>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w:t>
      </w:r>
      <w:r>
        <w:rPr>
          <w:rFonts w:ascii="仿宋_GB2312" w:eastAsia="仿宋_GB2312" w:hAnsi="宋体" w:hint="eastAsia"/>
        </w:rPr>
        <w:t>查询记录网页打印件）；</w:t>
      </w:r>
    </w:p>
    <w:p w:rsidR="00A91F36" w:rsidRDefault="00277BC2">
      <w:pPr>
        <w:numPr>
          <w:ilvl w:val="0"/>
          <w:numId w:val="4"/>
        </w:numPr>
        <w:rPr>
          <w:rFonts w:ascii="仿宋_GB2312" w:eastAsia="仿宋_GB2312" w:hAnsi="宋体"/>
        </w:rPr>
      </w:pPr>
      <w:r>
        <w:rPr>
          <w:rFonts w:ascii="仿宋_GB2312" w:eastAsia="仿宋_GB2312" w:hAnsi="宋体" w:hint="eastAsia"/>
        </w:rPr>
        <w:t>未按照要求提供资格证明文件的；</w:t>
      </w:r>
      <w:r>
        <w:rPr>
          <w:rFonts w:ascii="仿宋_GB2312" w:eastAsia="仿宋_GB2312" w:hAnsi="宋体" w:hint="eastAsia"/>
        </w:rPr>
        <w:t xml:space="preserve"> </w:t>
      </w:r>
    </w:p>
    <w:p w:rsidR="00A91F36" w:rsidRDefault="00277BC2">
      <w:pPr>
        <w:numPr>
          <w:ilvl w:val="0"/>
          <w:numId w:val="4"/>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hint="eastAsia"/>
        </w:rPr>
        <w:t>投标人串通投标的；</w:t>
      </w:r>
    </w:p>
    <w:p w:rsidR="00A91F36" w:rsidRDefault="00277BC2">
      <w:pPr>
        <w:numPr>
          <w:ilvl w:val="0"/>
          <w:numId w:val="4"/>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rsidR="00A91F36" w:rsidRDefault="00277BC2">
      <w:pPr>
        <w:pStyle w:val="ab"/>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r>
      <w:r>
        <w:rPr>
          <w:rFonts w:ascii="仿宋_GB2312" w:eastAsia="仿宋_GB2312"/>
          <w:kern w:val="2"/>
        </w:rPr>
        <w:t>（</w:t>
      </w:r>
      <w:r>
        <w:rPr>
          <w:rFonts w:ascii="仿宋_GB2312" w:eastAsia="仿宋_GB2312"/>
          <w:kern w:val="2"/>
        </w:rPr>
        <w:t>1</w:t>
      </w:r>
      <w:r>
        <w:rPr>
          <w:rFonts w:ascii="仿宋_GB2312" w:eastAsia="仿宋_GB2312"/>
          <w:kern w:val="2"/>
        </w:rPr>
        <w:t>）不同投标人的投标文件由同一单位或者个人编制；</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w:t>
      </w:r>
      <w:r>
        <w:rPr>
          <w:rFonts w:ascii="仿宋_GB2312" w:eastAsia="仿宋_GB2312"/>
          <w:kern w:val="2"/>
        </w:rPr>
        <w:t>2</w:t>
      </w:r>
      <w:r>
        <w:rPr>
          <w:rFonts w:ascii="仿宋_GB2312" w:eastAsia="仿宋_GB2312"/>
          <w:kern w:val="2"/>
        </w:rPr>
        <w:t>）不同投标人委托同一单位或者个人办理投标事宜；</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w:t>
      </w:r>
      <w:r>
        <w:rPr>
          <w:rFonts w:ascii="仿宋_GB2312" w:eastAsia="仿宋_GB2312"/>
          <w:kern w:val="2"/>
        </w:rPr>
        <w:t>3</w:t>
      </w:r>
      <w:r>
        <w:rPr>
          <w:rFonts w:ascii="仿宋_GB2312" w:eastAsia="仿宋_GB2312"/>
          <w:kern w:val="2"/>
        </w:rPr>
        <w:t>）不同投标人的投标文件载明的项目管理成员或者联系人员为同一人；</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w:t>
      </w:r>
      <w:r>
        <w:rPr>
          <w:rFonts w:ascii="仿宋_GB2312" w:eastAsia="仿宋_GB2312"/>
          <w:kern w:val="2"/>
        </w:rPr>
        <w:t>4</w:t>
      </w:r>
      <w:r>
        <w:rPr>
          <w:rFonts w:ascii="仿宋_GB2312" w:eastAsia="仿宋_GB2312"/>
          <w:kern w:val="2"/>
        </w:rPr>
        <w:t>）不同投标人的投标文件异常一致或者投标报价呈规律性差异；</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w:t>
      </w:r>
      <w:r>
        <w:rPr>
          <w:rFonts w:ascii="仿宋_GB2312" w:eastAsia="仿宋_GB2312"/>
          <w:kern w:val="2"/>
        </w:rPr>
        <w:t>5</w:t>
      </w:r>
      <w:r>
        <w:rPr>
          <w:rFonts w:ascii="仿宋_GB2312" w:eastAsia="仿宋_GB2312"/>
          <w:kern w:val="2"/>
        </w:rPr>
        <w:t>）不同投标人的投标文件相互混装；</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hint="eastAsia"/>
        </w:rPr>
        <w:t>（</w:t>
      </w:r>
      <w:r>
        <w:rPr>
          <w:rFonts w:ascii="仿宋_GB2312" w:eastAsia="仿宋_GB2312" w:hint="eastAsia"/>
        </w:rPr>
        <w:t>6</w:t>
      </w:r>
      <w:r>
        <w:rPr>
          <w:rFonts w:ascii="仿宋_GB2312" w:eastAsia="仿宋_GB2312" w:hint="eastAsia"/>
        </w:rPr>
        <w:t>）不同投标人的投标保证金从同一单位或者个人的账户转出。</w:t>
      </w:r>
    </w:p>
    <w:p w:rsidR="00A91F36" w:rsidRDefault="00277BC2">
      <w:pPr>
        <w:pStyle w:val="3"/>
        <w:rPr>
          <w:rFonts w:ascii="仿宋_GB2312" w:eastAsia="仿宋_GB2312"/>
          <w:sz w:val="24"/>
          <w:szCs w:val="24"/>
        </w:rPr>
      </w:pPr>
      <w:bookmarkStart w:id="52" w:name="_Toc73427807"/>
      <w:r>
        <w:rPr>
          <w:rFonts w:ascii="仿宋_GB2312" w:eastAsia="仿宋_GB2312" w:hint="eastAsia"/>
          <w:sz w:val="24"/>
          <w:szCs w:val="24"/>
        </w:rPr>
        <w:t>23</w:t>
      </w:r>
      <w:r>
        <w:rPr>
          <w:rFonts w:ascii="仿宋_GB2312" w:eastAsia="仿宋_GB2312" w:hint="eastAsia"/>
          <w:sz w:val="24"/>
          <w:szCs w:val="24"/>
        </w:rPr>
        <w:t>．投标的评价</w:t>
      </w:r>
      <w:bookmarkEnd w:id="52"/>
    </w:p>
    <w:p w:rsidR="00A91F36" w:rsidRDefault="00277BC2">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rsidR="00A91F36" w:rsidRDefault="00277BC2">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rsidR="00A91F36" w:rsidRDefault="00277BC2">
      <w:pPr>
        <w:ind w:leftChars="257" w:left="617"/>
        <w:rPr>
          <w:rFonts w:ascii="仿宋_GB2312" w:eastAsia="仿宋_GB2312"/>
        </w:rPr>
      </w:pPr>
      <w:r>
        <w:rPr>
          <w:rFonts w:ascii="仿宋_GB2312" w:eastAsia="仿宋_GB2312" w:hAnsi="宋体" w:hint="eastAsia"/>
        </w:rPr>
        <w:t xml:space="preserve">23.3  </w:t>
      </w:r>
      <w:r>
        <w:rPr>
          <w:rFonts w:ascii="仿宋_GB2312" w:eastAsia="仿宋_GB2312" w:hAnsi="宋体" w:hint="eastAsia"/>
        </w:rPr>
        <w:t>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w:t>
      </w:r>
      <w:r>
        <w:rPr>
          <w:rFonts w:ascii="仿宋_GB2312" w:eastAsia="仿宋_GB2312" w:hAnsi="宋体" w:hint="eastAsia"/>
          <w:b/>
        </w:rPr>
        <w:t xml:space="preserve"> </w:t>
      </w:r>
      <w:r>
        <w:rPr>
          <w:rFonts w:ascii="仿宋_GB2312" w:eastAsia="仿宋_GB2312" w:hAnsi="宋体" w:hint="eastAsia"/>
          <w:b/>
        </w:rPr>
        <w:t>评标标准”</w:t>
      </w:r>
      <w:r>
        <w:rPr>
          <w:rFonts w:ascii="仿宋_GB2312" w:eastAsia="仿宋_GB2312" w:hAnsi="宋体" w:hint="eastAsia"/>
        </w:rPr>
        <w:t>。</w:t>
      </w:r>
    </w:p>
    <w:p w:rsidR="00A91F36" w:rsidRDefault="00277BC2">
      <w:pPr>
        <w:pStyle w:val="3"/>
        <w:rPr>
          <w:rFonts w:ascii="仿宋_GB2312" w:eastAsia="仿宋_GB2312"/>
          <w:sz w:val="24"/>
          <w:szCs w:val="24"/>
        </w:rPr>
      </w:pPr>
      <w:bookmarkStart w:id="53" w:name="_Toc73427808"/>
      <w:r>
        <w:rPr>
          <w:rFonts w:ascii="仿宋_GB2312" w:eastAsia="仿宋_GB2312" w:hint="eastAsia"/>
          <w:sz w:val="24"/>
          <w:szCs w:val="24"/>
        </w:rPr>
        <w:t>24</w:t>
      </w:r>
      <w:r>
        <w:rPr>
          <w:rFonts w:ascii="仿宋_GB2312" w:eastAsia="仿宋_GB2312" w:hint="eastAsia"/>
          <w:sz w:val="24"/>
          <w:szCs w:val="24"/>
        </w:rPr>
        <w:t>．</w:t>
      </w:r>
      <w:bookmarkEnd w:id="53"/>
      <w:r>
        <w:rPr>
          <w:rFonts w:ascii="仿宋_GB2312" w:eastAsia="仿宋_GB2312" w:hint="eastAsia"/>
          <w:sz w:val="24"/>
          <w:szCs w:val="24"/>
        </w:rPr>
        <w:t>评标过程及保密原则</w:t>
      </w:r>
    </w:p>
    <w:p w:rsidR="00A91F36" w:rsidRDefault="00277BC2">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A91F36" w:rsidRDefault="00277BC2">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rsidR="00A91F36" w:rsidRDefault="00277BC2">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六</w:t>
      </w:r>
      <w:r>
        <w:rPr>
          <w:rFonts w:ascii="仿宋_GB2312" w:eastAsia="仿宋_GB2312" w:hAnsi="Times New Roman" w:hint="eastAsia"/>
          <w:sz w:val="24"/>
          <w:szCs w:val="24"/>
        </w:rPr>
        <w:t xml:space="preserve"> </w:t>
      </w:r>
      <w:bookmarkEnd w:id="54"/>
      <w:r>
        <w:rPr>
          <w:rFonts w:ascii="仿宋_GB2312" w:eastAsia="仿宋_GB2312" w:hAnsi="Times New Roman" w:hint="eastAsia"/>
          <w:sz w:val="24"/>
          <w:szCs w:val="24"/>
        </w:rPr>
        <w:t>确定中标</w:t>
      </w:r>
    </w:p>
    <w:p w:rsidR="00A91F36" w:rsidRDefault="00277BC2">
      <w:pPr>
        <w:pStyle w:val="3"/>
        <w:rPr>
          <w:rFonts w:ascii="仿宋_GB2312" w:eastAsia="仿宋_GB2312"/>
          <w:sz w:val="24"/>
          <w:szCs w:val="24"/>
        </w:rPr>
      </w:pPr>
      <w:bookmarkStart w:id="55" w:name="_Toc73427810"/>
      <w:r>
        <w:rPr>
          <w:rFonts w:ascii="仿宋_GB2312" w:eastAsia="仿宋_GB2312" w:hint="eastAsia"/>
          <w:sz w:val="24"/>
          <w:szCs w:val="24"/>
        </w:rPr>
        <w:t>25</w:t>
      </w:r>
      <w:r>
        <w:rPr>
          <w:rFonts w:ascii="仿宋_GB2312" w:eastAsia="仿宋_GB2312" w:hint="eastAsia"/>
          <w:sz w:val="24"/>
          <w:szCs w:val="24"/>
        </w:rPr>
        <w:t>．</w:t>
      </w:r>
      <w:bookmarkEnd w:id="55"/>
      <w:r>
        <w:rPr>
          <w:rFonts w:ascii="仿宋_GB2312" w:eastAsia="仿宋_GB2312" w:hint="eastAsia"/>
          <w:sz w:val="24"/>
          <w:szCs w:val="24"/>
        </w:rPr>
        <w:t>中标候选人的确定原则及标准</w:t>
      </w:r>
    </w:p>
    <w:p w:rsidR="00A91F36" w:rsidRDefault="00277BC2">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w:t>
      </w:r>
      <w:r>
        <w:rPr>
          <w:rFonts w:ascii="仿宋_GB2312" w:eastAsia="仿宋_GB2312" w:hAnsi="宋体" w:hint="eastAsia"/>
        </w:rPr>
        <w:t>2</w:t>
      </w:r>
      <w:r>
        <w:rPr>
          <w:rFonts w:ascii="仿宋_GB2312" w:eastAsia="仿宋_GB2312" w:hAnsi="宋体"/>
        </w:rPr>
        <w:t>3</w:t>
      </w:r>
      <w:r>
        <w:rPr>
          <w:rFonts w:ascii="仿宋_GB2312" w:eastAsia="仿宋_GB2312" w:hAnsi="宋体" w:hint="eastAsia"/>
        </w:rPr>
        <w:t>.3</w:t>
      </w:r>
      <w:r>
        <w:rPr>
          <w:rFonts w:ascii="仿宋_GB2312" w:eastAsia="仿宋_GB2312" w:hAnsi="宋体" w:hint="eastAsia"/>
        </w:rPr>
        <w:t>条的规定推荐中标候选人。</w:t>
      </w:r>
    </w:p>
    <w:p w:rsidR="00A91F36" w:rsidRDefault="00277BC2">
      <w:pPr>
        <w:pStyle w:val="3"/>
        <w:rPr>
          <w:rFonts w:ascii="仿宋_GB2312" w:eastAsia="仿宋_GB2312"/>
          <w:sz w:val="24"/>
          <w:szCs w:val="24"/>
        </w:rPr>
      </w:pPr>
      <w:bookmarkStart w:id="56"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rsidR="00A91F36" w:rsidRDefault="00277BC2">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w:t>
      </w:r>
      <w:r>
        <w:rPr>
          <w:rFonts w:ascii="仿宋_GB2312" w:eastAsia="仿宋_GB2312" w:hAnsi="宋体" w:hint="eastAsia"/>
        </w:rPr>
        <w:t>2</w:t>
      </w:r>
      <w:r>
        <w:rPr>
          <w:rFonts w:ascii="仿宋_GB2312" w:eastAsia="仿宋_GB2312" w:hAnsi="宋体" w:hint="eastAsia"/>
        </w:rPr>
        <w:t>个工作日内将评标报告送采购人，采购人应当自收到评标报告之日起５个工作日内，在评标报告确定的中标候选人名</w:t>
      </w:r>
      <w:r>
        <w:rPr>
          <w:rFonts w:ascii="仿宋_GB2312" w:eastAsia="仿宋_GB2312" w:hAnsi="宋体" w:hint="eastAsia"/>
        </w:rPr>
        <w:t>单中按顺序确定每包中标人。出现第一中标候选人并列的情形，以技术部分得分高的投标人为中标人；技术部分得分还相同的，由采购人采取随机抽取的方式确定中标人。采购人在收到评标报告</w:t>
      </w:r>
      <w:r>
        <w:rPr>
          <w:rFonts w:ascii="仿宋_GB2312" w:eastAsia="仿宋_GB2312" w:hAnsi="宋体" w:hint="eastAsia"/>
        </w:rPr>
        <w:t>5</w:t>
      </w:r>
      <w:r>
        <w:rPr>
          <w:rFonts w:ascii="仿宋_GB2312" w:eastAsia="仿宋_GB2312" w:hAnsi="宋体" w:hint="eastAsia"/>
        </w:rPr>
        <w:t>个工作日内未按评标报告推荐的中标候选人顺序确定中标人，又不能说明合法理由的，视同按评标报告推荐的顺序确定排名第一的中标候选人为中标人。</w:t>
      </w:r>
    </w:p>
    <w:p w:rsidR="00A91F36" w:rsidRDefault="00277BC2">
      <w:pPr>
        <w:ind w:leftChars="270" w:left="648"/>
        <w:rPr>
          <w:rFonts w:ascii="仿宋_GB2312" w:eastAsia="仿宋_GB2312" w:hAnsi="宋体"/>
        </w:rPr>
      </w:pPr>
      <w:r>
        <w:rPr>
          <w:rFonts w:ascii="仿宋_GB2312" w:eastAsia="仿宋_GB2312" w:hAnsi="宋体" w:hint="eastAsia"/>
        </w:rPr>
        <w:t>26.2</w:t>
      </w:r>
      <w:r>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w:t>
      </w:r>
      <w:r>
        <w:rPr>
          <w:rFonts w:ascii="仿宋_GB2312" w:eastAsia="仿宋_GB2312" w:hAnsi="宋体" w:hint="eastAsia"/>
        </w:rPr>
        <w:t>有权重新进行公开招标。</w:t>
      </w:r>
    </w:p>
    <w:p w:rsidR="00A91F36" w:rsidRDefault="00277BC2">
      <w:pPr>
        <w:ind w:leftChars="270" w:left="648"/>
        <w:rPr>
          <w:rFonts w:ascii="仿宋_GB2312" w:eastAsia="仿宋_GB2312"/>
        </w:rPr>
      </w:pPr>
      <w:r>
        <w:rPr>
          <w:rFonts w:ascii="仿宋_GB2312" w:eastAsia="仿宋_GB2312" w:hAnsi="宋体" w:hint="eastAsia"/>
        </w:rPr>
        <w:t>26.3</w:t>
      </w:r>
      <w:r>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A91F36" w:rsidRDefault="00277BC2">
      <w:pPr>
        <w:pStyle w:val="3"/>
        <w:rPr>
          <w:rFonts w:ascii="仿宋_GB2312" w:eastAsia="仿宋_GB2312"/>
          <w:sz w:val="24"/>
          <w:szCs w:val="24"/>
        </w:rPr>
      </w:pPr>
      <w:bookmarkStart w:id="57" w:name="_Toc73427813"/>
      <w:r>
        <w:rPr>
          <w:rFonts w:ascii="仿宋_GB2312" w:eastAsia="仿宋_GB2312" w:hint="eastAsia"/>
          <w:sz w:val="24"/>
          <w:szCs w:val="24"/>
        </w:rPr>
        <w:t>27</w:t>
      </w:r>
      <w:r>
        <w:rPr>
          <w:rFonts w:ascii="仿宋_GB2312" w:eastAsia="仿宋_GB2312" w:hint="eastAsia"/>
          <w:sz w:val="24"/>
          <w:szCs w:val="24"/>
        </w:rPr>
        <w:t>．中标通知书</w:t>
      </w:r>
      <w:bookmarkEnd w:id="57"/>
    </w:p>
    <w:p w:rsidR="00A91F36" w:rsidRDefault="00277BC2">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w:t>
      </w:r>
      <w:r>
        <w:rPr>
          <w:rFonts w:ascii="仿宋_GB2312" w:eastAsia="仿宋_GB2312" w:hAnsi="宋体" w:hint="eastAsia"/>
        </w:rPr>
        <w:t>还应当告知未中标人本人的评审得分与排序。</w:t>
      </w:r>
    </w:p>
    <w:p w:rsidR="00A91F36" w:rsidRDefault="00277BC2">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rsidR="00A91F36" w:rsidRDefault="00277BC2">
      <w:pPr>
        <w:ind w:left="567"/>
        <w:rPr>
          <w:rFonts w:ascii="仿宋_GB2312" w:eastAsia="仿宋_GB2312"/>
        </w:rPr>
      </w:pPr>
      <w:r>
        <w:rPr>
          <w:rFonts w:ascii="仿宋_GB2312" w:eastAsia="仿宋_GB2312" w:hAnsi="宋体" w:hint="eastAsia"/>
        </w:rPr>
        <w:t>27.3</w:t>
      </w:r>
      <w:r>
        <w:rPr>
          <w:rFonts w:ascii="仿宋_GB2312" w:eastAsia="仿宋_GB2312" w:hAnsi="宋体" w:hint="eastAsia"/>
        </w:rPr>
        <w:t>中标通知书是合同的组成部分，对采购人和中标人具有同等法律效力。</w:t>
      </w:r>
    </w:p>
    <w:p w:rsidR="00A91F36" w:rsidRDefault="00277BC2">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Pr>
          <w:rFonts w:ascii="仿宋_GB2312" w:eastAsia="仿宋_GB2312" w:hint="eastAsia"/>
          <w:sz w:val="24"/>
          <w:szCs w:val="24"/>
        </w:rPr>
        <w:t>．签订合同</w:t>
      </w:r>
      <w:bookmarkEnd w:id="58"/>
    </w:p>
    <w:p w:rsidR="00A91F36" w:rsidRDefault="00277BC2">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w:t>
      </w:r>
      <w:r>
        <w:rPr>
          <w:rFonts w:ascii="仿宋_GB2312" w:eastAsia="仿宋_GB2312" w:hAnsi="宋体" w:hint="eastAsia"/>
        </w:rPr>
        <w:t>30</w:t>
      </w:r>
      <w:r>
        <w:rPr>
          <w:rFonts w:ascii="仿宋_GB2312" w:eastAsia="仿宋_GB2312" w:hAnsi="宋体" w:hint="eastAsia"/>
        </w:rPr>
        <w:t>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A91F36" w:rsidRDefault="00277BC2">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rsidR="00A91F36" w:rsidRDefault="00277BC2">
      <w:pPr>
        <w:ind w:left="540"/>
        <w:rPr>
          <w:rFonts w:ascii="仿宋_GB2312" w:eastAsia="仿宋_GB2312"/>
        </w:rPr>
      </w:pPr>
      <w:r>
        <w:rPr>
          <w:rFonts w:ascii="仿宋_GB2312" w:eastAsia="仿宋_GB2312" w:hAnsi="宋体" w:hint="eastAsia"/>
          <w:b/>
        </w:rPr>
        <w:t>28.3</w:t>
      </w:r>
      <w:r>
        <w:rPr>
          <w:rFonts w:ascii="仿宋_GB2312" w:eastAsia="仿宋_GB2312" w:hAnsi="宋体" w:hint="eastAsia"/>
          <w:b/>
        </w:rPr>
        <w:t>中标人在签订中标合同前，须提交投标文件中案例证明文件（即合同）及检测报告、相关证书等的原件供采购人审查。如果审查中发现虚假问题，采购人将保留追究中标人法律责任的权利。</w:t>
      </w:r>
    </w:p>
    <w:p w:rsidR="00A91F36" w:rsidRDefault="00277BC2">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w:t>
      </w:r>
      <w:r>
        <w:rPr>
          <w:rFonts w:ascii="仿宋_GB2312" w:eastAsia="仿宋_GB2312" w:hint="eastAsia"/>
          <w:sz w:val="24"/>
          <w:szCs w:val="24"/>
        </w:rPr>
        <w:t xml:space="preserve"> </w:t>
      </w:r>
      <w:r>
        <w:rPr>
          <w:rFonts w:ascii="仿宋_GB2312" w:eastAsia="仿宋_GB2312" w:hint="eastAsia"/>
          <w:sz w:val="24"/>
          <w:szCs w:val="24"/>
        </w:rPr>
        <w:t>其它</w:t>
      </w:r>
    </w:p>
    <w:p w:rsidR="00A91F36" w:rsidRDefault="00277BC2">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 xml:space="preserve">.1 </w:t>
      </w:r>
      <w:r>
        <w:rPr>
          <w:rFonts w:ascii="仿宋_GB2312" w:eastAsia="仿宋_GB2312" w:hint="eastAsia"/>
        </w:rPr>
        <w:t>在招标采购中，出现下列情形之一的，应予废标：</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 xml:space="preserve">.1.1 </w:t>
      </w:r>
      <w:r>
        <w:rPr>
          <w:rFonts w:ascii="仿宋_GB2312" w:eastAsia="仿宋_GB2312" w:hint="eastAsia"/>
        </w:rPr>
        <w:t>符合专业条件的供应商或者对招标文件作实质响应的供应商不足三家的；</w:t>
      </w:r>
    </w:p>
    <w:p w:rsidR="00A91F36" w:rsidRDefault="00277BC2">
      <w:pPr>
        <w:ind w:leftChars="270" w:left="648"/>
        <w:rPr>
          <w:rFonts w:ascii="仿宋_GB2312" w:eastAsia="仿宋_GB2312"/>
        </w:rPr>
      </w:pPr>
      <w:r>
        <w:rPr>
          <w:rFonts w:ascii="仿宋_GB2312" w:eastAsia="仿宋_GB2312" w:hint="eastAsia"/>
        </w:rPr>
        <w:t xml:space="preserve">29.1.2 </w:t>
      </w:r>
      <w:r>
        <w:rPr>
          <w:rFonts w:ascii="仿宋_GB2312" w:eastAsia="仿宋_GB2312" w:hint="eastAsia"/>
        </w:rPr>
        <w:t>出现影响采购公正的违法、违规行为的；</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 xml:space="preserve">.1.3 </w:t>
      </w:r>
      <w:r>
        <w:rPr>
          <w:rFonts w:ascii="仿宋_GB2312" w:eastAsia="仿宋_GB2312" w:hint="eastAsia"/>
        </w:rPr>
        <w:t>投标人的报价均超过了采购预算，采购人</w:t>
      </w:r>
      <w:r>
        <w:rPr>
          <w:rFonts w:ascii="仿宋_GB2312" w:eastAsia="仿宋_GB2312" w:hint="eastAsia"/>
        </w:rPr>
        <w:t>不能支付的；</w:t>
      </w:r>
    </w:p>
    <w:p w:rsidR="00A91F36" w:rsidRDefault="00277BC2">
      <w:pPr>
        <w:ind w:leftChars="270" w:left="648"/>
        <w:rPr>
          <w:rFonts w:ascii="仿宋_GB2312" w:eastAsia="仿宋_GB2312"/>
        </w:rPr>
      </w:pPr>
      <w:r>
        <w:rPr>
          <w:rFonts w:ascii="仿宋_GB2312" w:eastAsia="仿宋_GB2312" w:hint="eastAsia"/>
        </w:rPr>
        <w:t xml:space="preserve">29.1.4 </w:t>
      </w:r>
      <w:r>
        <w:rPr>
          <w:rFonts w:ascii="仿宋_GB2312" w:eastAsia="仿宋_GB2312" w:hint="eastAsia"/>
        </w:rPr>
        <w:t>因重大变故，采购任务取消的。</w:t>
      </w:r>
    </w:p>
    <w:p w:rsidR="00A91F36" w:rsidRDefault="00A91F36">
      <w:pPr>
        <w:ind w:leftChars="270" w:left="648"/>
        <w:rPr>
          <w:rFonts w:ascii="仿宋_GB2312" w:eastAsia="仿宋_GB2312"/>
        </w:rPr>
      </w:pPr>
    </w:p>
    <w:p w:rsidR="00A91F36" w:rsidRDefault="00277BC2">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30. </w:t>
      </w:r>
      <w:r>
        <w:rPr>
          <w:rFonts w:ascii="仿宋_GB2312" w:eastAsia="仿宋_GB2312" w:hint="eastAsia"/>
          <w:sz w:val="24"/>
          <w:szCs w:val="24"/>
        </w:rPr>
        <w:t>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w:t>
      </w:r>
      <w:r>
        <w:rPr>
          <w:rFonts w:ascii="仿宋_GB2312" w:eastAsia="仿宋_GB2312"/>
        </w:rPr>
        <w:t>7</w:t>
      </w:r>
      <w:r>
        <w:rPr>
          <w:rFonts w:ascii="仿宋_GB2312" w:eastAsia="仿宋_GB2312"/>
        </w:rPr>
        <w:t>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rsidR="00A91F36" w:rsidRDefault="00277BC2">
      <w:pPr>
        <w:ind w:leftChars="270" w:left="648"/>
        <w:rPr>
          <w:rFonts w:ascii="仿宋_GB2312" w:eastAsia="仿宋_GB2312"/>
        </w:rPr>
      </w:pPr>
      <w:r>
        <w:rPr>
          <w:rFonts w:ascii="仿宋_GB2312" w:eastAsia="仿宋_GB2312"/>
        </w:rPr>
        <w:t>3</w:t>
      </w:r>
      <w:r>
        <w:rPr>
          <w:rFonts w:ascii="仿宋_GB2312" w:eastAsia="仿宋_GB2312"/>
        </w:rPr>
        <w:t>0</w:t>
      </w:r>
      <w:r>
        <w:rPr>
          <w:rFonts w:ascii="仿宋_GB2312" w:eastAsia="仿宋_GB2312" w:hint="eastAsia"/>
        </w:rPr>
        <w:t xml:space="preserve">.1.3 </w:t>
      </w:r>
      <w:r>
        <w:rPr>
          <w:rFonts w:ascii="仿宋_GB2312" w:eastAsia="仿宋_GB2312"/>
        </w:rPr>
        <w:t>对中标结果提出质疑的，为中标结果公告期限届满之日。</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w:t>
      </w:r>
      <w:r>
        <w:rPr>
          <w:rFonts w:ascii="仿宋_GB2312" w:eastAsia="仿宋_GB2312"/>
        </w:rPr>
        <w:lastRenderedPageBreak/>
        <w:t>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w:t>
      </w:r>
      <w:r>
        <w:rPr>
          <w:rFonts w:ascii="仿宋_GB2312" w:eastAsia="仿宋_GB2312"/>
        </w:rPr>
        <w:t>7</w:t>
      </w:r>
      <w:r>
        <w:rPr>
          <w:rFonts w:ascii="仿宋_GB2312" w:eastAsia="仿宋_GB2312"/>
        </w:rPr>
        <w:t>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w:t>
      </w:r>
      <w:r>
        <w:rPr>
          <w:rFonts w:ascii="仿宋_GB2312" w:eastAsia="仿宋_GB2312"/>
        </w:rPr>
        <w:t>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rsidR="00A91F36" w:rsidRDefault="00277BC2">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rsidR="00A91F36" w:rsidRDefault="00A91F36">
      <w:pPr>
        <w:rPr>
          <w:rFonts w:ascii="仿宋_GB2312" w:eastAsia="仿宋_GB2312"/>
        </w:rPr>
      </w:pPr>
    </w:p>
    <w:p w:rsidR="00A91F36" w:rsidRDefault="00A91F36">
      <w:pPr>
        <w:ind w:leftChars="270" w:left="648"/>
        <w:rPr>
          <w:rFonts w:ascii="仿宋_GB2312" w:eastAsia="仿宋_GB2312"/>
        </w:rPr>
      </w:pPr>
    </w:p>
    <w:p w:rsidR="00A91F36" w:rsidRDefault="00277BC2">
      <w:pPr>
        <w:widowControl/>
        <w:spacing w:line="240" w:lineRule="auto"/>
        <w:jc w:val="left"/>
        <w:rPr>
          <w:rFonts w:ascii="仿宋_GB2312" w:eastAsia="仿宋_GB2312"/>
        </w:rPr>
      </w:pPr>
      <w:r>
        <w:rPr>
          <w:rFonts w:ascii="仿宋_GB2312" w:eastAsia="仿宋_GB2312"/>
        </w:rPr>
        <w:br w:type="page"/>
      </w:r>
    </w:p>
    <w:p w:rsidR="00A91F36" w:rsidRDefault="00277BC2">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章</w:t>
      </w:r>
      <w:r>
        <w:rPr>
          <w:rFonts w:ascii="仿宋_GB2312" w:eastAsia="仿宋_GB2312" w:hint="eastAsia"/>
          <w:sz w:val="24"/>
          <w:szCs w:val="24"/>
        </w:rPr>
        <w:t xml:space="preserve">  </w:t>
      </w:r>
      <w:bookmarkStart w:id="62" w:name="_Toc87063337"/>
      <w:bookmarkStart w:id="63" w:name="_Toc73427817"/>
      <w:r>
        <w:rPr>
          <w:rFonts w:ascii="仿宋_GB2312" w:eastAsia="仿宋_GB2312" w:hint="eastAsia"/>
          <w:sz w:val="24"/>
          <w:szCs w:val="24"/>
        </w:rPr>
        <w:t>通用合同条款</w:t>
      </w:r>
      <w:bookmarkEnd w:id="61"/>
      <w:bookmarkEnd w:id="62"/>
      <w:bookmarkEnd w:id="63"/>
    </w:p>
    <w:p w:rsidR="00A91F36" w:rsidRDefault="00277BC2">
      <w:pPr>
        <w:pStyle w:val="3"/>
        <w:rPr>
          <w:rFonts w:ascii="仿宋" w:eastAsia="仿宋" w:hAnsi="仿宋"/>
          <w:color w:val="000000"/>
          <w:sz w:val="24"/>
          <w:szCs w:val="24"/>
        </w:rPr>
      </w:pPr>
      <w:bookmarkStart w:id="64" w:name="_Toc202349015"/>
      <w:bookmarkStart w:id="65" w:name="_Toc73427818"/>
      <w:r>
        <w:rPr>
          <w:rFonts w:ascii="仿宋" w:eastAsia="仿宋" w:hAnsi="仿宋" w:hint="eastAsia"/>
          <w:color w:val="000000"/>
          <w:sz w:val="24"/>
          <w:szCs w:val="24"/>
        </w:rPr>
        <w:t>1</w:t>
      </w:r>
      <w:r>
        <w:rPr>
          <w:rFonts w:ascii="仿宋" w:eastAsia="仿宋" w:hAnsi="仿宋" w:hint="eastAsia"/>
          <w:color w:val="000000"/>
          <w:sz w:val="24"/>
          <w:szCs w:val="24"/>
        </w:rPr>
        <w:t>定义</w:t>
      </w:r>
      <w:bookmarkEnd w:id="64"/>
      <w:bookmarkEnd w:id="65"/>
    </w:p>
    <w:p w:rsidR="00A91F36" w:rsidRDefault="00277BC2">
      <w:pPr>
        <w:numPr>
          <w:ilvl w:val="0"/>
          <w:numId w:val="5"/>
        </w:numPr>
        <w:rPr>
          <w:rFonts w:ascii="仿宋" w:eastAsia="仿宋" w:hAnsi="仿宋"/>
          <w:color w:val="000000"/>
          <w:szCs w:val="24"/>
        </w:rPr>
      </w:pPr>
      <w:r>
        <w:rPr>
          <w:rFonts w:ascii="仿宋" w:eastAsia="仿宋" w:hAnsi="仿宋" w:hint="eastAsia"/>
          <w:color w:val="000000"/>
          <w:szCs w:val="24"/>
        </w:rPr>
        <w:t>本合同下列术语应解释为：</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“合同条款”系指本合同条款。</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“买方”系指业主或其指定的招标代理公司。</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“卖方”系指提供本合同项下货物和服</w:t>
      </w:r>
      <w:r>
        <w:rPr>
          <w:rFonts w:ascii="仿宋" w:eastAsia="仿宋" w:hAnsi="仿宋" w:hint="eastAsia"/>
          <w:color w:val="000000"/>
          <w:szCs w:val="24"/>
        </w:rPr>
        <w:t>务的公司或实体。</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“天”指日历天数。</w:t>
      </w:r>
    </w:p>
    <w:p w:rsidR="00A91F36" w:rsidRDefault="00277BC2">
      <w:pPr>
        <w:pStyle w:val="3"/>
        <w:rPr>
          <w:rFonts w:ascii="仿宋" w:eastAsia="仿宋" w:hAnsi="仿宋"/>
          <w:color w:val="000000"/>
          <w:sz w:val="24"/>
          <w:szCs w:val="24"/>
        </w:rPr>
      </w:pPr>
      <w:bookmarkStart w:id="66" w:name="_Toc202349016"/>
      <w:bookmarkStart w:id="67" w:name="_Toc73427819"/>
      <w:r>
        <w:rPr>
          <w:rFonts w:ascii="仿宋" w:eastAsia="仿宋" w:hAnsi="仿宋" w:hint="eastAsia"/>
          <w:color w:val="000000"/>
          <w:sz w:val="24"/>
          <w:szCs w:val="24"/>
        </w:rPr>
        <w:t>2</w:t>
      </w:r>
      <w:r>
        <w:rPr>
          <w:rFonts w:ascii="仿宋" w:eastAsia="仿宋" w:hAnsi="仿宋" w:hint="eastAsia"/>
          <w:color w:val="000000"/>
          <w:sz w:val="24"/>
          <w:szCs w:val="24"/>
        </w:rPr>
        <w:t>适用性</w:t>
      </w:r>
      <w:bookmarkEnd w:id="66"/>
      <w:bookmarkEnd w:id="67"/>
    </w:p>
    <w:p w:rsidR="00A91F36" w:rsidRDefault="00277BC2">
      <w:pPr>
        <w:numPr>
          <w:ilvl w:val="0"/>
          <w:numId w:val="5"/>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rsidR="00A91F36" w:rsidRDefault="00277BC2">
      <w:pPr>
        <w:pStyle w:val="3"/>
        <w:rPr>
          <w:rFonts w:ascii="仿宋" w:eastAsia="仿宋" w:hAnsi="仿宋"/>
          <w:b w:val="0"/>
          <w:color w:val="000000"/>
          <w:sz w:val="24"/>
          <w:szCs w:val="24"/>
        </w:rPr>
      </w:pPr>
      <w:bookmarkStart w:id="68" w:name="_Toc202349017"/>
      <w:bookmarkStart w:id="69" w:name="_Toc73427820"/>
      <w:r>
        <w:rPr>
          <w:rFonts w:ascii="仿宋" w:eastAsia="仿宋" w:hAnsi="仿宋" w:hint="eastAsia"/>
          <w:color w:val="000000"/>
          <w:sz w:val="24"/>
          <w:szCs w:val="24"/>
        </w:rPr>
        <w:t>3</w:t>
      </w:r>
      <w:r>
        <w:rPr>
          <w:rFonts w:ascii="仿宋" w:eastAsia="仿宋" w:hAnsi="仿宋" w:hint="eastAsia"/>
          <w:color w:val="000000"/>
          <w:sz w:val="24"/>
          <w:szCs w:val="24"/>
        </w:rPr>
        <w:t>原产地</w:t>
      </w:r>
      <w:bookmarkEnd w:id="68"/>
      <w:bookmarkEnd w:id="69"/>
    </w:p>
    <w:p w:rsidR="00A91F36" w:rsidRDefault="00277BC2">
      <w:pPr>
        <w:numPr>
          <w:ilvl w:val="0"/>
          <w:numId w:val="7"/>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A91F36" w:rsidRDefault="00277BC2">
      <w:pPr>
        <w:numPr>
          <w:ilvl w:val="0"/>
          <w:numId w:val="8"/>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rsidR="00A91F36" w:rsidRDefault="00277BC2">
      <w:pPr>
        <w:pStyle w:val="3"/>
        <w:rPr>
          <w:rFonts w:ascii="仿宋" w:eastAsia="仿宋" w:hAnsi="仿宋"/>
          <w:color w:val="000000"/>
          <w:sz w:val="24"/>
          <w:szCs w:val="24"/>
        </w:rPr>
      </w:pPr>
      <w:bookmarkStart w:id="70" w:name="_Toc202349018"/>
      <w:bookmarkStart w:id="71" w:name="_Toc73427821"/>
      <w:r>
        <w:rPr>
          <w:rFonts w:ascii="仿宋" w:eastAsia="仿宋" w:hAnsi="仿宋" w:hint="eastAsia"/>
          <w:color w:val="000000"/>
          <w:sz w:val="24"/>
          <w:szCs w:val="24"/>
        </w:rPr>
        <w:t>4</w:t>
      </w:r>
      <w:r>
        <w:rPr>
          <w:rFonts w:ascii="仿宋" w:eastAsia="仿宋" w:hAnsi="仿宋" w:hint="eastAsia"/>
          <w:color w:val="000000"/>
          <w:sz w:val="24"/>
          <w:szCs w:val="24"/>
        </w:rPr>
        <w:t>标准</w:t>
      </w:r>
      <w:bookmarkEnd w:id="70"/>
      <w:bookmarkEnd w:id="71"/>
    </w:p>
    <w:p w:rsidR="00A91F36" w:rsidRDefault="00277BC2">
      <w:pPr>
        <w:numPr>
          <w:ilvl w:val="0"/>
          <w:numId w:val="9"/>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rsidR="00A91F36" w:rsidRDefault="00277BC2">
      <w:pPr>
        <w:rPr>
          <w:rFonts w:ascii="仿宋" w:eastAsia="仿宋" w:hAnsi="仿宋"/>
          <w:color w:val="000000"/>
          <w:szCs w:val="24"/>
        </w:rPr>
      </w:pPr>
      <w:r>
        <w:rPr>
          <w:rFonts w:ascii="仿宋" w:eastAsia="仿宋" w:hAnsi="仿宋" w:hint="eastAsia"/>
          <w:color w:val="000000"/>
          <w:szCs w:val="24"/>
        </w:rPr>
        <w:lastRenderedPageBreak/>
        <w:t xml:space="preserve">4.2 </w:t>
      </w:r>
      <w:r>
        <w:rPr>
          <w:rFonts w:ascii="仿宋" w:eastAsia="仿宋" w:hAnsi="仿宋" w:hint="eastAsia"/>
          <w:color w:val="000000"/>
          <w:szCs w:val="24"/>
        </w:rPr>
        <w:t>计量单位均采用中华人民共和国法定计量单位。</w:t>
      </w:r>
    </w:p>
    <w:p w:rsidR="00A91F36" w:rsidRDefault="00277BC2">
      <w:pPr>
        <w:pStyle w:val="3"/>
        <w:rPr>
          <w:rFonts w:ascii="仿宋" w:eastAsia="仿宋" w:hAnsi="仿宋"/>
          <w:color w:val="000000"/>
          <w:sz w:val="24"/>
          <w:szCs w:val="24"/>
        </w:rPr>
      </w:pPr>
      <w:bookmarkStart w:id="72" w:name="_Toc73427822"/>
      <w:bookmarkStart w:id="73" w:name="_Toc202349019"/>
      <w:r>
        <w:rPr>
          <w:rFonts w:ascii="仿宋" w:eastAsia="仿宋" w:hAnsi="仿宋" w:hint="eastAsia"/>
          <w:color w:val="000000"/>
          <w:sz w:val="24"/>
          <w:szCs w:val="24"/>
        </w:rPr>
        <w:t>5</w:t>
      </w:r>
      <w:r>
        <w:rPr>
          <w:rFonts w:ascii="仿宋" w:eastAsia="仿宋" w:hAnsi="仿宋" w:hint="eastAsia"/>
          <w:color w:val="000000"/>
          <w:sz w:val="24"/>
          <w:szCs w:val="24"/>
        </w:rPr>
        <w:t>专利权</w:t>
      </w:r>
      <w:bookmarkEnd w:id="72"/>
      <w:bookmarkEnd w:id="73"/>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 xml:space="preserve">5.1 </w:t>
      </w:r>
      <w:r>
        <w:rPr>
          <w:rFonts w:ascii="仿宋" w:eastAsia="仿宋" w:hAnsi="仿宋" w:hint="eastAsia"/>
          <w:color w:val="000000"/>
          <w:szCs w:val="24"/>
        </w:rPr>
        <w:t>卖方应保证，买方在中华人民共和国使用该货物或货物的任何一部分时，免受第三方提出的侵犯其专利权、商标权或工业设计权的起诉。</w:t>
      </w:r>
    </w:p>
    <w:p w:rsidR="00A91F36" w:rsidRDefault="00277BC2">
      <w:pPr>
        <w:pStyle w:val="3"/>
        <w:rPr>
          <w:rFonts w:ascii="仿宋" w:eastAsia="仿宋" w:hAnsi="仿宋"/>
          <w:color w:val="000000"/>
          <w:sz w:val="24"/>
          <w:szCs w:val="24"/>
        </w:rPr>
      </w:pPr>
      <w:bookmarkStart w:id="74" w:name="_Toc73427823"/>
      <w:bookmarkStart w:id="75" w:name="_Toc202349020"/>
      <w:r>
        <w:rPr>
          <w:rFonts w:ascii="仿宋" w:eastAsia="仿宋" w:hAnsi="仿宋" w:hint="eastAsia"/>
          <w:color w:val="000000"/>
          <w:sz w:val="24"/>
          <w:szCs w:val="24"/>
        </w:rPr>
        <w:t>6</w:t>
      </w:r>
      <w:r>
        <w:rPr>
          <w:rFonts w:ascii="仿宋" w:eastAsia="仿宋" w:hAnsi="仿宋" w:hint="eastAsia"/>
          <w:color w:val="000000"/>
          <w:sz w:val="24"/>
          <w:szCs w:val="24"/>
        </w:rPr>
        <w:t>履约保证金</w:t>
      </w:r>
      <w:bookmarkEnd w:id="74"/>
      <w:bookmarkEnd w:id="75"/>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w:t>
      </w:r>
      <w:r>
        <w:rPr>
          <w:rFonts w:ascii="仿宋" w:eastAsia="仿宋" w:hAnsi="仿宋"/>
          <w:color w:val="000000"/>
          <w:szCs w:val="24"/>
        </w:rPr>
        <w:t>30</w:t>
      </w:r>
      <w:r>
        <w:rPr>
          <w:rFonts w:ascii="仿宋" w:eastAsia="仿宋" w:hAnsi="仿宋"/>
          <w:color w:val="000000"/>
          <w:szCs w:val="24"/>
        </w:rPr>
        <w:t>）天内，向买方提交专用合同条款中所规定金额的履约保证金。</w:t>
      </w:r>
    </w:p>
    <w:p w:rsidR="00A91F36" w:rsidRDefault="00277BC2">
      <w:pPr>
        <w:ind w:left="418" w:hanging="420"/>
        <w:rPr>
          <w:rFonts w:ascii="仿宋" w:eastAsia="仿宋" w:hAnsi="仿宋"/>
          <w:color w:val="000000"/>
          <w:szCs w:val="24"/>
        </w:rPr>
      </w:pPr>
      <w:r>
        <w:rPr>
          <w:rFonts w:ascii="仿宋" w:eastAsia="仿宋" w:hAnsi="仿宋"/>
          <w:color w:val="000000"/>
          <w:szCs w:val="24"/>
        </w:rPr>
        <w:t>6.2</w:t>
      </w:r>
      <w:r>
        <w:rPr>
          <w:rFonts w:ascii="仿宋" w:eastAsia="仿宋" w:hAnsi="仿宋"/>
          <w:color w:val="000000"/>
          <w:szCs w:val="24"/>
        </w:rPr>
        <w:t>履约保证金用于补偿买方因卖方不能完成其合同义务而蒙受的损失。</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w:t>
      </w:r>
      <w:r>
        <w:rPr>
          <w:rFonts w:ascii="仿宋" w:eastAsia="仿宋" w:hAnsi="仿宋"/>
          <w:color w:val="000000"/>
          <w:szCs w:val="24"/>
        </w:rPr>
        <w:t>,</w:t>
      </w:r>
      <w:r>
        <w:rPr>
          <w:rFonts w:ascii="仿宋" w:eastAsia="仿宋" w:hAnsi="仿宋"/>
          <w:color w:val="000000"/>
          <w:szCs w:val="24"/>
        </w:rPr>
        <w:t>由买方可接受的、在中华人民共和国注册和营业的省、市级别以上银行开出。其格式采用招标文件提供的格式或其它买方可接受</w:t>
      </w:r>
      <w:r>
        <w:rPr>
          <w:rFonts w:ascii="仿宋" w:eastAsia="仿宋" w:hAnsi="仿宋"/>
          <w:color w:val="000000"/>
          <w:szCs w:val="24"/>
        </w:rPr>
        <w:t>的格式。</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w:t>
      </w:r>
      <w:r>
        <w:rPr>
          <w:rFonts w:ascii="仿宋" w:eastAsia="仿宋" w:hAnsi="仿宋"/>
          <w:color w:val="000000"/>
          <w:szCs w:val="24"/>
        </w:rPr>
        <w:t>30</w:t>
      </w:r>
      <w:r>
        <w:rPr>
          <w:rFonts w:ascii="仿宋" w:eastAsia="仿宋" w:hAnsi="仿宋"/>
          <w:color w:val="000000"/>
          <w:szCs w:val="24"/>
        </w:rPr>
        <w:t>）天内，买方将把履约保证金退还卖方。</w:t>
      </w:r>
    </w:p>
    <w:p w:rsidR="00A91F36" w:rsidRDefault="00277BC2">
      <w:pPr>
        <w:pStyle w:val="3"/>
        <w:rPr>
          <w:rFonts w:ascii="仿宋" w:eastAsia="仿宋" w:hAnsi="仿宋"/>
          <w:color w:val="000000"/>
          <w:sz w:val="24"/>
          <w:szCs w:val="24"/>
        </w:rPr>
      </w:pPr>
      <w:bookmarkStart w:id="76" w:name="_Toc202349021"/>
      <w:bookmarkStart w:id="77" w:name="_Toc73427824"/>
      <w:r>
        <w:rPr>
          <w:rFonts w:ascii="仿宋" w:eastAsia="仿宋" w:hAnsi="仿宋" w:hint="eastAsia"/>
          <w:color w:val="000000"/>
          <w:sz w:val="24"/>
          <w:szCs w:val="24"/>
        </w:rPr>
        <w:t>7</w:t>
      </w:r>
      <w:r>
        <w:rPr>
          <w:rFonts w:ascii="仿宋" w:eastAsia="仿宋" w:hAnsi="仿宋" w:hint="eastAsia"/>
          <w:color w:val="000000"/>
          <w:sz w:val="24"/>
          <w:szCs w:val="24"/>
        </w:rPr>
        <w:t>验收和安装测试</w:t>
      </w:r>
      <w:bookmarkEnd w:id="76"/>
      <w:bookmarkEnd w:id="77"/>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w:t>
      </w:r>
      <w:r>
        <w:rPr>
          <w:rFonts w:ascii="仿宋" w:eastAsia="仿宋" w:hAnsi="仿宋"/>
          <w:color w:val="000000"/>
          <w:szCs w:val="24"/>
        </w:rPr>
        <w:t>/</w:t>
      </w:r>
      <w:r>
        <w:rPr>
          <w:rFonts w:ascii="仿宋" w:eastAsia="仿宋" w:hAnsi="仿宋"/>
          <w:color w:val="000000"/>
          <w:szCs w:val="24"/>
        </w:rPr>
        <w:t>或测试货物，以确认货物是否符合合同规格的要求，并且不承担额外的费用。合同条款和技术规范将说明买方要求进行的检验和测试，以及在何处进行这些检验和测试。买方将及时以书面形式把进行检验和</w:t>
      </w:r>
      <w:r>
        <w:rPr>
          <w:rFonts w:ascii="仿宋" w:eastAsia="仿宋" w:hAnsi="仿宋"/>
          <w:color w:val="000000"/>
          <w:szCs w:val="24"/>
        </w:rPr>
        <w:t>/</w:t>
      </w:r>
      <w:r>
        <w:rPr>
          <w:rFonts w:ascii="仿宋" w:eastAsia="仿宋" w:hAnsi="仿宋"/>
          <w:color w:val="000000"/>
          <w:szCs w:val="24"/>
        </w:rPr>
        <w:t>或买方测试的代表的身份情况通知卖方。</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检验和测试可以在卖方或其分包人的驻地、交货地点和</w:t>
      </w:r>
      <w:r>
        <w:rPr>
          <w:rFonts w:ascii="仿宋" w:eastAsia="仿宋" w:hAnsi="仿宋"/>
          <w:color w:val="000000"/>
          <w:szCs w:val="24"/>
        </w:rPr>
        <w:t>/</w:t>
      </w:r>
      <w:r>
        <w:rPr>
          <w:rFonts w:ascii="仿宋" w:eastAsia="仿宋" w:hAnsi="仿宋"/>
          <w:color w:val="000000"/>
          <w:szCs w:val="24"/>
        </w:rPr>
        <w:t>或货物的最终目的地进行。如果在卖方或其分包人的驻地进行，检察员应能得到全部合理的设施</w:t>
      </w:r>
      <w:r>
        <w:rPr>
          <w:rFonts w:ascii="仿宋" w:eastAsia="仿宋" w:hAnsi="仿宋"/>
          <w:color w:val="000000"/>
          <w:szCs w:val="24"/>
        </w:rPr>
        <w:t>和协助，买方不应承担费用。</w:t>
      </w:r>
      <w:r>
        <w:rPr>
          <w:rFonts w:ascii="仿宋" w:eastAsia="仿宋" w:hAnsi="仿宋"/>
          <w:color w:val="000000"/>
          <w:szCs w:val="24"/>
        </w:rPr>
        <w:t xml:space="preserve">    </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w:t>
      </w:r>
      <w:r>
        <w:rPr>
          <w:rFonts w:ascii="仿宋" w:eastAsia="仿宋" w:hAnsi="仿宋"/>
          <w:color w:val="000000"/>
          <w:szCs w:val="24"/>
        </w:rPr>
        <w:t>/</w:t>
      </w:r>
      <w:r>
        <w:rPr>
          <w:rFonts w:ascii="仿宋" w:eastAsia="仿宋" w:hAnsi="仿宋"/>
          <w:color w:val="000000"/>
          <w:szCs w:val="24"/>
        </w:rPr>
        <w:t>或现场后对货物进行检验、测试及必要时拒绝接受货物的权力将不会因为货物在从来源国启运前通过了买方或其代表的检验、测试和认可而受到限制或放弃。</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A91F36" w:rsidRDefault="00277BC2">
      <w:pPr>
        <w:ind w:left="418" w:hanging="420"/>
        <w:rPr>
          <w:rFonts w:ascii="仿宋" w:eastAsia="仿宋" w:hAnsi="仿宋"/>
          <w:color w:val="000000"/>
          <w:szCs w:val="24"/>
        </w:rPr>
      </w:pPr>
      <w:r>
        <w:rPr>
          <w:rFonts w:ascii="仿宋" w:eastAsia="仿宋" w:hAnsi="仿宋"/>
          <w:color w:val="000000"/>
          <w:szCs w:val="24"/>
        </w:rPr>
        <w:t>7.7</w:t>
      </w:r>
      <w:r>
        <w:rPr>
          <w:rFonts w:ascii="仿宋" w:eastAsia="仿宋" w:hAnsi="仿宋"/>
          <w:color w:val="000000"/>
          <w:szCs w:val="24"/>
        </w:rPr>
        <w:t>合同条款第</w:t>
      </w:r>
      <w:r>
        <w:rPr>
          <w:rFonts w:ascii="仿宋" w:eastAsia="仿宋" w:hAnsi="仿宋"/>
          <w:color w:val="000000"/>
          <w:szCs w:val="24"/>
        </w:rPr>
        <w:t>7</w:t>
      </w:r>
      <w:r>
        <w:rPr>
          <w:rFonts w:ascii="仿宋" w:eastAsia="仿宋" w:hAnsi="仿宋"/>
          <w:color w:val="000000"/>
          <w:szCs w:val="24"/>
        </w:rPr>
        <w:t>条的规定不能免除卖方在本合同项下的保证义务或其它义务。</w:t>
      </w:r>
    </w:p>
    <w:p w:rsidR="00A91F36" w:rsidRDefault="00277BC2">
      <w:pPr>
        <w:ind w:left="418" w:hanging="420"/>
        <w:rPr>
          <w:rFonts w:ascii="仿宋" w:eastAsia="仿宋" w:hAnsi="仿宋"/>
          <w:color w:val="000000"/>
          <w:szCs w:val="24"/>
        </w:rPr>
      </w:pPr>
      <w:r>
        <w:rPr>
          <w:rFonts w:ascii="仿宋" w:eastAsia="仿宋" w:hAnsi="仿宋"/>
          <w:color w:val="000000"/>
          <w:szCs w:val="24"/>
        </w:rPr>
        <w:t>7.8</w:t>
      </w:r>
      <w:r>
        <w:rPr>
          <w:rFonts w:ascii="仿宋" w:eastAsia="仿宋" w:hAnsi="仿宋"/>
          <w:color w:val="000000"/>
          <w:szCs w:val="24"/>
        </w:rPr>
        <w:t>采购人可</w:t>
      </w:r>
      <w:r>
        <w:rPr>
          <w:rFonts w:ascii="仿宋" w:eastAsia="仿宋" w:hAnsi="仿宋"/>
          <w:color w:val="000000"/>
          <w:szCs w:val="24"/>
        </w:rPr>
        <w:t>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rsidR="00A91F36" w:rsidRDefault="00277BC2">
      <w:pPr>
        <w:pStyle w:val="3"/>
        <w:rPr>
          <w:rFonts w:ascii="仿宋" w:eastAsia="仿宋" w:hAnsi="仿宋"/>
          <w:color w:val="000000"/>
          <w:sz w:val="24"/>
          <w:szCs w:val="24"/>
        </w:rPr>
      </w:pPr>
      <w:bookmarkStart w:id="78" w:name="_Toc73427825"/>
      <w:bookmarkStart w:id="79" w:name="_Toc202349022"/>
      <w:r>
        <w:rPr>
          <w:rFonts w:ascii="仿宋" w:eastAsia="仿宋" w:hAnsi="仿宋" w:hint="eastAsia"/>
          <w:color w:val="000000"/>
          <w:sz w:val="24"/>
          <w:szCs w:val="24"/>
        </w:rPr>
        <w:t>8</w:t>
      </w:r>
      <w:r>
        <w:rPr>
          <w:rFonts w:ascii="仿宋" w:eastAsia="仿宋" w:hAnsi="仿宋" w:hint="eastAsia"/>
          <w:color w:val="000000"/>
          <w:sz w:val="24"/>
          <w:szCs w:val="24"/>
        </w:rPr>
        <w:t>包装</w:t>
      </w:r>
      <w:bookmarkEnd w:id="78"/>
      <w:bookmarkEnd w:id="79"/>
    </w:p>
    <w:p w:rsidR="00A91F36" w:rsidRDefault="00277BC2">
      <w:pPr>
        <w:numPr>
          <w:ilvl w:val="0"/>
          <w:numId w:val="10"/>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rsidR="00A91F36" w:rsidRDefault="00277BC2">
      <w:pPr>
        <w:numPr>
          <w:ilvl w:val="1"/>
          <w:numId w:val="11"/>
        </w:numPr>
        <w:rPr>
          <w:rFonts w:ascii="仿宋" w:eastAsia="仿宋" w:hAnsi="仿宋"/>
          <w:color w:val="000000"/>
          <w:szCs w:val="24"/>
        </w:rPr>
      </w:pPr>
      <w:r>
        <w:rPr>
          <w:rFonts w:ascii="仿宋" w:eastAsia="仿宋" w:hAnsi="仿宋" w:hint="eastAsia"/>
          <w:color w:val="000000"/>
          <w:szCs w:val="24"/>
        </w:rPr>
        <w:t xml:space="preserve"> </w:t>
      </w:r>
      <w:r>
        <w:rPr>
          <w:rFonts w:ascii="仿宋" w:eastAsia="仿宋" w:hAnsi="仿宋" w:hint="eastAsia"/>
          <w:color w:val="000000"/>
          <w:szCs w:val="24"/>
        </w:rPr>
        <w:t>卖方应在每一包装箱相邻的四面用不可擦除的油漆做出以下明显标记：</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收货人</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合同号</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目的地</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货物名称、品目号和箱号</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毛重</w:t>
      </w:r>
      <w:r>
        <w:rPr>
          <w:rFonts w:ascii="仿宋" w:eastAsia="仿宋" w:hAnsi="仿宋" w:hint="eastAsia"/>
          <w:color w:val="000000"/>
          <w:szCs w:val="24"/>
        </w:rPr>
        <w:t>/</w:t>
      </w:r>
      <w:r>
        <w:rPr>
          <w:rFonts w:ascii="仿宋" w:eastAsia="仿宋" w:hAnsi="仿宋" w:hint="eastAsia"/>
          <w:color w:val="000000"/>
          <w:szCs w:val="24"/>
        </w:rPr>
        <w:t>净重（用</w:t>
      </w:r>
      <w:r>
        <w:rPr>
          <w:rFonts w:ascii="仿宋" w:eastAsia="仿宋" w:hAnsi="仿宋" w:hint="eastAsia"/>
          <w:color w:val="000000"/>
          <w:szCs w:val="24"/>
        </w:rPr>
        <w:t>kg</w:t>
      </w:r>
      <w:r>
        <w:rPr>
          <w:rFonts w:ascii="仿宋" w:eastAsia="仿宋" w:hAnsi="仿宋" w:hint="eastAsia"/>
          <w:color w:val="000000"/>
          <w:szCs w:val="24"/>
        </w:rPr>
        <w:t>表示）</w:t>
      </w:r>
    </w:p>
    <w:p w:rsidR="00A91F36" w:rsidRDefault="00277BC2">
      <w:pPr>
        <w:pStyle w:val="3"/>
        <w:rPr>
          <w:rFonts w:ascii="仿宋" w:eastAsia="仿宋" w:hAnsi="仿宋"/>
          <w:color w:val="000000"/>
          <w:sz w:val="24"/>
          <w:szCs w:val="24"/>
        </w:rPr>
      </w:pPr>
      <w:bookmarkStart w:id="80" w:name="_Toc202349023"/>
      <w:bookmarkStart w:id="81" w:name="_Toc73427826"/>
      <w:r>
        <w:rPr>
          <w:rFonts w:ascii="仿宋" w:eastAsia="仿宋" w:hAnsi="仿宋" w:hint="eastAsia"/>
          <w:color w:val="000000"/>
          <w:sz w:val="24"/>
          <w:szCs w:val="24"/>
        </w:rPr>
        <w:t>9</w:t>
      </w:r>
      <w:r>
        <w:rPr>
          <w:rFonts w:ascii="仿宋" w:eastAsia="仿宋" w:hAnsi="仿宋" w:hint="eastAsia"/>
          <w:color w:val="000000"/>
          <w:sz w:val="24"/>
          <w:szCs w:val="24"/>
        </w:rPr>
        <w:t>装运通知</w:t>
      </w:r>
      <w:bookmarkEnd w:id="80"/>
      <w:bookmarkEnd w:id="81"/>
    </w:p>
    <w:p w:rsidR="00A91F36" w:rsidRDefault="00277BC2">
      <w:pPr>
        <w:ind w:left="480" w:hangingChars="200" w:hanging="480"/>
        <w:rPr>
          <w:rFonts w:ascii="仿宋" w:eastAsia="仿宋" w:hAnsi="仿宋"/>
          <w:color w:val="000000"/>
          <w:szCs w:val="24"/>
        </w:rPr>
      </w:pPr>
      <w:r>
        <w:rPr>
          <w:rFonts w:ascii="仿宋" w:eastAsia="仿宋" w:hAnsi="仿宋" w:hint="eastAsia"/>
          <w:color w:val="000000"/>
          <w:szCs w:val="24"/>
        </w:rPr>
        <w:t>9.1</w:t>
      </w:r>
      <w:r>
        <w:rPr>
          <w:rFonts w:ascii="仿宋" w:eastAsia="仿宋" w:hAnsi="仿宋" w:hint="eastAsia"/>
          <w:color w:val="000000"/>
          <w:szCs w:val="24"/>
        </w:rPr>
        <w:t>卖方应在货物到达现场</w:t>
      </w:r>
      <w:r>
        <w:rPr>
          <w:rFonts w:ascii="仿宋" w:eastAsia="仿宋" w:hAnsi="仿宋" w:hint="eastAsia"/>
          <w:color w:val="000000"/>
          <w:szCs w:val="24"/>
        </w:rPr>
        <w:t>10</w:t>
      </w:r>
      <w:r>
        <w:rPr>
          <w:rFonts w:ascii="仿宋" w:eastAsia="仿宋" w:hAnsi="仿宋" w:hint="eastAsia"/>
          <w:color w:val="000000"/>
          <w:szCs w:val="24"/>
        </w:rPr>
        <w:t>天前，向用户提供详细的货物供货清单，由用户确认。如果是因为卖方没有及时通知用户，由此而造成的全部损失由卖方承担。</w:t>
      </w:r>
    </w:p>
    <w:p w:rsidR="00A91F36" w:rsidRDefault="00277BC2">
      <w:pPr>
        <w:pStyle w:val="3"/>
        <w:rPr>
          <w:rFonts w:ascii="仿宋" w:eastAsia="仿宋" w:hAnsi="仿宋"/>
          <w:color w:val="000000"/>
          <w:sz w:val="24"/>
          <w:szCs w:val="24"/>
        </w:rPr>
      </w:pPr>
      <w:bookmarkStart w:id="82" w:name="_Toc73427827"/>
      <w:bookmarkStart w:id="83" w:name="_Toc202349024"/>
      <w:r>
        <w:rPr>
          <w:rFonts w:ascii="仿宋" w:eastAsia="仿宋" w:hAnsi="仿宋" w:hint="eastAsia"/>
          <w:color w:val="000000"/>
          <w:sz w:val="24"/>
          <w:szCs w:val="24"/>
        </w:rPr>
        <w:t>10</w:t>
      </w:r>
      <w:r>
        <w:rPr>
          <w:rFonts w:ascii="仿宋" w:eastAsia="仿宋" w:hAnsi="仿宋" w:hint="eastAsia"/>
          <w:color w:val="000000"/>
          <w:sz w:val="24"/>
          <w:szCs w:val="24"/>
        </w:rPr>
        <w:t>交货</w:t>
      </w:r>
      <w:bookmarkEnd w:id="82"/>
      <w:bookmarkEnd w:id="83"/>
    </w:p>
    <w:p w:rsidR="00A91F36" w:rsidRDefault="00277BC2">
      <w:pPr>
        <w:rPr>
          <w:rFonts w:ascii="仿宋" w:eastAsia="仿宋" w:hAnsi="仿宋"/>
          <w:color w:val="000000"/>
          <w:szCs w:val="24"/>
        </w:rPr>
      </w:pPr>
      <w:r>
        <w:rPr>
          <w:rFonts w:ascii="仿宋" w:eastAsia="仿宋" w:hAnsi="仿宋" w:hint="eastAsia"/>
          <w:color w:val="000000"/>
          <w:szCs w:val="24"/>
        </w:rPr>
        <w:t xml:space="preserve">10.1 </w:t>
      </w:r>
      <w:r>
        <w:rPr>
          <w:rFonts w:ascii="仿宋" w:eastAsia="仿宋" w:hAnsi="仿宋" w:hint="eastAsia"/>
          <w:color w:val="000000"/>
          <w:szCs w:val="24"/>
        </w:rPr>
        <w:t>卖方应按照“货物需求一览表及技术需求”规定的条件交货。</w:t>
      </w:r>
    </w:p>
    <w:p w:rsidR="00A91F36" w:rsidRDefault="00277BC2">
      <w:pPr>
        <w:pStyle w:val="3"/>
        <w:rPr>
          <w:rFonts w:ascii="仿宋" w:eastAsia="仿宋" w:hAnsi="仿宋"/>
          <w:color w:val="000000"/>
          <w:sz w:val="24"/>
          <w:szCs w:val="24"/>
        </w:rPr>
      </w:pPr>
      <w:bookmarkStart w:id="84" w:name="_Toc73427828"/>
      <w:bookmarkStart w:id="85" w:name="_Toc202349025"/>
      <w:r>
        <w:rPr>
          <w:rFonts w:ascii="仿宋" w:eastAsia="仿宋" w:hAnsi="仿宋" w:hint="eastAsia"/>
          <w:color w:val="000000"/>
          <w:sz w:val="24"/>
          <w:szCs w:val="24"/>
        </w:rPr>
        <w:lastRenderedPageBreak/>
        <w:t>11</w:t>
      </w:r>
      <w:r>
        <w:rPr>
          <w:rFonts w:ascii="仿宋" w:eastAsia="仿宋" w:hAnsi="仿宋" w:hint="eastAsia"/>
          <w:color w:val="000000"/>
          <w:sz w:val="24"/>
          <w:szCs w:val="24"/>
        </w:rPr>
        <w:t>保险</w:t>
      </w:r>
      <w:bookmarkEnd w:id="84"/>
      <w:bookmarkEnd w:id="8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 xml:space="preserve">11.1 </w:t>
      </w:r>
      <w:r>
        <w:rPr>
          <w:rFonts w:ascii="仿宋" w:eastAsia="仿宋" w:hAnsi="仿宋" w:hint="eastAsia"/>
          <w:color w:val="000000"/>
          <w:szCs w:val="24"/>
        </w:rPr>
        <w:t>由卖方办理货物运抵现场的全程保险。卖方应办理以发票金额百分之一百一十（</w:t>
      </w:r>
      <w:r>
        <w:rPr>
          <w:rFonts w:ascii="仿宋" w:eastAsia="仿宋" w:hAnsi="仿宋" w:hint="eastAsia"/>
          <w:color w:val="000000"/>
          <w:szCs w:val="24"/>
        </w:rPr>
        <w:t>110</w:t>
      </w:r>
      <w:r>
        <w:rPr>
          <w:rFonts w:ascii="仿宋" w:eastAsia="仿宋" w:hAnsi="仿宋" w:hint="eastAsia"/>
          <w:color w:val="000000"/>
          <w:szCs w:val="24"/>
        </w:rPr>
        <w:t>％）的一切险。</w:t>
      </w:r>
    </w:p>
    <w:p w:rsidR="00A91F36" w:rsidRDefault="00277BC2">
      <w:pPr>
        <w:pStyle w:val="3"/>
        <w:rPr>
          <w:rFonts w:ascii="仿宋" w:eastAsia="仿宋" w:hAnsi="仿宋"/>
          <w:color w:val="000000"/>
          <w:sz w:val="24"/>
          <w:szCs w:val="24"/>
        </w:rPr>
      </w:pPr>
      <w:bookmarkStart w:id="86" w:name="_Toc202349026"/>
      <w:bookmarkStart w:id="87" w:name="_Toc73427829"/>
      <w:r>
        <w:rPr>
          <w:rFonts w:ascii="仿宋" w:eastAsia="仿宋" w:hAnsi="仿宋" w:hint="eastAsia"/>
          <w:color w:val="000000"/>
          <w:sz w:val="24"/>
          <w:szCs w:val="24"/>
        </w:rPr>
        <w:t>12</w:t>
      </w:r>
      <w:r>
        <w:rPr>
          <w:rFonts w:ascii="仿宋" w:eastAsia="仿宋" w:hAnsi="仿宋" w:hint="eastAsia"/>
          <w:color w:val="000000"/>
          <w:sz w:val="24"/>
          <w:szCs w:val="24"/>
        </w:rPr>
        <w:t>运输</w:t>
      </w:r>
      <w:bookmarkEnd w:id="86"/>
      <w:bookmarkEnd w:id="87"/>
    </w:p>
    <w:p w:rsidR="00A91F36" w:rsidRDefault="00277BC2">
      <w:pPr>
        <w:ind w:left="528" w:hanging="528"/>
        <w:rPr>
          <w:rFonts w:ascii="仿宋" w:eastAsia="仿宋" w:hAnsi="仿宋"/>
          <w:color w:val="000000"/>
          <w:szCs w:val="24"/>
        </w:rPr>
      </w:pPr>
      <w:r>
        <w:rPr>
          <w:rFonts w:ascii="仿宋" w:eastAsia="仿宋" w:hAnsi="仿宋" w:hint="eastAsia"/>
          <w:color w:val="000000"/>
          <w:szCs w:val="24"/>
        </w:rPr>
        <w:t xml:space="preserve">12.1 </w:t>
      </w:r>
      <w:r>
        <w:rPr>
          <w:rFonts w:ascii="仿宋" w:eastAsia="仿宋" w:hAnsi="仿宋" w:hint="eastAsia"/>
          <w:color w:val="000000"/>
          <w:szCs w:val="24"/>
        </w:rPr>
        <w:t>卖方应负责将货物运至买方指定目的地，包括合同规定的保险和储存在内的一切事项，有关费用应包括</w:t>
      </w:r>
      <w:r>
        <w:rPr>
          <w:rFonts w:ascii="仿宋" w:eastAsia="仿宋" w:hAnsi="仿宋" w:hint="eastAsia"/>
          <w:color w:val="000000"/>
          <w:szCs w:val="24"/>
        </w:rPr>
        <w:t>在合同价中。</w:t>
      </w:r>
    </w:p>
    <w:p w:rsidR="00A91F36" w:rsidRDefault="00277BC2">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t>13</w:t>
      </w:r>
      <w:r>
        <w:rPr>
          <w:rFonts w:ascii="仿宋" w:eastAsia="仿宋" w:hAnsi="仿宋" w:hint="eastAsia"/>
          <w:color w:val="000000"/>
          <w:sz w:val="24"/>
          <w:szCs w:val="24"/>
        </w:rPr>
        <w:t>伴随服务</w:t>
      </w:r>
      <w:bookmarkEnd w:id="88"/>
      <w:bookmarkEnd w:id="89"/>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13.1</w:t>
      </w:r>
      <w:r>
        <w:rPr>
          <w:rFonts w:ascii="仿宋" w:eastAsia="仿宋" w:hAnsi="仿宋" w:hint="eastAsia"/>
          <w:color w:val="000000"/>
          <w:szCs w:val="24"/>
        </w:rPr>
        <w:t>卖方应提供“货物需求一览表及技术需求”中规定的所有服务。为履行要求的服务的报价包括在合同价中。</w:t>
      </w:r>
    </w:p>
    <w:p w:rsidR="00A91F36" w:rsidRDefault="00277BC2">
      <w:pPr>
        <w:pStyle w:val="3"/>
        <w:rPr>
          <w:rFonts w:ascii="仿宋" w:eastAsia="仿宋" w:hAnsi="仿宋"/>
          <w:color w:val="000000"/>
          <w:sz w:val="24"/>
          <w:szCs w:val="24"/>
        </w:rPr>
      </w:pPr>
      <w:bookmarkStart w:id="90" w:name="_Toc73427831"/>
      <w:bookmarkStart w:id="91" w:name="_Toc202349028"/>
      <w:r>
        <w:rPr>
          <w:rFonts w:ascii="仿宋" w:eastAsia="仿宋" w:hAnsi="仿宋" w:hint="eastAsia"/>
          <w:color w:val="000000"/>
          <w:sz w:val="24"/>
          <w:szCs w:val="24"/>
        </w:rPr>
        <w:t>14</w:t>
      </w:r>
      <w:r>
        <w:rPr>
          <w:rFonts w:ascii="仿宋" w:eastAsia="仿宋" w:hAnsi="仿宋" w:hint="eastAsia"/>
          <w:color w:val="000000"/>
          <w:sz w:val="24"/>
          <w:szCs w:val="24"/>
        </w:rPr>
        <w:t>保证</w:t>
      </w:r>
      <w:bookmarkEnd w:id="90"/>
      <w:bookmarkEnd w:id="91"/>
    </w:p>
    <w:p w:rsidR="00A91F36" w:rsidRDefault="00277BC2">
      <w:pPr>
        <w:spacing w:before="120" w:after="120"/>
        <w:rPr>
          <w:rFonts w:ascii="仿宋" w:eastAsia="仿宋" w:hAnsi="仿宋"/>
          <w:color w:val="000000"/>
          <w:szCs w:val="24"/>
        </w:rPr>
      </w:pPr>
      <w:r>
        <w:rPr>
          <w:rFonts w:ascii="仿宋" w:eastAsia="仿宋" w:hAnsi="仿宋" w:hint="eastAsia"/>
          <w:color w:val="000000"/>
          <w:szCs w:val="24"/>
        </w:rPr>
        <w:t xml:space="preserve">14.1 </w:t>
      </w:r>
      <w:r>
        <w:rPr>
          <w:rFonts w:ascii="仿宋" w:eastAsia="仿宋" w:hAnsi="仿宋" w:hint="eastAsia"/>
          <w:color w:val="000000"/>
          <w:szCs w:val="24"/>
        </w:rPr>
        <w:t>符合“货物需求一览表及技术需求”的要求。</w:t>
      </w:r>
    </w:p>
    <w:p w:rsidR="00A91F36" w:rsidRDefault="00277BC2">
      <w:pPr>
        <w:pStyle w:val="3"/>
        <w:rPr>
          <w:rFonts w:ascii="仿宋" w:eastAsia="仿宋" w:hAnsi="仿宋"/>
          <w:color w:val="000000"/>
          <w:sz w:val="24"/>
          <w:szCs w:val="24"/>
        </w:rPr>
      </w:pPr>
      <w:bookmarkStart w:id="92" w:name="_Toc202349029"/>
      <w:bookmarkStart w:id="93" w:name="_Toc73427832"/>
      <w:r>
        <w:rPr>
          <w:rFonts w:ascii="仿宋" w:eastAsia="仿宋" w:hAnsi="仿宋" w:hint="eastAsia"/>
          <w:color w:val="000000"/>
          <w:sz w:val="24"/>
          <w:szCs w:val="24"/>
        </w:rPr>
        <w:t>15</w:t>
      </w:r>
      <w:r>
        <w:rPr>
          <w:rFonts w:ascii="仿宋" w:eastAsia="仿宋" w:hAnsi="仿宋" w:hint="eastAsia"/>
          <w:color w:val="000000"/>
          <w:sz w:val="24"/>
          <w:szCs w:val="24"/>
        </w:rPr>
        <w:t>索赔</w:t>
      </w:r>
      <w:bookmarkEnd w:id="92"/>
      <w:bookmarkEnd w:id="93"/>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15.1</w:t>
      </w:r>
      <w:r>
        <w:rPr>
          <w:rFonts w:ascii="仿宋" w:eastAsia="仿宋" w:hAnsi="仿宋" w:hint="eastAsia"/>
          <w:color w:val="000000"/>
          <w:szCs w:val="24"/>
        </w:rPr>
        <w:t>如果卖方对偏差负有责任而买方在质量保证期内提出了索赔，卖方应按照买方同意的下列一种或几种方式结合起来解决索赔事宜：</w:t>
      </w:r>
    </w:p>
    <w:p w:rsidR="00A91F36" w:rsidRDefault="00277BC2">
      <w:pPr>
        <w:numPr>
          <w:ilvl w:val="0"/>
          <w:numId w:val="13"/>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A91F36" w:rsidRDefault="00277BC2">
      <w:pPr>
        <w:numPr>
          <w:ilvl w:val="0"/>
          <w:numId w:val="13"/>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rsidR="00A91F36" w:rsidRDefault="00277BC2">
      <w:pPr>
        <w:pStyle w:val="3"/>
        <w:spacing w:line="360" w:lineRule="auto"/>
        <w:rPr>
          <w:rFonts w:ascii="仿宋" w:eastAsia="仿宋" w:hAnsi="仿宋"/>
          <w:color w:val="000000"/>
          <w:sz w:val="24"/>
          <w:szCs w:val="24"/>
        </w:rPr>
      </w:pPr>
      <w:bookmarkStart w:id="94" w:name="_Toc73427833"/>
      <w:bookmarkStart w:id="95" w:name="_Toc202349030"/>
      <w:r>
        <w:rPr>
          <w:rFonts w:ascii="仿宋" w:eastAsia="仿宋" w:hAnsi="仿宋" w:hint="eastAsia"/>
          <w:color w:val="000000"/>
          <w:sz w:val="24"/>
          <w:szCs w:val="24"/>
        </w:rPr>
        <w:t>16</w:t>
      </w:r>
      <w:r>
        <w:rPr>
          <w:rFonts w:ascii="仿宋" w:eastAsia="仿宋" w:hAnsi="仿宋" w:hint="eastAsia"/>
          <w:color w:val="000000"/>
          <w:sz w:val="24"/>
          <w:szCs w:val="24"/>
        </w:rPr>
        <w:t>付款</w:t>
      </w:r>
      <w:bookmarkEnd w:id="94"/>
      <w:bookmarkEnd w:id="9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16.1</w:t>
      </w:r>
      <w:r>
        <w:rPr>
          <w:rFonts w:ascii="仿宋" w:eastAsia="仿宋" w:hAnsi="仿宋" w:hint="eastAsia"/>
          <w:color w:val="000000"/>
          <w:szCs w:val="24"/>
        </w:rPr>
        <w:t>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rsidR="00A91F36" w:rsidRDefault="00277BC2">
      <w:pPr>
        <w:pStyle w:val="3"/>
        <w:spacing w:line="360" w:lineRule="auto"/>
        <w:rPr>
          <w:rFonts w:ascii="仿宋" w:eastAsia="仿宋" w:hAnsi="仿宋"/>
          <w:color w:val="000000"/>
          <w:sz w:val="24"/>
          <w:szCs w:val="24"/>
        </w:rPr>
      </w:pPr>
      <w:bookmarkStart w:id="96" w:name="_Toc202349031"/>
      <w:bookmarkStart w:id="97" w:name="_Toc73427834"/>
      <w:r>
        <w:rPr>
          <w:rFonts w:ascii="仿宋" w:eastAsia="仿宋" w:hAnsi="仿宋" w:hint="eastAsia"/>
          <w:color w:val="000000"/>
          <w:sz w:val="24"/>
          <w:szCs w:val="24"/>
        </w:rPr>
        <w:lastRenderedPageBreak/>
        <w:t>17</w:t>
      </w:r>
      <w:r>
        <w:rPr>
          <w:rFonts w:ascii="仿宋" w:eastAsia="仿宋" w:hAnsi="仿宋" w:hint="eastAsia"/>
          <w:color w:val="000000"/>
          <w:sz w:val="24"/>
          <w:szCs w:val="24"/>
        </w:rPr>
        <w:t>价格</w:t>
      </w:r>
      <w:bookmarkEnd w:id="96"/>
      <w:bookmarkEnd w:id="97"/>
    </w:p>
    <w:p w:rsidR="00A91F36" w:rsidRDefault="00277BC2">
      <w:pPr>
        <w:rPr>
          <w:rFonts w:ascii="仿宋" w:eastAsia="仿宋" w:hAnsi="仿宋"/>
          <w:color w:val="000000"/>
          <w:szCs w:val="24"/>
        </w:rPr>
      </w:pPr>
      <w:r>
        <w:rPr>
          <w:rFonts w:ascii="仿宋" w:eastAsia="仿宋" w:hAnsi="仿宋" w:hint="eastAsia"/>
          <w:color w:val="000000"/>
          <w:szCs w:val="24"/>
        </w:rPr>
        <w:t>17.1</w:t>
      </w:r>
      <w:r>
        <w:rPr>
          <w:rFonts w:ascii="仿宋" w:eastAsia="仿宋" w:hAnsi="仿宋" w:hint="eastAsia"/>
          <w:color w:val="000000"/>
          <w:szCs w:val="24"/>
        </w:rPr>
        <w:t>卖方在本合同项下提交货物和履行服务的价格在合同中给出。</w:t>
      </w:r>
    </w:p>
    <w:p w:rsidR="00A91F36" w:rsidRDefault="00277BC2">
      <w:pPr>
        <w:pStyle w:val="3"/>
        <w:rPr>
          <w:rFonts w:ascii="仿宋" w:eastAsia="仿宋" w:hAnsi="仿宋"/>
          <w:color w:val="000000"/>
          <w:sz w:val="24"/>
          <w:szCs w:val="24"/>
        </w:rPr>
      </w:pPr>
      <w:bookmarkStart w:id="98" w:name="_Toc73427835"/>
      <w:bookmarkStart w:id="99" w:name="_Toc202349032"/>
      <w:r>
        <w:rPr>
          <w:rFonts w:ascii="仿宋" w:eastAsia="仿宋" w:hAnsi="仿宋" w:hint="eastAsia"/>
          <w:color w:val="000000"/>
          <w:sz w:val="24"/>
          <w:szCs w:val="24"/>
        </w:rPr>
        <w:t>18</w:t>
      </w:r>
      <w:r>
        <w:rPr>
          <w:rFonts w:ascii="仿宋" w:eastAsia="仿宋" w:hAnsi="仿宋" w:hint="eastAsia"/>
          <w:color w:val="000000"/>
          <w:sz w:val="24"/>
          <w:szCs w:val="24"/>
        </w:rPr>
        <w:t>合同修改</w:t>
      </w:r>
      <w:bookmarkEnd w:id="98"/>
      <w:bookmarkEnd w:id="99"/>
    </w:p>
    <w:p w:rsidR="00A91F36" w:rsidRDefault="00277BC2">
      <w:pPr>
        <w:rPr>
          <w:rFonts w:ascii="仿宋" w:eastAsia="仿宋" w:hAnsi="仿宋"/>
          <w:color w:val="000000"/>
          <w:szCs w:val="24"/>
        </w:rPr>
      </w:pPr>
      <w:r>
        <w:rPr>
          <w:rFonts w:ascii="仿宋" w:eastAsia="仿宋" w:hAnsi="仿宋" w:hint="eastAsia"/>
          <w:color w:val="000000"/>
          <w:szCs w:val="24"/>
        </w:rPr>
        <w:t>18.1</w:t>
      </w:r>
      <w:r>
        <w:rPr>
          <w:rFonts w:ascii="仿宋" w:eastAsia="仿宋" w:hAnsi="仿宋" w:hint="eastAsia"/>
          <w:color w:val="000000"/>
          <w:szCs w:val="24"/>
        </w:rPr>
        <w:t>任何对合同条件的变更或修改均须双方签订书面的修改书。</w:t>
      </w:r>
    </w:p>
    <w:p w:rsidR="00A91F36" w:rsidRDefault="00277BC2">
      <w:pPr>
        <w:pStyle w:val="3"/>
        <w:rPr>
          <w:rFonts w:ascii="仿宋" w:eastAsia="仿宋" w:hAnsi="仿宋"/>
          <w:color w:val="000000"/>
          <w:sz w:val="24"/>
          <w:szCs w:val="24"/>
        </w:rPr>
      </w:pPr>
      <w:bookmarkStart w:id="100" w:name="_Toc73427836"/>
      <w:bookmarkStart w:id="101" w:name="_Toc202349033"/>
      <w:r>
        <w:rPr>
          <w:rFonts w:ascii="仿宋" w:eastAsia="仿宋" w:hAnsi="仿宋" w:hint="eastAsia"/>
          <w:color w:val="000000"/>
          <w:sz w:val="24"/>
          <w:szCs w:val="24"/>
        </w:rPr>
        <w:t>19</w:t>
      </w:r>
      <w:r>
        <w:rPr>
          <w:rFonts w:ascii="仿宋" w:eastAsia="仿宋" w:hAnsi="仿宋" w:hint="eastAsia"/>
          <w:color w:val="000000"/>
          <w:sz w:val="24"/>
          <w:szCs w:val="24"/>
        </w:rPr>
        <w:t>转让</w:t>
      </w:r>
      <w:bookmarkEnd w:id="100"/>
      <w:bookmarkEnd w:id="101"/>
    </w:p>
    <w:p w:rsidR="00A91F36" w:rsidRDefault="00277BC2">
      <w:pPr>
        <w:ind w:left="540" w:hangingChars="225" w:hanging="540"/>
        <w:rPr>
          <w:rFonts w:ascii="仿宋" w:eastAsia="仿宋" w:hAnsi="仿宋"/>
          <w:color w:val="000000"/>
          <w:szCs w:val="24"/>
        </w:rPr>
      </w:pPr>
      <w:r>
        <w:rPr>
          <w:rFonts w:ascii="仿宋" w:eastAsia="仿宋" w:hAnsi="仿宋" w:hint="eastAsia"/>
          <w:color w:val="000000"/>
          <w:szCs w:val="24"/>
        </w:rPr>
        <w:t>19.1</w:t>
      </w:r>
      <w:r>
        <w:rPr>
          <w:rFonts w:ascii="仿宋" w:eastAsia="仿宋" w:hAnsi="仿宋" w:hint="eastAsia"/>
          <w:color w:val="000000"/>
          <w:szCs w:val="24"/>
        </w:rPr>
        <w:t>除买方事先书面同意外，卖方不得部分转让或全部转让其应履行的合同义务。</w:t>
      </w:r>
    </w:p>
    <w:p w:rsidR="00A91F36" w:rsidRDefault="00277BC2">
      <w:pPr>
        <w:pStyle w:val="3"/>
        <w:rPr>
          <w:rFonts w:ascii="仿宋" w:eastAsia="仿宋" w:hAnsi="仿宋"/>
          <w:color w:val="000000"/>
          <w:sz w:val="24"/>
          <w:szCs w:val="24"/>
        </w:rPr>
      </w:pPr>
      <w:bookmarkStart w:id="102" w:name="_Toc73427837"/>
      <w:bookmarkStart w:id="103" w:name="_Toc202349034"/>
      <w:r>
        <w:rPr>
          <w:rFonts w:ascii="仿宋" w:eastAsia="仿宋" w:hAnsi="仿宋" w:hint="eastAsia"/>
          <w:color w:val="000000"/>
          <w:sz w:val="24"/>
          <w:szCs w:val="24"/>
        </w:rPr>
        <w:t>20</w:t>
      </w:r>
      <w:r>
        <w:rPr>
          <w:rFonts w:ascii="仿宋" w:eastAsia="仿宋" w:hAnsi="仿宋" w:hint="eastAsia"/>
          <w:color w:val="000000"/>
          <w:sz w:val="24"/>
          <w:szCs w:val="24"/>
        </w:rPr>
        <w:t>分包</w:t>
      </w:r>
      <w:bookmarkEnd w:id="102"/>
      <w:bookmarkEnd w:id="103"/>
    </w:p>
    <w:p w:rsidR="00A91F36" w:rsidRDefault="00277BC2">
      <w:pPr>
        <w:ind w:left="494" w:hangingChars="206" w:hanging="494"/>
        <w:rPr>
          <w:rFonts w:ascii="仿宋" w:eastAsia="仿宋" w:hAnsi="仿宋"/>
          <w:color w:val="000000"/>
          <w:szCs w:val="24"/>
        </w:rPr>
      </w:pPr>
      <w:r>
        <w:rPr>
          <w:rFonts w:ascii="仿宋" w:eastAsia="仿宋" w:hAnsi="仿宋" w:hint="eastAsia"/>
          <w:color w:val="000000"/>
          <w:szCs w:val="24"/>
        </w:rPr>
        <w:t>20.1</w:t>
      </w:r>
      <w:r>
        <w:rPr>
          <w:rFonts w:ascii="仿宋" w:eastAsia="仿宋" w:hAnsi="仿宋" w:hint="eastAsia"/>
          <w:color w:val="000000"/>
          <w:szCs w:val="24"/>
        </w:rPr>
        <w:t>卖方应书面通知买方其在本合同中所分包的全部分包合同，但此分包通知并不能解除卖方履行本合同的责任和义务。</w:t>
      </w:r>
    </w:p>
    <w:p w:rsidR="00A91F36" w:rsidRDefault="00277BC2">
      <w:pPr>
        <w:pStyle w:val="3"/>
        <w:rPr>
          <w:rFonts w:ascii="仿宋" w:eastAsia="仿宋" w:hAnsi="仿宋"/>
          <w:color w:val="000000"/>
          <w:sz w:val="24"/>
          <w:szCs w:val="24"/>
        </w:rPr>
      </w:pPr>
      <w:bookmarkStart w:id="104" w:name="_Toc73427838"/>
      <w:bookmarkStart w:id="105" w:name="_Toc202349035"/>
      <w:r>
        <w:rPr>
          <w:rFonts w:ascii="仿宋" w:eastAsia="仿宋" w:hAnsi="仿宋" w:hint="eastAsia"/>
          <w:color w:val="000000"/>
          <w:sz w:val="24"/>
          <w:szCs w:val="24"/>
        </w:rPr>
        <w:t>21</w:t>
      </w:r>
      <w:r>
        <w:rPr>
          <w:rFonts w:ascii="仿宋" w:eastAsia="仿宋" w:hAnsi="仿宋" w:hint="eastAsia"/>
          <w:color w:val="000000"/>
          <w:sz w:val="24"/>
          <w:szCs w:val="24"/>
        </w:rPr>
        <w:t>卖方履约延误</w:t>
      </w:r>
      <w:bookmarkEnd w:id="104"/>
      <w:bookmarkEnd w:id="105"/>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 xml:space="preserve">21.1  </w:t>
      </w:r>
      <w:r>
        <w:rPr>
          <w:rFonts w:ascii="仿宋" w:eastAsia="仿宋" w:hAnsi="仿宋" w:hint="eastAsia"/>
          <w:color w:val="000000"/>
          <w:szCs w:val="24"/>
        </w:rPr>
        <w:t>卖方应按照招标文件中买方规定的时间表交货和提供服务。</w:t>
      </w:r>
    </w:p>
    <w:p w:rsidR="00A91F36" w:rsidRDefault="00277BC2">
      <w:pPr>
        <w:pStyle w:val="a8"/>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 xml:space="preserve">21.2  </w:t>
      </w:r>
      <w:r>
        <w:rPr>
          <w:rFonts w:ascii="仿宋" w:eastAsia="仿宋" w:hAnsi="仿宋" w:hint="eastAsia"/>
          <w:color w:val="000000"/>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 xml:space="preserve">21.3  </w:t>
      </w:r>
      <w:r>
        <w:rPr>
          <w:rFonts w:ascii="仿宋" w:eastAsia="仿宋" w:hAnsi="仿宋" w:hint="eastAsia"/>
          <w:color w:val="000000"/>
          <w:szCs w:val="24"/>
        </w:rPr>
        <w:t>除了合同条款第</w:t>
      </w:r>
      <w:r>
        <w:rPr>
          <w:rFonts w:ascii="仿宋" w:eastAsia="仿宋" w:hAnsi="仿宋" w:hint="eastAsia"/>
          <w:color w:val="000000"/>
          <w:szCs w:val="24"/>
        </w:rPr>
        <w:t>23</w:t>
      </w:r>
      <w:r>
        <w:rPr>
          <w:rFonts w:ascii="仿宋" w:eastAsia="仿宋" w:hAnsi="仿宋" w:hint="eastAsia"/>
          <w:color w:val="000000"/>
          <w:szCs w:val="24"/>
        </w:rPr>
        <w:t>条的情况外，除非拖延是根据合同条款</w:t>
      </w:r>
      <w:r>
        <w:rPr>
          <w:rFonts w:ascii="仿宋" w:eastAsia="仿宋" w:hAnsi="仿宋" w:hint="eastAsia"/>
          <w:color w:val="000000"/>
          <w:szCs w:val="24"/>
        </w:rPr>
        <w:t>21.2</w:t>
      </w:r>
      <w:r>
        <w:rPr>
          <w:rFonts w:ascii="仿宋" w:eastAsia="仿宋" w:hAnsi="仿宋" w:hint="eastAsia"/>
          <w:color w:val="000000"/>
          <w:szCs w:val="24"/>
        </w:rPr>
        <w:t>条的规定取得同意而不收取误期赔偿费之外，卖方延误交货，将按合同条款第</w:t>
      </w:r>
      <w:r>
        <w:rPr>
          <w:rFonts w:ascii="仿宋" w:eastAsia="仿宋" w:hAnsi="仿宋" w:hint="eastAsia"/>
          <w:color w:val="000000"/>
          <w:szCs w:val="24"/>
        </w:rPr>
        <w:t>22</w:t>
      </w:r>
      <w:r>
        <w:rPr>
          <w:rFonts w:ascii="仿宋" w:eastAsia="仿宋" w:hAnsi="仿宋" w:hint="eastAsia"/>
          <w:color w:val="000000"/>
          <w:szCs w:val="24"/>
        </w:rPr>
        <w:t>条的规定</w:t>
      </w:r>
      <w:r>
        <w:rPr>
          <w:rFonts w:ascii="仿宋" w:eastAsia="仿宋" w:hAnsi="仿宋" w:hint="eastAsia"/>
          <w:color w:val="000000"/>
          <w:szCs w:val="24"/>
        </w:rPr>
        <w:t>被收取误期赔偿费。</w:t>
      </w:r>
    </w:p>
    <w:p w:rsidR="00A91F36" w:rsidRDefault="00277BC2">
      <w:pPr>
        <w:pStyle w:val="3"/>
        <w:rPr>
          <w:rFonts w:ascii="仿宋" w:eastAsia="仿宋" w:hAnsi="仿宋"/>
          <w:color w:val="000000"/>
          <w:sz w:val="24"/>
          <w:szCs w:val="24"/>
        </w:rPr>
      </w:pPr>
      <w:bookmarkStart w:id="106" w:name="_Toc202349036"/>
      <w:bookmarkStart w:id="107" w:name="_Toc73427839"/>
      <w:r>
        <w:rPr>
          <w:rFonts w:ascii="仿宋" w:eastAsia="仿宋" w:hAnsi="仿宋" w:hint="eastAsia"/>
          <w:color w:val="000000"/>
          <w:sz w:val="24"/>
          <w:szCs w:val="24"/>
        </w:rPr>
        <w:t>22</w:t>
      </w:r>
      <w:r>
        <w:rPr>
          <w:rFonts w:ascii="仿宋" w:eastAsia="仿宋" w:hAnsi="仿宋" w:hint="eastAsia"/>
          <w:color w:val="000000"/>
          <w:sz w:val="24"/>
          <w:szCs w:val="24"/>
        </w:rPr>
        <w:t>误期赔偿费</w:t>
      </w:r>
      <w:bookmarkEnd w:id="106"/>
      <w:bookmarkEnd w:id="107"/>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 xml:space="preserve">22.1  </w:t>
      </w:r>
      <w:r>
        <w:rPr>
          <w:rFonts w:ascii="仿宋" w:eastAsia="仿宋" w:hAnsi="仿宋" w:hint="eastAsia"/>
          <w:color w:val="000000"/>
          <w:szCs w:val="24"/>
        </w:rPr>
        <w:t>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w:t>
      </w:r>
      <w:r>
        <w:rPr>
          <w:rFonts w:ascii="仿宋" w:eastAsia="仿宋" w:hAnsi="仿宋" w:hint="eastAsia"/>
          <w:color w:val="000000"/>
          <w:szCs w:val="24"/>
        </w:rPr>
        <w:t>0.5%</w:t>
      </w:r>
      <w:r>
        <w:rPr>
          <w:rFonts w:ascii="仿宋" w:eastAsia="仿宋" w:hAnsi="仿宋" w:hint="eastAsia"/>
          <w:color w:val="000000"/>
          <w:szCs w:val="24"/>
        </w:rPr>
        <w:t>）计收，直至交货或提供服务为止。误期赔偿费的最高限额为合同价格的百分之五（</w:t>
      </w:r>
      <w:r>
        <w:rPr>
          <w:rFonts w:ascii="仿宋" w:eastAsia="仿宋" w:hAnsi="仿宋" w:hint="eastAsia"/>
          <w:color w:val="000000"/>
          <w:szCs w:val="24"/>
        </w:rPr>
        <w:t>5%</w:t>
      </w:r>
      <w:r>
        <w:rPr>
          <w:rFonts w:ascii="仿宋" w:eastAsia="仿宋" w:hAnsi="仿宋" w:hint="eastAsia"/>
          <w:color w:val="000000"/>
          <w:szCs w:val="24"/>
        </w:rPr>
        <w:t>）。一旦达到误期赔偿</w:t>
      </w:r>
      <w:r>
        <w:rPr>
          <w:rFonts w:ascii="仿宋" w:eastAsia="仿宋" w:hAnsi="仿宋" w:hint="eastAsia"/>
          <w:color w:val="000000"/>
          <w:szCs w:val="24"/>
        </w:rPr>
        <w:lastRenderedPageBreak/>
        <w:t>费的最高限额，买方可考虑终止合同。</w:t>
      </w:r>
    </w:p>
    <w:p w:rsidR="00A91F36" w:rsidRDefault="00277BC2">
      <w:pPr>
        <w:pStyle w:val="3"/>
        <w:rPr>
          <w:rFonts w:ascii="仿宋" w:eastAsia="仿宋" w:hAnsi="仿宋"/>
          <w:color w:val="000000"/>
          <w:sz w:val="24"/>
          <w:szCs w:val="24"/>
        </w:rPr>
      </w:pPr>
      <w:bookmarkStart w:id="108" w:name="_Toc73427840"/>
      <w:bookmarkStart w:id="109" w:name="_Toc202349037"/>
      <w:r>
        <w:rPr>
          <w:rFonts w:ascii="仿宋" w:eastAsia="仿宋" w:hAnsi="仿宋" w:hint="eastAsia"/>
          <w:color w:val="000000"/>
          <w:sz w:val="24"/>
          <w:szCs w:val="24"/>
        </w:rPr>
        <w:t xml:space="preserve">23  </w:t>
      </w:r>
      <w:r>
        <w:rPr>
          <w:rFonts w:ascii="仿宋" w:eastAsia="仿宋" w:hAnsi="仿宋" w:hint="eastAsia"/>
          <w:color w:val="000000"/>
          <w:sz w:val="24"/>
          <w:szCs w:val="24"/>
        </w:rPr>
        <w:t>违约终止合同</w:t>
      </w:r>
      <w:bookmarkEnd w:id="108"/>
      <w:bookmarkEnd w:id="109"/>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w:t>
      </w:r>
      <w:r>
        <w:rPr>
          <w:rFonts w:ascii="仿宋" w:eastAsia="仿宋" w:hAnsi="仿宋" w:hint="eastAsia"/>
          <w:color w:val="000000"/>
          <w:szCs w:val="24"/>
        </w:rPr>
        <w:t>或全部合同。</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w:t>
      </w:r>
      <w:r>
        <w:rPr>
          <w:rFonts w:ascii="仿宋" w:eastAsia="仿宋" w:hAnsi="仿宋" w:hint="eastAsia"/>
          <w:color w:val="000000"/>
          <w:szCs w:val="24"/>
        </w:rPr>
        <w:t>21</w:t>
      </w:r>
      <w:r>
        <w:rPr>
          <w:rFonts w:ascii="仿宋" w:eastAsia="仿宋" w:hAnsi="仿宋" w:hint="eastAsia"/>
          <w:color w:val="000000"/>
          <w:szCs w:val="24"/>
        </w:rPr>
        <w:t>条的规定同意延长的期限内提供部分或全部货物；</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r>
        <w:rPr>
          <w:rFonts w:ascii="仿宋" w:eastAsia="仿宋" w:hAnsi="仿宋" w:hint="eastAsia"/>
          <w:color w:val="000000"/>
          <w:szCs w:val="24"/>
        </w:rPr>
        <w:t>:</w:t>
      </w:r>
    </w:p>
    <w:p w:rsidR="00A91F36" w:rsidRDefault="00277BC2">
      <w:pPr>
        <w:ind w:leftChars="514" w:left="1474" w:hangingChars="100" w:hanging="240"/>
        <w:rPr>
          <w:rFonts w:ascii="仿宋" w:eastAsia="仿宋" w:hAnsi="仿宋"/>
          <w:color w:val="000000"/>
          <w:szCs w:val="24"/>
        </w:rPr>
      </w:pPr>
      <w:r>
        <w:rPr>
          <w:rFonts w:ascii="仿宋" w:eastAsia="仿宋" w:hAnsi="仿宋" w:hint="eastAsia"/>
          <w:color w:val="000000"/>
          <w:szCs w:val="24"/>
        </w:rPr>
        <w:t>a)</w:t>
      </w:r>
      <w:r>
        <w:rPr>
          <w:rFonts w:ascii="仿宋" w:eastAsia="仿宋" w:hAnsi="仿宋" w:hint="eastAsia"/>
          <w:color w:val="000000"/>
          <w:szCs w:val="24"/>
        </w:rPr>
        <w:t>“腐败行为”是指提供、给予、接受或索取任何有价值的物品来影响公共官员在采购过程或合同实施过程中的行为。</w:t>
      </w:r>
    </w:p>
    <w:p w:rsidR="00A91F36" w:rsidRDefault="00277BC2">
      <w:pPr>
        <w:ind w:leftChars="514" w:left="1474" w:hangingChars="100" w:hanging="240"/>
        <w:rPr>
          <w:rFonts w:ascii="仿宋" w:eastAsia="仿宋" w:hAnsi="仿宋"/>
          <w:color w:val="000000"/>
          <w:szCs w:val="24"/>
        </w:rPr>
      </w:pPr>
      <w:r>
        <w:rPr>
          <w:rFonts w:ascii="仿宋" w:eastAsia="仿宋" w:hAnsi="仿宋" w:hint="eastAsia"/>
          <w:color w:val="000000"/>
          <w:szCs w:val="24"/>
        </w:rPr>
        <w:t>b)</w:t>
      </w:r>
      <w:r>
        <w:rPr>
          <w:rFonts w:ascii="仿宋" w:eastAsia="仿宋" w:hAnsi="仿宋" w:hint="eastAsia"/>
          <w:color w:val="000000"/>
          <w:szCs w:val="24"/>
        </w:rPr>
        <w:t>“欺诈行为”是指为了影响采购过程或合同实施过程而谎报事实，损害买方的利益的行为。</w:t>
      </w:r>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w:t>
      </w:r>
      <w:r>
        <w:rPr>
          <w:rFonts w:ascii="仿宋" w:eastAsia="仿宋" w:hAnsi="仿宋" w:hint="eastAsia"/>
          <w:color w:val="000000"/>
          <w:szCs w:val="24"/>
        </w:rPr>
        <w:t>23</w:t>
      </w:r>
      <w:proofErr w:type="gramEnd"/>
      <w:r>
        <w:rPr>
          <w:rFonts w:ascii="仿宋" w:eastAsia="仿宋" w:hAnsi="仿宋" w:hint="eastAsia"/>
          <w:color w:val="000000"/>
          <w:szCs w:val="24"/>
        </w:rPr>
        <w:t>.1</w:t>
      </w:r>
      <w:r>
        <w:rPr>
          <w:rFonts w:ascii="仿宋" w:eastAsia="仿宋" w:hAnsi="仿宋" w:hint="eastAsia"/>
          <w:color w:val="000000"/>
          <w:szCs w:val="24"/>
        </w:rPr>
        <w:t>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w:t>
      </w:r>
      <w:r>
        <w:rPr>
          <w:rFonts w:ascii="仿宋" w:eastAsia="仿宋" w:hAnsi="仿宋" w:hint="eastAsia"/>
          <w:color w:val="000000"/>
          <w:szCs w:val="24"/>
        </w:rPr>
        <w:t xml:space="preserve"> </w:t>
      </w:r>
      <w:r>
        <w:rPr>
          <w:rFonts w:ascii="仿宋" w:eastAsia="仿宋" w:hAnsi="仿宋" w:hint="eastAsia"/>
          <w:color w:val="000000"/>
          <w:szCs w:val="24"/>
        </w:rPr>
        <w:t>。</w:t>
      </w:r>
    </w:p>
    <w:p w:rsidR="00A91F36" w:rsidRDefault="00277BC2">
      <w:pPr>
        <w:pStyle w:val="3"/>
        <w:rPr>
          <w:rFonts w:ascii="仿宋" w:eastAsia="仿宋" w:hAnsi="仿宋"/>
          <w:color w:val="000000"/>
          <w:sz w:val="24"/>
          <w:szCs w:val="24"/>
        </w:rPr>
      </w:pPr>
      <w:bookmarkStart w:id="110" w:name="_Toc202349038"/>
      <w:bookmarkStart w:id="111" w:name="_Toc73427841"/>
      <w:r>
        <w:rPr>
          <w:rFonts w:ascii="仿宋" w:eastAsia="仿宋" w:hAnsi="仿宋" w:hint="eastAsia"/>
          <w:color w:val="000000"/>
          <w:sz w:val="24"/>
          <w:szCs w:val="24"/>
        </w:rPr>
        <w:t xml:space="preserve">24 </w:t>
      </w:r>
      <w:r>
        <w:rPr>
          <w:rFonts w:ascii="仿宋" w:eastAsia="仿宋" w:hAnsi="仿宋" w:hint="eastAsia"/>
          <w:color w:val="000000"/>
          <w:sz w:val="24"/>
          <w:szCs w:val="24"/>
        </w:rPr>
        <w:t>不可抗力</w:t>
      </w:r>
      <w:bookmarkEnd w:id="110"/>
      <w:bookmarkEnd w:id="111"/>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24.1</w:t>
      </w:r>
      <w:r>
        <w:rPr>
          <w:rFonts w:ascii="仿宋" w:eastAsia="仿宋" w:hAnsi="仿宋" w:hint="eastAsia"/>
          <w:color w:val="000000"/>
          <w:szCs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24.2</w:t>
      </w:r>
      <w:r>
        <w:rPr>
          <w:rFonts w:ascii="仿宋" w:eastAsia="仿宋" w:hAnsi="仿宋" w:hint="eastAsia"/>
          <w:color w:val="000000"/>
          <w:szCs w:val="24"/>
        </w:rPr>
        <w:t>受阻一方应在不可</w:t>
      </w:r>
      <w:r>
        <w:rPr>
          <w:rFonts w:ascii="仿宋" w:eastAsia="仿宋" w:hAnsi="仿宋" w:hint="eastAsia"/>
          <w:color w:val="000000"/>
          <w:szCs w:val="24"/>
        </w:rPr>
        <w:t>抗力事件发生后尽快用电报、传真或电传通知对方，并于事件发生后</w:t>
      </w:r>
      <w:r>
        <w:rPr>
          <w:rFonts w:ascii="仿宋" w:eastAsia="仿宋" w:hAnsi="仿宋" w:hint="eastAsia"/>
          <w:color w:val="000000"/>
          <w:szCs w:val="24"/>
        </w:rPr>
        <w:t>14</w:t>
      </w:r>
      <w:r>
        <w:rPr>
          <w:rFonts w:ascii="仿宋" w:eastAsia="仿宋" w:hAnsi="仿宋" w:hint="eastAsia"/>
          <w:color w:val="000000"/>
          <w:szCs w:val="24"/>
        </w:rPr>
        <w:t>天内将有关当局出具的证明文件用特快专递或挂号信寄给对方审阅确认。一旦不可抗力事件的影响持续</w:t>
      </w:r>
      <w:r>
        <w:rPr>
          <w:rFonts w:ascii="仿宋" w:eastAsia="仿宋" w:hAnsi="仿宋" w:hint="eastAsia"/>
          <w:color w:val="000000"/>
          <w:szCs w:val="24"/>
        </w:rPr>
        <w:t>120</w:t>
      </w:r>
      <w:r>
        <w:rPr>
          <w:rFonts w:ascii="仿宋" w:eastAsia="仿宋" w:hAnsi="仿宋" w:hint="eastAsia"/>
          <w:color w:val="000000"/>
          <w:szCs w:val="24"/>
        </w:rPr>
        <w:t>天以上，双方应通过友好协商在合理的时间内达成进一步履行合同的协议。</w:t>
      </w:r>
    </w:p>
    <w:p w:rsidR="00A91F36" w:rsidRDefault="00277BC2">
      <w:pPr>
        <w:pStyle w:val="3"/>
        <w:rPr>
          <w:rFonts w:ascii="仿宋" w:eastAsia="仿宋" w:hAnsi="仿宋"/>
          <w:color w:val="000000"/>
          <w:sz w:val="24"/>
          <w:szCs w:val="24"/>
        </w:rPr>
      </w:pPr>
      <w:bookmarkStart w:id="112" w:name="_Toc73427842"/>
      <w:bookmarkStart w:id="113" w:name="_Toc202349039"/>
      <w:r>
        <w:rPr>
          <w:rFonts w:ascii="仿宋" w:eastAsia="仿宋" w:hAnsi="仿宋" w:hint="eastAsia"/>
          <w:color w:val="000000"/>
          <w:sz w:val="24"/>
          <w:szCs w:val="24"/>
        </w:rPr>
        <w:lastRenderedPageBreak/>
        <w:t xml:space="preserve">25  </w:t>
      </w:r>
      <w:r>
        <w:rPr>
          <w:rFonts w:ascii="仿宋" w:eastAsia="仿宋" w:hAnsi="仿宋" w:hint="eastAsia"/>
          <w:color w:val="000000"/>
          <w:sz w:val="24"/>
          <w:szCs w:val="24"/>
        </w:rPr>
        <w:t>因破产而终止合同</w:t>
      </w:r>
      <w:bookmarkEnd w:id="112"/>
      <w:bookmarkEnd w:id="113"/>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 xml:space="preserve">25.1 </w:t>
      </w:r>
      <w:r>
        <w:rPr>
          <w:rFonts w:ascii="仿宋" w:eastAsia="仿宋" w:hAnsi="仿宋" w:hint="eastAsia"/>
          <w:color w:val="000000"/>
          <w:szCs w:val="24"/>
        </w:rPr>
        <w:t>如果卖方破产或无清偿能力，买方可在任何时候以书面形式通知卖方，提出终止合同而不给卖方补偿。该合同的终止将不损害或影响买方已经采取或将要采取的任何行动或补救措施的权力。</w:t>
      </w:r>
    </w:p>
    <w:p w:rsidR="00A91F36" w:rsidRDefault="00277BC2">
      <w:pPr>
        <w:pStyle w:val="3"/>
        <w:rPr>
          <w:rFonts w:ascii="仿宋" w:eastAsia="仿宋" w:hAnsi="仿宋"/>
          <w:color w:val="000000"/>
          <w:sz w:val="24"/>
          <w:szCs w:val="24"/>
        </w:rPr>
      </w:pPr>
      <w:bookmarkStart w:id="114" w:name="_Toc202349040"/>
      <w:bookmarkStart w:id="115" w:name="_Toc73427843"/>
      <w:r>
        <w:rPr>
          <w:rFonts w:ascii="仿宋" w:eastAsia="仿宋" w:hAnsi="仿宋" w:hint="eastAsia"/>
          <w:color w:val="000000"/>
          <w:sz w:val="24"/>
          <w:szCs w:val="24"/>
        </w:rPr>
        <w:t>26</w:t>
      </w:r>
      <w:r>
        <w:rPr>
          <w:rFonts w:ascii="仿宋" w:eastAsia="仿宋" w:hAnsi="仿宋" w:hint="eastAsia"/>
          <w:color w:val="000000"/>
          <w:sz w:val="24"/>
          <w:szCs w:val="24"/>
        </w:rPr>
        <w:t>争端的解决</w:t>
      </w:r>
      <w:bookmarkEnd w:id="114"/>
      <w:bookmarkEnd w:id="11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合同实施或与合同有关的一切争端应通过向买方所在地法院起诉</w:t>
      </w:r>
      <w:r>
        <w:rPr>
          <w:rFonts w:ascii="仿宋" w:eastAsia="仿宋" w:hAnsi="仿宋"/>
          <w:color w:val="000000"/>
          <w:szCs w:val="24"/>
        </w:rPr>
        <w:t>解决。</w:t>
      </w:r>
      <w:r>
        <w:rPr>
          <w:rFonts w:ascii="仿宋" w:eastAsia="仿宋" w:hAnsi="仿宋"/>
          <w:color w:val="000000"/>
          <w:szCs w:val="24"/>
        </w:rPr>
        <w:t xml:space="preserve"> </w:t>
      </w:r>
    </w:p>
    <w:p w:rsidR="00A91F36" w:rsidRDefault="00277BC2">
      <w:pPr>
        <w:pStyle w:val="3"/>
        <w:rPr>
          <w:rFonts w:ascii="仿宋" w:eastAsia="仿宋" w:hAnsi="仿宋"/>
          <w:color w:val="000000"/>
          <w:sz w:val="24"/>
          <w:szCs w:val="24"/>
        </w:rPr>
      </w:pPr>
      <w:bookmarkStart w:id="116" w:name="_Toc202349041"/>
      <w:bookmarkStart w:id="117" w:name="_Toc73427844"/>
      <w:r>
        <w:rPr>
          <w:rFonts w:ascii="仿宋" w:eastAsia="仿宋" w:hAnsi="仿宋" w:hint="eastAsia"/>
          <w:color w:val="000000"/>
          <w:sz w:val="24"/>
          <w:szCs w:val="24"/>
        </w:rPr>
        <w:t>27</w:t>
      </w:r>
      <w:r>
        <w:rPr>
          <w:rFonts w:ascii="仿宋" w:eastAsia="仿宋" w:hAnsi="仿宋" w:hint="eastAsia"/>
          <w:color w:val="000000"/>
          <w:sz w:val="24"/>
          <w:szCs w:val="24"/>
        </w:rPr>
        <w:t>合同语言</w:t>
      </w:r>
      <w:bookmarkEnd w:id="116"/>
      <w:bookmarkEnd w:id="117"/>
    </w:p>
    <w:p w:rsidR="00A91F36" w:rsidRDefault="00277BC2">
      <w:pPr>
        <w:rPr>
          <w:rFonts w:ascii="仿宋" w:eastAsia="仿宋" w:hAnsi="仿宋"/>
          <w:color w:val="000000"/>
          <w:szCs w:val="24"/>
        </w:rPr>
      </w:pPr>
      <w:r>
        <w:rPr>
          <w:rFonts w:ascii="仿宋" w:eastAsia="仿宋" w:hAnsi="仿宋" w:hint="eastAsia"/>
          <w:color w:val="000000"/>
          <w:szCs w:val="24"/>
        </w:rPr>
        <w:t>27.1</w:t>
      </w:r>
      <w:r>
        <w:rPr>
          <w:rFonts w:ascii="仿宋" w:eastAsia="仿宋" w:hAnsi="仿宋" w:hint="eastAsia"/>
          <w:color w:val="000000"/>
          <w:szCs w:val="24"/>
        </w:rPr>
        <w:t>本合同语言为中文。双方交换的与合同有关的信函应用合同语言书写。</w:t>
      </w:r>
    </w:p>
    <w:p w:rsidR="00A91F36" w:rsidRDefault="00277BC2">
      <w:pPr>
        <w:pStyle w:val="3"/>
        <w:rPr>
          <w:rFonts w:ascii="仿宋" w:eastAsia="仿宋" w:hAnsi="仿宋"/>
          <w:color w:val="000000"/>
          <w:sz w:val="24"/>
          <w:szCs w:val="24"/>
        </w:rPr>
      </w:pPr>
      <w:bookmarkStart w:id="118" w:name="_Toc73427845"/>
      <w:bookmarkStart w:id="119" w:name="_Toc202349042"/>
      <w:r>
        <w:rPr>
          <w:rFonts w:ascii="仿宋" w:eastAsia="仿宋" w:hAnsi="仿宋" w:hint="eastAsia"/>
          <w:color w:val="000000"/>
          <w:sz w:val="24"/>
          <w:szCs w:val="24"/>
        </w:rPr>
        <w:t>28</w:t>
      </w:r>
      <w:r>
        <w:rPr>
          <w:rFonts w:ascii="仿宋" w:eastAsia="仿宋" w:hAnsi="仿宋" w:hint="eastAsia"/>
          <w:color w:val="000000"/>
          <w:sz w:val="24"/>
          <w:szCs w:val="24"/>
        </w:rPr>
        <w:t>适用法律</w:t>
      </w:r>
      <w:bookmarkEnd w:id="118"/>
      <w:bookmarkEnd w:id="119"/>
    </w:p>
    <w:p w:rsidR="00A91F36" w:rsidRDefault="00277BC2">
      <w:pPr>
        <w:rPr>
          <w:rFonts w:ascii="仿宋" w:eastAsia="仿宋" w:hAnsi="仿宋"/>
          <w:color w:val="000000"/>
          <w:szCs w:val="24"/>
        </w:rPr>
      </w:pPr>
      <w:r>
        <w:rPr>
          <w:rFonts w:ascii="仿宋" w:eastAsia="仿宋" w:hAnsi="仿宋" w:hint="eastAsia"/>
          <w:color w:val="000000"/>
          <w:szCs w:val="24"/>
        </w:rPr>
        <w:t>28.1</w:t>
      </w:r>
      <w:r>
        <w:rPr>
          <w:rFonts w:ascii="仿宋" w:eastAsia="仿宋" w:hAnsi="仿宋" w:hint="eastAsia"/>
          <w:color w:val="000000"/>
          <w:szCs w:val="24"/>
        </w:rPr>
        <w:t>本合同应按照中华人民共和国的法律进行解释。</w:t>
      </w:r>
    </w:p>
    <w:p w:rsidR="00A91F36" w:rsidRDefault="00277BC2">
      <w:pPr>
        <w:pStyle w:val="3"/>
        <w:rPr>
          <w:rFonts w:ascii="仿宋" w:eastAsia="仿宋" w:hAnsi="仿宋"/>
          <w:color w:val="000000"/>
          <w:sz w:val="24"/>
          <w:szCs w:val="24"/>
        </w:rPr>
      </w:pPr>
      <w:bookmarkStart w:id="120" w:name="_Toc202349043"/>
      <w:bookmarkStart w:id="121" w:name="_Toc73427846"/>
      <w:r>
        <w:rPr>
          <w:rFonts w:ascii="仿宋" w:eastAsia="仿宋" w:hAnsi="仿宋" w:hint="eastAsia"/>
          <w:color w:val="000000"/>
          <w:sz w:val="24"/>
          <w:szCs w:val="24"/>
        </w:rPr>
        <w:t>29</w:t>
      </w:r>
      <w:r>
        <w:rPr>
          <w:rFonts w:ascii="仿宋" w:eastAsia="仿宋" w:hAnsi="仿宋" w:hint="eastAsia"/>
          <w:color w:val="000000"/>
          <w:sz w:val="24"/>
          <w:szCs w:val="24"/>
        </w:rPr>
        <w:t>税和关税</w:t>
      </w:r>
      <w:bookmarkEnd w:id="120"/>
      <w:bookmarkEnd w:id="121"/>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29.1</w:t>
      </w:r>
      <w:r>
        <w:rPr>
          <w:rFonts w:ascii="仿宋" w:eastAsia="仿宋" w:hAnsi="仿宋" w:hint="eastAsia"/>
          <w:color w:val="000000"/>
          <w:szCs w:val="24"/>
        </w:rPr>
        <w:t>中国政府根据现行税法征收的与本合同有关的一切税费是否计入投标总价请参考第三章“投标人须知”第</w:t>
      </w:r>
      <w:r>
        <w:rPr>
          <w:rFonts w:ascii="仿宋" w:eastAsia="仿宋" w:hAnsi="仿宋" w:hint="eastAsia"/>
          <w:color w:val="000000"/>
          <w:szCs w:val="24"/>
        </w:rPr>
        <w:t>11.1</w:t>
      </w:r>
      <w:r>
        <w:rPr>
          <w:rFonts w:ascii="仿宋" w:eastAsia="仿宋" w:hAnsi="仿宋" w:hint="eastAsia"/>
          <w:color w:val="000000"/>
          <w:szCs w:val="24"/>
        </w:rPr>
        <w:t>条的有关规定。</w:t>
      </w:r>
    </w:p>
    <w:p w:rsidR="00A91F36" w:rsidRDefault="00277BC2">
      <w:pPr>
        <w:pStyle w:val="3"/>
        <w:rPr>
          <w:rFonts w:ascii="仿宋" w:eastAsia="仿宋" w:hAnsi="仿宋"/>
          <w:color w:val="000000"/>
          <w:sz w:val="24"/>
          <w:szCs w:val="24"/>
        </w:rPr>
      </w:pPr>
      <w:bookmarkStart w:id="122" w:name="_Toc202349044"/>
      <w:bookmarkStart w:id="123" w:name="_Toc73427847"/>
      <w:r>
        <w:rPr>
          <w:rFonts w:ascii="仿宋" w:eastAsia="仿宋" w:hAnsi="仿宋" w:hint="eastAsia"/>
          <w:color w:val="000000"/>
          <w:sz w:val="24"/>
          <w:szCs w:val="24"/>
        </w:rPr>
        <w:t>30</w:t>
      </w:r>
      <w:r>
        <w:rPr>
          <w:rFonts w:ascii="仿宋" w:eastAsia="仿宋" w:hAnsi="仿宋" w:hint="eastAsia"/>
          <w:color w:val="000000"/>
          <w:sz w:val="24"/>
          <w:szCs w:val="24"/>
        </w:rPr>
        <w:t>合同生效及其他</w:t>
      </w:r>
      <w:bookmarkEnd w:id="122"/>
      <w:bookmarkEnd w:id="123"/>
    </w:p>
    <w:p w:rsidR="00A91F36" w:rsidRDefault="00277BC2">
      <w:pPr>
        <w:rPr>
          <w:rFonts w:ascii="仿宋" w:eastAsia="仿宋" w:hAnsi="仿宋"/>
          <w:color w:val="000000"/>
          <w:szCs w:val="24"/>
        </w:rPr>
      </w:pPr>
      <w:r>
        <w:rPr>
          <w:rFonts w:ascii="仿宋" w:eastAsia="仿宋" w:hAnsi="仿宋" w:hint="eastAsia"/>
          <w:color w:val="000000"/>
          <w:szCs w:val="24"/>
        </w:rPr>
        <w:t>30.1</w:t>
      </w:r>
      <w:r>
        <w:rPr>
          <w:rFonts w:ascii="仿宋" w:eastAsia="仿宋" w:hAnsi="仿宋" w:hint="eastAsia"/>
          <w:color w:val="000000"/>
          <w:szCs w:val="24"/>
        </w:rPr>
        <w:t>本合同应在双方签字后生效。</w:t>
      </w:r>
    </w:p>
    <w:p w:rsidR="00A91F36" w:rsidRDefault="00277BC2">
      <w:pPr>
        <w:rPr>
          <w:rFonts w:ascii="仿宋" w:eastAsia="仿宋" w:hAnsi="仿宋"/>
          <w:color w:val="000000"/>
          <w:szCs w:val="24"/>
        </w:rPr>
      </w:pPr>
      <w:r>
        <w:rPr>
          <w:rFonts w:ascii="仿宋" w:eastAsia="仿宋" w:hAnsi="仿宋" w:hint="eastAsia"/>
          <w:color w:val="000000"/>
          <w:szCs w:val="24"/>
        </w:rPr>
        <w:t>30.2</w:t>
      </w:r>
      <w:r>
        <w:rPr>
          <w:rFonts w:ascii="仿宋" w:eastAsia="仿宋" w:hAnsi="仿宋" w:hint="eastAsia"/>
          <w:color w:val="000000"/>
          <w:szCs w:val="24"/>
        </w:rPr>
        <w:t>下述合同附件为本合同不可分割的部分并与本合同具有同等效力：</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供货范围及分项价格表</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技术规格</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交货时间及交货批次</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中标通知书</w:t>
      </w:r>
    </w:p>
    <w:p w:rsidR="00A91F36" w:rsidRDefault="00A91F36">
      <w:pPr>
        <w:rPr>
          <w:rFonts w:ascii="仿宋" w:eastAsia="仿宋" w:hAnsi="仿宋"/>
          <w:color w:val="000000"/>
          <w:szCs w:val="24"/>
        </w:rPr>
      </w:pPr>
    </w:p>
    <w:p w:rsidR="00A91F36" w:rsidRDefault="00277BC2">
      <w:pPr>
        <w:widowControl/>
        <w:spacing w:line="240" w:lineRule="auto"/>
        <w:jc w:val="left"/>
      </w:pPr>
      <w:r>
        <w:br w:type="page"/>
      </w:r>
    </w:p>
    <w:p w:rsidR="00A91F36" w:rsidRDefault="00277BC2">
      <w:pPr>
        <w:pStyle w:val="1"/>
        <w:spacing w:after="240" w:line="480" w:lineRule="auto"/>
        <w:jc w:val="center"/>
        <w:rPr>
          <w:rFonts w:ascii="仿宋_GB2312" w:eastAsia="仿宋_GB2312"/>
          <w:sz w:val="24"/>
          <w:szCs w:val="24"/>
        </w:rPr>
      </w:pPr>
      <w:bookmarkStart w:id="124" w:name="_Toc73427848"/>
      <w:bookmarkStart w:id="125" w:name="_Toc504400811"/>
      <w:bookmarkStart w:id="126" w:name="_Toc87063338"/>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w:t>
      </w:r>
      <w:r>
        <w:rPr>
          <w:rFonts w:ascii="仿宋_GB2312" w:eastAsia="仿宋_GB2312" w:hint="eastAsia"/>
          <w:sz w:val="24"/>
          <w:szCs w:val="24"/>
        </w:rPr>
        <w:t xml:space="preserve">  </w:t>
      </w:r>
      <w:r>
        <w:rPr>
          <w:rFonts w:ascii="仿宋_GB2312" w:eastAsia="仿宋_GB2312" w:hint="eastAsia"/>
          <w:sz w:val="24"/>
          <w:szCs w:val="24"/>
        </w:rPr>
        <w:t>专用合同</w:t>
      </w:r>
      <w:r>
        <w:rPr>
          <w:rFonts w:ascii="仿宋_GB2312" w:eastAsia="仿宋_GB2312"/>
          <w:sz w:val="24"/>
          <w:szCs w:val="24"/>
        </w:rPr>
        <w:t>条款</w:t>
      </w:r>
      <w:bookmarkEnd w:id="124"/>
      <w:bookmarkEnd w:id="125"/>
      <w:bookmarkEnd w:id="126"/>
    </w:p>
    <w:p w:rsidR="00A91F36" w:rsidRDefault="00277BC2">
      <w:pPr>
        <w:widowControl/>
        <w:adjustRightInd w:val="0"/>
        <w:snapToGrid w:val="0"/>
        <w:spacing w:line="300" w:lineRule="auto"/>
        <w:jc w:val="center"/>
        <w:rPr>
          <w:rFonts w:ascii="仿宋" w:eastAsia="仿宋" w:hAnsi="仿宋" w:cs="Times New Roman"/>
          <w:b/>
          <w:bCs/>
          <w:kern w:val="0"/>
          <w:sz w:val="32"/>
          <w:szCs w:val="32"/>
        </w:rPr>
      </w:pPr>
      <w:r>
        <w:rPr>
          <w:rFonts w:ascii="仿宋" w:eastAsia="仿宋" w:hAnsi="仿宋" w:cs="Times New Roman"/>
          <w:b/>
          <w:bCs/>
          <w:kern w:val="0"/>
          <w:sz w:val="32"/>
          <w:szCs w:val="32"/>
        </w:rPr>
        <w:t>货物采购合同</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p>
    <w:p w:rsidR="00A91F36" w:rsidRDefault="00277BC2">
      <w:pPr>
        <w:widowControl/>
        <w:adjustRightInd w:val="0"/>
        <w:snapToGrid w:val="0"/>
        <w:spacing w:line="300" w:lineRule="auto"/>
        <w:ind w:firstLineChars="1700" w:firstLine="4096"/>
        <w:rPr>
          <w:rFonts w:ascii="仿宋" w:eastAsia="仿宋" w:hAnsi="仿宋" w:cs="Times New Roman"/>
          <w:b/>
          <w:bCs/>
          <w:kern w:val="0"/>
          <w:szCs w:val="24"/>
        </w:rPr>
      </w:pPr>
      <w:r>
        <w:rPr>
          <w:rFonts w:ascii="仿宋" w:eastAsia="仿宋" w:hAnsi="仿宋" w:cs="Times New Roman"/>
          <w:b/>
          <w:bCs/>
          <w:kern w:val="0"/>
          <w:szCs w:val="24"/>
        </w:rPr>
        <w:t>合同号：</w:t>
      </w:r>
      <w:r>
        <w:rPr>
          <w:rFonts w:ascii="仿宋" w:eastAsia="仿宋" w:hAnsi="仿宋" w:cs="Times New Roman"/>
          <w:b/>
          <w:bCs/>
          <w:kern w:val="0"/>
          <w:szCs w:val="24"/>
        </w:rPr>
        <w:t xml:space="preserve"> </w:t>
      </w:r>
    </w:p>
    <w:p w:rsidR="00A91F36" w:rsidRDefault="00A91F36">
      <w:pPr>
        <w:widowControl/>
        <w:adjustRightInd w:val="0"/>
        <w:snapToGrid w:val="0"/>
        <w:spacing w:line="300" w:lineRule="auto"/>
        <w:jc w:val="center"/>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乙方（供方）：</w:t>
      </w:r>
      <w:r>
        <w:rPr>
          <w:rFonts w:ascii="仿宋" w:eastAsia="仿宋" w:hAnsi="仿宋" w:cs="Times New Roman"/>
          <w:b/>
          <w:bCs/>
          <w:kern w:val="0"/>
          <w:szCs w:val="24"/>
        </w:rPr>
        <w:t xml:space="preserve">                      </w:t>
      </w:r>
    </w:p>
    <w:p w:rsidR="00A91F36" w:rsidRDefault="00A91F36">
      <w:pPr>
        <w:widowControl/>
        <w:adjustRightInd w:val="0"/>
        <w:snapToGrid w:val="0"/>
        <w:spacing w:line="300" w:lineRule="auto"/>
        <w:ind w:firstLine="630"/>
        <w:rPr>
          <w:rFonts w:ascii="仿宋" w:eastAsia="仿宋" w:hAnsi="仿宋" w:cs="Times New Roman"/>
          <w:b/>
          <w:bCs/>
          <w:kern w:val="0"/>
          <w:szCs w:val="24"/>
        </w:rPr>
      </w:pPr>
    </w:p>
    <w:p w:rsidR="00A91F36" w:rsidRDefault="00277BC2">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cs="Times New Roman" w:hint="eastAsia"/>
          <w:kern w:val="0"/>
          <w:szCs w:val="24"/>
          <w:u w:val="single"/>
        </w:rPr>
        <w:t>北京大学</w:t>
      </w:r>
      <w:r>
        <w:rPr>
          <w:rFonts w:ascii="仿宋" w:eastAsia="仿宋" w:hAnsi="仿宋" w:cs="Times New Roman" w:hint="eastAsia"/>
          <w:kern w:val="0"/>
          <w:szCs w:val="24"/>
          <w:u w:val="single"/>
        </w:rPr>
        <w:t>xxxx</w:t>
      </w:r>
      <w:r>
        <w:rPr>
          <w:rFonts w:ascii="仿宋" w:eastAsia="仿宋" w:hAnsi="仿宋" w:cs="Times New Roman"/>
          <w:kern w:val="0"/>
          <w:szCs w:val="24"/>
        </w:rPr>
        <w:t>项目</w:t>
      </w:r>
      <w:r>
        <w:rPr>
          <w:rFonts w:ascii="仿宋" w:eastAsia="仿宋" w:hAnsi="仿宋" w:cs="Times New Roman"/>
          <w:kern w:val="0"/>
          <w:szCs w:val="24"/>
        </w:rPr>
        <w:t>(</w:t>
      </w:r>
      <w:r>
        <w:rPr>
          <w:rFonts w:ascii="仿宋" w:eastAsia="仿宋" w:hAnsi="仿宋" w:cs="Times New Roman"/>
          <w:kern w:val="0"/>
          <w:szCs w:val="24"/>
        </w:rPr>
        <w:t>招标编号：</w:t>
      </w:r>
      <w:r>
        <w:rPr>
          <w:rFonts w:ascii="仿宋" w:eastAsia="仿宋" w:hAnsi="仿宋" w:cs="Times New Roman"/>
          <w:kern w:val="0"/>
          <w:szCs w:val="24"/>
        </w:rPr>
        <w:t>2018[xxx])</w:t>
      </w:r>
      <w:r>
        <w:rPr>
          <w:rFonts w:ascii="仿宋" w:eastAsia="仿宋" w:hAnsi="仿宋" w:cs="Times New Roman"/>
          <w:kern w:val="0"/>
          <w:szCs w:val="24"/>
        </w:rPr>
        <w:t>签订本合同，以资双方信守执行。</w:t>
      </w:r>
    </w:p>
    <w:p w:rsidR="00A91F36" w:rsidRDefault="00277BC2">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本合同包括以下文件，各部分应当结合在一起阅读和理解，并按照下列顺序予以解释：</w:t>
      </w:r>
      <w:r>
        <w:rPr>
          <w:rFonts w:ascii="仿宋" w:eastAsia="仿宋" w:hAnsi="仿宋" w:cs="Times New Roman"/>
          <w:kern w:val="0"/>
          <w:szCs w:val="24"/>
        </w:rPr>
        <w:t xml:space="preserve"> </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(1) </w:t>
      </w:r>
      <w:r>
        <w:rPr>
          <w:rFonts w:ascii="仿宋" w:eastAsia="仿宋" w:hAnsi="仿宋" w:cs="Times New Roman"/>
          <w:kern w:val="0"/>
          <w:szCs w:val="24"/>
        </w:rPr>
        <w:t>中标通知书；</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 </w:t>
      </w:r>
      <w:r>
        <w:rPr>
          <w:rFonts w:ascii="仿宋" w:eastAsia="仿宋" w:hAnsi="仿宋" w:cs="Times New Roman"/>
          <w:kern w:val="0"/>
          <w:szCs w:val="24"/>
        </w:rPr>
        <w:t>合同条款；</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(3) </w:t>
      </w:r>
      <w:r>
        <w:rPr>
          <w:rFonts w:ascii="仿宋" w:eastAsia="仿宋" w:hAnsi="仿宋" w:cs="Times New Roman"/>
          <w:kern w:val="0"/>
          <w:szCs w:val="24"/>
        </w:rPr>
        <w:t>招标文件及其澄清、承诺文件；</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(4) </w:t>
      </w:r>
      <w:r>
        <w:rPr>
          <w:rFonts w:ascii="仿宋" w:eastAsia="仿宋" w:hAnsi="仿宋" w:cs="Times New Roman"/>
          <w:kern w:val="0"/>
          <w:szCs w:val="24"/>
        </w:rPr>
        <w:t>规范及标准。</w:t>
      </w:r>
    </w:p>
    <w:p w:rsidR="00A91F36" w:rsidRDefault="00277BC2">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w:t>
      </w:r>
      <w:r>
        <w:rPr>
          <w:rFonts w:ascii="仿宋" w:eastAsia="仿宋" w:hAnsi="仿宋" w:cs="Times New Roman"/>
          <w:b/>
          <w:bCs/>
          <w:kern w:val="0"/>
          <w:szCs w:val="24"/>
        </w:rPr>
        <w:t xml:space="preserve"> </w:t>
      </w:r>
      <w:r>
        <w:rPr>
          <w:rFonts w:ascii="仿宋" w:eastAsia="仿宋" w:hAnsi="仿宋" w:cs="Times New Roman"/>
          <w:b/>
          <w:bCs/>
          <w:kern w:val="0"/>
          <w:szCs w:val="24"/>
        </w:rPr>
        <w:t>货物的名称、型号、数量和单价</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1.1 </w:t>
      </w:r>
      <w:r>
        <w:rPr>
          <w:rFonts w:ascii="仿宋" w:eastAsia="仿宋" w:hAnsi="仿宋" w:cs="Times New Roman"/>
          <w:kern w:val="0"/>
          <w:szCs w:val="24"/>
        </w:rPr>
        <w:t>乙方向甲方提供甲方所需的货物，货物的详细清单见附件</w:t>
      </w:r>
      <w:r>
        <w:rPr>
          <w:rFonts w:ascii="仿宋" w:eastAsia="仿宋" w:hAnsi="仿宋" w:cs="Times New Roman"/>
          <w:kern w:val="0"/>
          <w:szCs w:val="24"/>
        </w:rPr>
        <w:t>1</w:t>
      </w:r>
      <w:r>
        <w:rPr>
          <w:rFonts w:ascii="仿宋" w:eastAsia="仿宋" w:hAnsi="仿宋" w:cs="Times New Roman"/>
          <w:kern w:val="0"/>
          <w:szCs w:val="24"/>
        </w:rPr>
        <w:t>《货物清单及价格》。</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w:t>
      </w:r>
      <w:r>
        <w:rPr>
          <w:rFonts w:ascii="仿宋" w:eastAsia="仿宋" w:hAnsi="仿宋" w:cs="Times New Roman"/>
          <w:b/>
          <w:bCs/>
          <w:kern w:val="0"/>
          <w:szCs w:val="24"/>
        </w:rPr>
        <w:t xml:space="preserve"> </w:t>
      </w:r>
      <w:r>
        <w:rPr>
          <w:rFonts w:ascii="仿宋" w:eastAsia="仿宋" w:hAnsi="仿宋" w:cs="Times New Roman"/>
          <w:b/>
          <w:bCs/>
          <w:kern w:val="0"/>
          <w:szCs w:val="24"/>
        </w:rPr>
        <w:t>合同金额</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 xml:space="preserve">2.1 </w:t>
      </w:r>
      <w:r>
        <w:rPr>
          <w:rFonts w:ascii="仿宋" w:eastAsia="仿宋" w:hAnsi="仿宋" w:cs="Times New Roman"/>
          <w:kern w:val="0"/>
          <w:szCs w:val="24"/>
        </w:rPr>
        <w:t>货物报价总额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圆整</w:t>
      </w:r>
      <w:r>
        <w:rPr>
          <w:rFonts w:ascii="仿宋" w:eastAsia="仿宋" w:hAnsi="仿宋" w:cs="Times New Roman"/>
          <w:szCs w:val="24"/>
        </w:rPr>
        <w:t>）</w:t>
      </w: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2.2 </w:t>
      </w:r>
      <w:r>
        <w:rPr>
          <w:rFonts w:ascii="仿宋" w:eastAsia="仿宋" w:hAnsi="仿宋" w:cs="Times New Roman"/>
          <w:kern w:val="0"/>
          <w:szCs w:val="24"/>
        </w:rPr>
        <w:t>货物最终成交总额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zCs w:val="24"/>
        </w:rPr>
        <w:t>圆</w:t>
      </w:r>
      <w:r>
        <w:rPr>
          <w:rFonts w:ascii="仿宋" w:eastAsia="仿宋" w:hAnsi="仿宋" w:cs="Times New Roman"/>
          <w:snapToGrid w:val="0"/>
          <w:kern w:val="0"/>
          <w:szCs w:val="24"/>
        </w:rPr>
        <w:t>整</w:t>
      </w:r>
      <w:r>
        <w:rPr>
          <w:rFonts w:ascii="仿宋" w:eastAsia="仿宋" w:hAnsi="仿宋" w:cs="Times New Roman"/>
          <w:szCs w:val="24"/>
        </w:rPr>
        <w:t>）</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2.3 </w:t>
      </w:r>
      <w:r>
        <w:rPr>
          <w:rFonts w:ascii="仿宋" w:eastAsia="仿宋" w:hAnsi="仿宋" w:cs="Times New Roman"/>
          <w:kern w:val="0"/>
          <w:szCs w:val="24"/>
        </w:rPr>
        <w:t>本合同第</w:t>
      </w:r>
      <w:r>
        <w:rPr>
          <w:rFonts w:ascii="仿宋" w:eastAsia="仿宋" w:hAnsi="仿宋" w:cs="Times New Roman"/>
          <w:kern w:val="0"/>
          <w:szCs w:val="24"/>
        </w:rPr>
        <w:t>2.2</w:t>
      </w:r>
      <w:r>
        <w:rPr>
          <w:rFonts w:ascii="仿宋" w:eastAsia="仿宋" w:hAnsi="仿宋" w:cs="Times New Roman"/>
          <w:kern w:val="0"/>
          <w:szCs w:val="24"/>
        </w:rPr>
        <w:t>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2.4 </w:t>
      </w:r>
      <w:r>
        <w:rPr>
          <w:rFonts w:ascii="仿宋" w:eastAsia="仿宋" w:hAnsi="仿宋" w:cs="Times New Roman"/>
          <w:szCs w:val="24"/>
        </w:rPr>
        <w:t>除非双方另有约定，本合同履行期间货物清单所列货物的单价是固定不变的</w:t>
      </w:r>
      <w:r>
        <w:rPr>
          <w:rFonts w:ascii="仿宋" w:eastAsia="仿宋" w:hAnsi="仿宋" w:cs="Times New Roman"/>
          <w:kern w:val="0"/>
          <w:szCs w:val="24"/>
        </w:rPr>
        <w:t>，不会因上述费用的变化或物价、汇率、利率、税率等的变化而变化</w:t>
      </w:r>
      <w:r>
        <w:rPr>
          <w:rFonts w:ascii="仿宋" w:eastAsia="仿宋" w:hAnsi="仿宋" w:cs="Times New Roman"/>
          <w:kern w:val="0"/>
          <w:szCs w:val="24"/>
        </w:rPr>
        <w:t>,</w:t>
      </w:r>
      <w:r>
        <w:rPr>
          <w:rFonts w:ascii="仿宋" w:eastAsia="仿宋" w:hAnsi="仿宋" w:cs="Times New Roman"/>
          <w:kern w:val="0"/>
          <w:szCs w:val="24"/>
        </w:rPr>
        <w:t>货物最终成交总额将按照货物的实际数量进行调整。</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第三条</w:t>
      </w:r>
      <w:r>
        <w:rPr>
          <w:rFonts w:ascii="仿宋" w:eastAsia="仿宋" w:hAnsi="仿宋" w:cs="Times New Roman"/>
          <w:b/>
          <w:bCs/>
          <w:kern w:val="0"/>
          <w:szCs w:val="24"/>
        </w:rPr>
        <w:t xml:space="preserve"> </w:t>
      </w:r>
      <w:r>
        <w:rPr>
          <w:rFonts w:ascii="仿宋" w:eastAsia="仿宋" w:hAnsi="仿宋" w:cs="Times New Roman"/>
          <w:b/>
          <w:bCs/>
          <w:kern w:val="0"/>
          <w:szCs w:val="24"/>
        </w:rPr>
        <w:t>货物的交货地点、</w:t>
      </w:r>
      <w:r>
        <w:rPr>
          <w:rFonts w:ascii="仿宋" w:eastAsia="仿宋" w:hAnsi="仿宋" w:cs="Times New Roman"/>
          <w:b/>
          <w:bCs/>
          <w:kern w:val="0"/>
          <w:szCs w:val="24"/>
        </w:rPr>
        <w:t>期限</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lastRenderedPageBreak/>
        <w:t>3.1</w:t>
      </w:r>
      <w:r>
        <w:rPr>
          <w:rFonts w:ascii="仿宋" w:eastAsia="仿宋" w:hAnsi="仿宋" w:cs="Times New Roman"/>
          <w:kern w:val="0"/>
          <w:szCs w:val="24"/>
        </w:rPr>
        <w:t>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3.2</w:t>
      </w:r>
      <w:r>
        <w:rPr>
          <w:rFonts w:ascii="仿宋" w:eastAsia="仿宋" w:hAnsi="仿宋" w:cs="Times New Roman"/>
          <w:kern w:val="0"/>
          <w:szCs w:val="24"/>
        </w:rPr>
        <w:t>到货时间：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日，但最终交货期不能早于</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日，且最迟不超过</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w:t>
      </w:r>
      <w:r>
        <w:rPr>
          <w:rFonts w:ascii="仿宋" w:eastAsia="仿宋" w:hAnsi="仿宋" w:cs="Times New Roman"/>
          <w:kern w:val="0"/>
          <w:szCs w:val="24"/>
        </w:rPr>
        <w:t>如本合同项下之货物分批交付，则乙方应在每批货物启运前</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3.4 </w:t>
      </w:r>
      <w:r>
        <w:rPr>
          <w:rFonts w:ascii="仿宋" w:eastAsia="仿宋" w:hAnsi="仿宋" w:cs="Times New Roman"/>
          <w:kern w:val="0"/>
          <w:szCs w:val="24"/>
        </w:rPr>
        <w:t>如果甲方希望乙方提前或延后交付货物，则至少应当在约定的货物交付日期前</w:t>
      </w:r>
      <w:r>
        <w:rPr>
          <w:rFonts w:ascii="仿宋" w:eastAsia="仿宋" w:hAnsi="仿宋" w:cs="Times New Roman"/>
          <w:kern w:val="0"/>
          <w:szCs w:val="24"/>
          <w:u w:val="single"/>
        </w:rPr>
        <w:t xml:space="preserve">    </w:t>
      </w:r>
      <w:r>
        <w:rPr>
          <w:rFonts w:ascii="仿宋" w:eastAsia="仿宋" w:hAnsi="仿宋" w:cs="Times New Roman"/>
          <w:kern w:val="0"/>
          <w:szCs w:val="24"/>
        </w:rPr>
        <w:t>天书面通知乙方。</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w:t>
      </w:r>
      <w:r>
        <w:rPr>
          <w:rFonts w:ascii="仿宋" w:eastAsia="仿宋" w:hAnsi="仿宋" w:cs="Times New Roman"/>
          <w:b/>
          <w:bCs/>
          <w:kern w:val="0"/>
          <w:szCs w:val="24"/>
        </w:rPr>
        <w:t xml:space="preserve"> </w:t>
      </w:r>
      <w:r>
        <w:rPr>
          <w:rFonts w:ascii="仿宋" w:eastAsia="仿宋" w:hAnsi="仿宋" w:cs="Times New Roman"/>
          <w:b/>
          <w:bCs/>
          <w:kern w:val="0"/>
          <w:szCs w:val="24"/>
        </w:rPr>
        <w:t>所有权转移及风险承担</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4.1 </w:t>
      </w:r>
      <w:r>
        <w:rPr>
          <w:rFonts w:ascii="仿宋" w:eastAsia="仿宋" w:hAnsi="仿宋" w:cs="Times New Roman"/>
          <w:kern w:val="0"/>
          <w:szCs w:val="24"/>
        </w:rPr>
        <w:t>货物的所有权自货物交付时起转移。乙方就交付的货物，负有保证第三人不向甲方主张任何权利的义务。</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4.2 </w:t>
      </w:r>
      <w:r>
        <w:rPr>
          <w:rFonts w:ascii="仿宋" w:eastAsia="仿宋" w:hAnsi="仿宋" w:cs="Times New Roman"/>
          <w:kern w:val="0"/>
          <w:szCs w:val="24"/>
        </w:rPr>
        <w:t>货物毁损、灭失的风险，在货物交付之前由乙方承担。货物自到达甲方指定地点并经验收合格后视为交付。交付后，货物毁损、灭失的风险由甲方承担。</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4.3 </w:t>
      </w:r>
      <w:r>
        <w:rPr>
          <w:rFonts w:ascii="仿宋" w:eastAsia="仿宋" w:hAnsi="仿宋" w:cs="Times New Roman"/>
          <w:kern w:val="0"/>
          <w:szCs w:val="24"/>
        </w:rPr>
        <w:t>在货物毁损、灭失的风险由甲方承担的情况下，不影响因乙方履行合同义务不符合约定，甲方要求其承担违约责任的权利。</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w:t>
      </w:r>
      <w:r>
        <w:rPr>
          <w:rFonts w:ascii="仿宋" w:eastAsia="仿宋" w:hAnsi="仿宋" w:cs="Times New Roman"/>
          <w:b/>
          <w:bCs/>
          <w:kern w:val="0"/>
          <w:szCs w:val="24"/>
        </w:rPr>
        <w:t xml:space="preserve"> </w:t>
      </w:r>
      <w:r>
        <w:rPr>
          <w:rFonts w:ascii="仿宋" w:eastAsia="仿宋" w:hAnsi="仿宋" w:cs="Times New Roman"/>
          <w:b/>
          <w:bCs/>
          <w:kern w:val="0"/>
          <w:szCs w:val="24"/>
        </w:rPr>
        <w:t>知识产权</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5.1 </w:t>
      </w:r>
      <w:r>
        <w:rPr>
          <w:rFonts w:ascii="仿宋" w:eastAsia="仿宋" w:hAnsi="仿宋" w:cs="Times New Roman"/>
          <w:kern w:val="0"/>
          <w:szCs w:val="24"/>
        </w:rPr>
        <w:t>乙方保证，甲方使用本合同项下从乙方采购的货物的全部或者任何一部分时，免受第三方提出的侵犯其专利权、商标权、著作权或其它知识产权的</w:t>
      </w:r>
      <w:r>
        <w:rPr>
          <w:rFonts w:ascii="仿宋" w:eastAsia="仿宋" w:hAnsi="仿宋" w:cs="Times New Roman"/>
          <w:kern w:val="0"/>
          <w:szCs w:val="24"/>
        </w:rPr>
        <w:t>主张。任何第三方如果提出此类权利主张，乙方须与第三方交涉并承担由此发生的所有费用和一切法律后果。</w:t>
      </w:r>
    </w:p>
    <w:p w:rsidR="00A91F36" w:rsidRDefault="00277BC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5.2 </w:t>
      </w:r>
      <w:r>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Pr>
          <w:rFonts w:ascii="仿宋" w:eastAsia="仿宋" w:hAnsi="仿宋" w:cs="Times New Roman"/>
          <w:kern w:val="0"/>
          <w:szCs w:val="24"/>
        </w:rPr>
        <w:t>合法被</w:t>
      </w:r>
      <w:proofErr w:type="gramEnd"/>
      <w:r>
        <w:rPr>
          <w:rFonts w:ascii="仿宋" w:eastAsia="仿宋" w:hAnsi="仿宋" w:cs="Times New Roman"/>
          <w:kern w:val="0"/>
          <w:szCs w:val="24"/>
        </w:rPr>
        <w:t>许可使用、实施人的相关证明。</w:t>
      </w:r>
    </w:p>
    <w:p w:rsidR="00A91F36" w:rsidRDefault="00277BC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5.3 </w:t>
      </w:r>
      <w:r>
        <w:rPr>
          <w:rFonts w:ascii="仿宋" w:eastAsia="仿宋" w:hAnsi="仿宋" w:cs="Times New Roman"/>
          <w:kern w:val="0"/>
          <w:szCs w:val="24"/>
        </w:rPr>
        <w:t>甲方永久免费享有乙方为本合同项下提供的货物、软件、文件资料所含知识产权、专有技术的使用权。</w:t>
      </w:r>
    </w:p>
    <w:p w:rsidR="00A91F36" w:rsidRDefault="00A91F36">
      <w:pPr>
        <w:adjustRightInd w:val="0"/>
        <w:snapToGrid w:val="0"/>
        <w:spacing w:line="300" w:lineRule="auto"/>
        <w:rPr>
          <w:rFonts w:ascii="仿宋" w:eastAsia="仿宋" w:hAnsi="仿宋" w:cs="Times New Roman"/>
          <w:szCs w:val="24"/>
        </w:rPr>
      </w:pP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w:t>
      </w:r>
      <w:r>
        <w:rPr>
          <w:rFonts w:ascii="仿宋" w:eastAsia="仿宋" w:hAnsi="仿宋" w:cs="Times New Roman"/>
          <w:b/>
          <w:bCs/>
          <w:kern w:val="0"/>
          <w:szCs w:val="24"/>
        </w:rPr>
        <w:t xml:space="preserve"> </w:t>
      </w:r>
      <w:r>
        <w:rPr>
          <w:rFonts w:ascii="仿宋" w:eastAsia="仿宋" w:hAnsi="仿宋" w:cs="Times New Roman"/>
          <w:b/>
          <w:bCs/>
          <w:kern w:val="0"/>
          <w:szCs w:val="24"/>
        </w:rPr>
        <w:t>货物标准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6.1 </w:t>
      </w:r>
      <w:r>
        <w:rPr>
          <w:rFonts w:ascii="仿宋" w:eastAsia="仿宋" w:hAnsi="仿宋" w:cs="Times New Roman"/>
          <w:kern w:val="0"/>
          <w:szCs w:val="24"/>
        </w:rPr>
        <w:t>本合同项下的货物应符合技术规格参数与要求所述的标准（见附件</w:t>
      </w:r>
      <w:r>
        <w:rPr>
          <w:rFonts w:ascii="仿宋" w:eastAsia="仿宋" w:hAnsi="仿宋" w:cs="Times New Roman"/>
          <w:kern w:val="0"/>
          <w:szCs w:val="24"/>
        </w:rPr>
        <w:t>3</w:t>
      </w:r>
      <w:r>
        <w:rPr>
          <w:rFonts w:ascii="仿宋" w:eastAsia="仿宋" w:hAnsi="仿宋" w:cs="Times New Roman"/>
          <w:kern w:val="0"/>
          <w:szCs w:val="24"/>
        </w:rPr>
        <w:t>）。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6.2 </w:t>
      </w:r>
      <w:r>
        <w:rPr>
          <w:rFonts w:ascii="仿宋" w:eastAsia="仿宋" w:hAnsi="仿宋" w:cs="Times New Roman"/>
          <w:kern w:val="0"/>
          <w:szCs w:val="24"/>
        </w:rPr>
        <w:t>甲方可以要求乙方提供合同项下货物的样品作为货物验收标准。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6.3 </w:t>
      </w:r>
      <w:r>
        <w:rPr>
          <w:rFonts w:ascii="仿宋" w:eastAsia="仿宋" w:hAnsi="仿宋" w:cs="Times New Roman"/>
          <w:kern w:val="0"/>
          <w:szCs w:val="24"/>
        </w:rPr>
        <w:t>如果对货物的质量有争议的，双方同意交由北京市质量技术监督局指定的机构或双方协商确定的机构进行鉴定，并以该鉴定报告作为最终依据。经鉴定后，若货物质量不符合本合同约定，</w:t>
      </w:r>
      <w:r>
        <w:rPr>
          <w:rFonts w:ascii="仿宋" w:eastAsia="仿宋" w:hAnsi="仿宋" w:cs="Times New Roman"/>
          <w:kern w:val="0"/>
          <w:szCs w:val="24"/>
        </w:rPr>
        <w:t>则因鉴定发生的费用由乙方承担。</w:t>
      </w:r>
    </w:p>
    <w:p w:rsidR="00A91F36" w:rsidRDefault="00A91F36">
      <w:pPr>
        <w:adjustRightInd w:val="0"/>
        <w:snapToGrid w:val="0"/>
        <w:spacing w:line="300" w:lineRule="auto"/>
        <w:rPr>
          <w:rFonts w:ascii="仿宋" w:eastAsia="仿宋" w:hAnsi="仿宋" w:cs="Times New Roman"/>
          <w:b/>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lastRenderedPageBreak/>
        <w:t>第七条</w:t>
      </w:r>
      <w:r>
        <w:rPr>
          <w:rFonts w:ascii="仿宋" w:eastAsia="仿宋" w:hAnsi="仿宋" w:cs="Times New Roman"/>
          <w:b/>
          <w:bCs/>
          <w:kern w:val="0"/>
          <w:szCs w:val="24"/>
        </w:rPr>
        <w:t xml:space="preserve"> </w:t>
      </w:r>
      <w:r>
        <w:rPr>
          <w:rFonts w:ascii="仿宋" w:eastAsia="仿宋" w:hAnsi="仿宋" w:cs="Times New Roman"/>
          <w:b/>
          <w:bCs/>
          <w:kern w:val="0"/>
          <w:szCs w:val="24"/>
        </w:rPr>
        <w:t>货物的运输、保险、包装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7.1 </w:t>
      </w:r>
      <w:r>
        <w:rPr>
          <w:rFonts w:ascii="仿宋" w:eastAsia="仿宋" w:hAnsi="仿宋" w:cs="Times New Roman"/>
          <w:kern w:val="0"/>
          <w:szCs w:val="24"/>
        </w:rPr>
        <w:t>乙方负责货物运抵甲方指定交货地点的一切运输事项。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7.2 </w:t>
      </w:r>
      <w:r>
        <w:rPr>
          <w:rFonts w:ascii="仿宋" w:eastAsia="仿宋" w:hAnsi="仿宋" w:cs="Times New Roman"/>
          <w:kern w:val="0"/>
          <w:szCs w:val="24"/>
        </w:rPr>
        <w:t>乙方承担货物运抵指定交货地点的一切费用，包括但不限于运输费、装卸费、搬运费、仓储费、保管费、保险费、包装费等，上述费用均包含在本合同约定的货物最终成交总额中。</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7.3 </w:t>
      </w:r>
      <w:r>
        <w:rPr>
          <w:rFonts w:ascii="仿宋" w:eastAsia="仿宋" w:hAnsi="仿宋" w:cs="Times New Roman"/>
          <w:kern w:val="0"/>
          <w:szCs w:val="24"/>
        </w:rPr>
        <w:t>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w:t>
      </w:r>
      <w:proofErr w:type="gramStart"/>
      <w:r>
        <w:rPr>
          <w:rFonts w:ascii="仿宋" w:eastAsia="仿宋" w:hAnsi="仿宋" w:cs="Times New Roman"/>
          <w:szCs w:val="24"/>
        </w:rPr>
        <w:t>个</w:t>
      </w:r>
      <w:proofErr w:type="gramEnd"/>
      <w:r>
        <w:rPr>
          <w:rFonts w:ascii="仿宋" w:eastAsia="仿宋" w:hAnsi="仿宋" w:cs="Times New Roman"/>
          <w:szCs w:val="24"/>
        </w:rPr>
        <w:t>工作日，应当通知甲方，以便甲方做出相应的安排。</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w:t>
      </w:r>
      <w:r>
        <w:rPr>
          <w:rFonts w:ascii="仿宋" w:eastAsia="仿宋" w:hAnsi="仿宋" w:cs="Times New Roman"/>
          <w:b/>
          <w:bCs/>
          <w:kern w:val="0"/>
          <w:szCs w:val="24"/>
        </w:rPr>
        <w:t xml:space="preserve"> </w:t>
      </w:r>
      <w:r>
        <w:rPr>
          <w:rFonts w:ascii="仿宋" w:eastAsia="仿宋" w:hAnsi="仿宋" w:cs="Times New Roman"/>
          <w:b/>
          <w:bCs/>
          <w:kern w:val="0"/>
          <w:szCs w:val="24"/>
        </w:rPr>
        <w:t>技术文件</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szCs w:val="24"/>
        </w:rPr>
        <w:t>8.1</w:t>
      </w:r>
      <w:r>
        <w:rPr>
          <w:rFonts w:ascii="仿宋" w:eastAsia="仿宋" w:hAnsi="仿宋" w:cs="Times New Roman"/>
          <w:szCs w:val="24"/>
        </w:rPr>
        <w:t>乙方应随货物向甲方免费提供与货物相符的技术资料，包括但不限于操作手册、质量保证书等书面资料。如本条款所述资料不完整或丢失，乙方应在收到甲方通知后立即免费提供。</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szCs w:val="24"/>
        </w:rPr>
        <w:t xml:space="preserve">8.2 </w:t>
      </w:r>
      <w:r>
        <w:rPr>
          <w:rFonts w:ascii="仿宋" w:eastAsia="仿宋" w:hAnsi="仿宋" w:cs="Times New Roman"/>
          <w:szCs w:val="24"/>
        </w:rPr>
        <w:t>乙方须当保证其</w:t>
      </w:r>
      <w:r>
        <w:rPr>
          <w:rFonts w:ascii="仿宋" w:eastAsia="仿宋" w:hAnsi="仿宋" w:cs="Times New Roman"/>
          <w:szCs w:val="24"/>
        </w:rPr>
        <w:t>所提供之上述资料和文件的真实性、合法性和有效性。</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w:t>
      </w:r>
      <w:r>
        <w:rPr>
          <w:rFonts w:ascii="仿宋" w:eastAsia="仿宋" w:hAnsi="仿宋" w:cs="Times New Roman"/>
          <w:b/>
          <w:bCs/>
          <w:kern w:val="0"/>
          <w:szCs w:val="24"/>
        </w:rPr>
        <w:t xml:space="preserve"> </w:t>
      </w:r>
      <w:r>
        <w:rPr>
          <w:rFonts w:ascii="仿宋" w:eastAsia="仿宋" w:hAnsi="仿宋" w:cs="Times New Roman"/>
          <w:b/>
          <w:bCs/>
          <w:kern w:val="0"/>
          <w:szCs w:val="24"/>
        </w:rPr>
        <w:t>质量保证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w:t>
      </w:r>
      <w:r>
        <w:rPr>
          <w:rFonts w:ascii="仿宋" w:eastAsia="仿宋" w:hAnsi="仿宋" w:cs="Times New Roman"/>
          <w:kern w:val="0"/>
          <w:szCs w:val="24"/>
        </w:rPr>
        <w:t>乙方保证所提供的货物在各方</w:t>
      </w:r>
      <w:proofErr w:type="gramStart"/>
      <w:r>
        <w:rPr>
          <w:rFonts w:ascii="仿宋" w:eastAsia="仿宋" w:hAnsi="仿宋" w:cs="Times New Roman"/>
          <w:kern w:val="0"/>
          <w:szCs w:val="24"/>
        </w:rPr>
        <w:t>面符合</w:t>
      </w:r>
      <w:proofErr w:type="gramEnd"/>
      <w:r>
        <w:rPr>
          <w:rFonts w:ascii="仿宋" w:eastAsia="仿宋" w:hAnsi="仿宋" w:cs="Times New Roman"/>
          <w:kern w:val="0"/>
          <w:szCs w:val="24"/>
        </w:rPr>
        <w:t>本合同、甲方要求的品质、型号、规格、以及技术标准。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w:t>
      </w:r>
      <w:r>
        <w:rPr>
          <w:rFonts w:ascii="仿宋" w:eastAsia="仿宋" w:hAnsi="仿宋" w:cs="Times New Roman"/>
          <w:kern w:val="0"/>
          <w:szCs w:val="24"/>
        </w:rPr>
        <w:t>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9.3</w:t>
      </w:r>
      <w:r>
        <w:rPr>
          <w:rFonts w:ascii="仿宋" w:eastAsia="仿宋" w:hAnsi="仿宋" w:cs="Times New Roman"/>
          <w:kern w:val="0"/>
          <w:szCs w:val="24"/>
        </w:rPr>
        <w:t>在货物质量保证期内，如货物出现质量瑕疵或缺陷，</w:t>
      </w:r>
      <w:r>
        <w:rPr>
          <w:rFonts w:ascii="仿宋" w:eastAsia="仿宋" w:hAnsi="仿宋" w:cs="Times New Roman"/>
          <w:szCs w:val="24"/>
        </w:rPr>
        <w:t>甲方有权选择免费更换、修复或减少价款等方式要求乙方承</w:t>
      </w:r>
      <w:r>
        <w:rPr>
          <w:rFonts w:ascii="仿宋" w:eastAsia="仿宋" w:hAnsi="仿宋" w:cs="Times New Roman"/>
          <w:szCs w:val="24"/>
        </w:rPr>
        <w:t>担质量保证责任</w:t>
      </w:r>
      <w:r>
        <w:rPr>
          <w:rFonts w:ascii="仿宋" w:eastAsia="仿宋" w:hAnsi="仿宋" w:cs="Times New Roman"/>
          <w:kern w:val="0"/>
          <w:szCs w:val="24"/>
        </w:rPr>
        <w:t>。</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w:t>
      </w:r>
      <w:r>
        <w:rPr>
          <w:rFonts w:ascii="仿宋" w:eastAsia="仿宋" w:hAnsi="仿宋" w:cs="Times New Roman"/>
          <w:kern w:val="0"/>
          <w:szCs w:val="24"/>
        </w:rPr>
        <w:t>免费维修与更换缺陷或瑕疵部件的响应时间为乙方接到甲方通知后的</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小时内到达，并应当在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小时或</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w:t>
      </w:r>
      <w:r>
        <w:rPr>
          <w:rFonts w:ascii="仿宋" w:eastAsia="仿宋" w:hAnsi="仿宋" w:cs="Times New Roman"/>
          <w:kern w:val="0"/>
          <w:szCs w:val="24"/>
        </w:rPr>
        <w:t>乙方应保证合同项下所供货物是全新的、未使用过的，是最新或目前的型号。乙方进一步保证，合同项下提供的全部货物没有设计、材料或工艺上的缺陷，并且没有因乙方的行为或疏忽而产生的缺陷。</w:t>
      </w:r>
    </w:p>
    <w:p w:rsidR="00A91F36" w:rsidRDefault="00A91F36">
      <w:pPr>
        <w:widowControl/>
        <w:adjustRightInd w:val="0"/>
        <w:snapToGrid w:val="0"/>
        <w:spacing w:line="300" w:lineRule="auto"/>
        <w:ind w:firstLine="420"/>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第十条</w:t>
      </w:r>
      <w:r>
        <w:rPr>
          <w:rFonts w:ascii="仿宋" w:eastAsia="仿宋" w:hAnsi="仿宋" w:cs="Times New Roman"/>
          <w:b/>
          <w:bCs/>
          <w:kern w:val="0"/>
          <w:szCs w:val="24"/>
        </w:rPr>
        <w:t xml:space="preserve"> </w:t>
      </w:r>
      <w:r>
        <w:rPr>
          <w:rFonts w:ascii="仿宋" w:eastAsia="仿宋" w:hAnsi="仿宋" w:cs="Times New Roman"/>
          <w:b/>
          <w:bCs/>
          <w:kern w:val="0"/>
          <w:szCs w:val="24"/>
        </w:rPr>
        <w:t>付款方式</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10.1</w:t>
      </w:r>
      <w:r>
        <w:rPr>
          <w:rFonts w:ascii="仿宋" w:eastAsia="仿宋" w:hAnsi="仿宋" w:cs="Times New Roman" w:hint="eastAsia"/>
          <w:szCs w:val="24"/>
        </w:rPr>
        <w:t>中标</w:t>
      </w:r>
      <w:r>
        <w:rPr>
          <w:rFonts w:ascii="仿宋" w:eastAsia="仿宋" w:hAnsi="仿宋" w:cs="Times New Roman"/>
          <w:szCs w:val="24"/>
        </w:rPr>
        <w:t>人</w:t>
      </w:r>
      <w:r>
        <w:rPr>
          <w:rFonts w:ascii="仿宋" w:eastAsia="仿宋" w:hAnsi="仿宋" w:cs="Times New Roman" w:hint="eastAsia"/>
          <w:szCs w:val="24"/>
        </w:rPr>
        <w:t>必须在中标通知书发出后</w:t>
      </w:r>
      <w:r>
        <w:rPr>
          <w:rFonts w:ascii="仿宋" w:eastAsia="仿宋" w:hAnsi="仿宋" w:cs="Times New Roman" w:hint="eastAsia"/>
          <w:szCs w:val="24"/>
        </w:rPr>
        <w:t>30</w:t>
      </w:r>
      <w:proofErr w:type="gramStart"/>
      <w:r>
        <w:rPr>
          <w:rFonts w:ascii="仿宋" w:eastAsia="仿宋" w:hAnsi="仿宋" w:cs="Times New Roman" w:hint="eastAsia"/>
          <w:szCs w:val="24"/>
        </w:rPr>
        <w:t>日内和</w:t>
      </w:r>
      <w:proofErr w:type="gramEnd"/>
      <w:r>
        <w:rPr>
          <w:rFonts w:ascii="仿宋" w:eastAsia="仿宋" w:hAnsi="仿宋" w:cs="Times New Roman"/>
          <w:szCs w:val="24"/>
        </w:rPr>
        <w:t>采购人</w:t>
      </w:r>
      <w:r>
        <w:rPr>
          <w:rFonts w:ascii="仿宋" w:eastAsia="仿宋" w:hAnsi="仿宋" w:cs="Times New Roman" w:hint="eastAsia"/>
          <w:szCs w:val="24"/>
        </w:rPr>
        <w:t>签订合同；</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lastRenderedPageBreak/>
        <w:t>10.2</w:t>
      </w:r>
      <w:r>
        <w:rPr>
          <w:rFonts w:ascii="仿宋" w:eastAsia="仿宋" w:hAnsi="仿宋" w:cs="Times New Roman" w:hint="eastAsia"/>
          <w:szCs w:val="24"/>
        </w:rPr>
        <w:t>合同签订后，</w:t>
      </w:r>
      <w:r>
        <w:rPr>
          <w:rFonts w:ascii="仿宋" w:eastAsia="仿宋" w:hAnsi="仿宋" w:cs="Times New Roman"/>
          <w:szCs w:val="24"/>
        </w:rPr>
        <w:t>甲方</w:t>
      </w:r>
      <w:r>
        <w:rPr>
          <w:rFonts w:ascii="仿宋" w:eastAsia="仿宋" w:hAnsi="仿宋" w:cs="Times New Roman" w:hint="eastAsia"/>
          <w:szCs w:val="24"/>
        </w:rPr>
        <w:t>支付合同金额</w:t>
      </w:r>
      <w:r>
        <w:rPr>
          <w:rFonts w:ascii="仿宋" w:eastAsia="仿宋" w:hAnsi="仿宋" w:cs="Times New Roman"/>
          <w:szCs w:val="24"/>
        </w:rPr>
        <w:t>7</w:t>
      </w:r>
      <w:r>
        <w:rPr>
          <w:rFonts w:ascii="仿宋" w:eastAsia="仿宋" w:hAnsi="仿宋" w:cs="Times New Roman" w:hint="eastAsia"/>
          <w:szCs w:val="24"/>
        </w:rPr>
        <w:t>0%</w:t>
      </w:r>
      <w:r>
        <w:rPr>
          <w:rFonts w:ascii="仿宋" w:eastAsia="仿宋" w:hAnsi="仿宋" w:cs="Times New Roman" w:hint="eastAsia"/>
          <w:szCs w:val="24"/>
        </w:rPr>
        <w:t>的合同款；</w:t>
      </w:r>
      <w:r>
        <w:rPr>
          <w:rFonts w:ascii="仿宋" w:eastAsia="仿宋" w:hAnsi="仿宋" w:hint="eastAsia"/>
        </w:rPr>
        <w:t>全部设备系统安装调试完成并稳定运行</w:t>
      </w:r>
      <w:r>
        <w:rPr>
          <w:rFonts w:ascii="仿宋" w:eastAsia="仿宋" w:hAnsi="仿宋" w:hint="eastAsia"/>
        </w:rPr>
        <w:t>5</w:t>
      </w:r>
      <w:r>
        <w:rPr>
          <w:rFonts w:ascii="仿宋" w:eastAsia="仿宋" w:hAnsi="仿宋" w:hint="eastAsia"/>
        </w:rPr>
        <w:t>个日历日后，</w:t>
      </w:r>
      <w:r>
        <w:rPr>
          <w:rFonts w:ascii="仿宋" w:eastAsia="仿宋" w:hAnsi="仿宋"/>
        </w:rPr>
        <w:t>甲方</w:t>
      </w:r>
      <w:r>
        <w:rPr>
          <w:rFonts w:ascii="仿宋" w:eastAsia="仿宋" w:hAnsi="仿宋" w:hint="eastAsia"/>
        </w:rPr>
        <w:t>组织设备整体验收，验收合格后</w:t>
      </w:r>
      <w:r>
        <w:rPr>
          <w:rFonts w:ascii="仿宋" w:eastAsia="仿宋" w:hAnsi="仿宋"/>
        </w:rPr>
        <w:t>甲方</w:t>
      </w:r>
      <w:r>
        <w:rPr>
          <w:rFonts w:ascii="仿宋" w:eastAsia="仿宋" w:hAnsi="仿宋" w:hint="eastAsia"/>
        </w:rPr>
        <w:t>将向</w:t>
      </w:r>
      <w:r>
        <w:rPr>
          <w:rFonts w:ascii="仿宋" w:eastAsia="仿宋" w:hAnsi="仿宋"/>
        </w:rPr>
        <w:t>乙方</w:t>
      </w:r>
      <w:r>
        <w:rPr>
          <w:rFonts w:ascii="仿宋" w:eastAsia="仿宋" w:hAnsi="仿宋" w:hint="eastAsia"/>
        </w:rPr>
        <w:t>支付合同金额的</w:t>
      </w:r>
      <w:r>
        <w:rPr>
          <w:rFonts w:ascii="仿宋" w:eastAsia="仿宋" w:hAnsi="仿宋"/>
        </w:rPr>
        <w:t>30</w:t>
      </w:r>
      <w:r>
        <w:rPr>
          <w:rFonts w:ascii="仿宋" w:eastAsia="仿宋" w:hAnsi="仿宋" w:hint="eastAsia"/>
        </w:rPr>
        <w:t>%</w:t>
      </w:r>
      <w:r>
        <w:rPr>
          <w:rFonts w:ascii="仿宋" w:eastAsia="仿宋" w:hAnsi="仿宋" w:hint="eastAsia"/>
        </w:rPr>
        <w:t>的合同款。</w:t>
      </w:r>
    </w:p>
    <w:p w:rsidR="00A91F36" w:rsidRDefault="00A91F36">
      <w:pPr>
        <w:adjustRightInd w:val="0"/>
        <w:snapToGrid w:val="0"/>
        <w:spacing w:line="300" w:lineRule="auto"/>
        <w:outlineLvl w:val="0"/>
        <w:rPr>
          <w:rFonts w:ascii="仿宋" w:eastAsia="仿宋" w:hAnsi="仿宋" w:cs="Times New Roman"/>
          <w:b/>
          <w:bCs/>
          <w:kern w:val="0"/>
          <w:szCs w:val="24"/>
        </w:rPr>
      </w:pPr>
    </w:p>
    <w:p w:rsidR="00A91F36" w:rsidRDefault="00277BC2">
      <w:pPr>
        <w:adjustRightInd w:val="0"/>
        <w:snapToGrid w:val="0"/>
        <w:spacing w:line="300" w:lineRule="auto"/>
        <w:outlineLvl w:val="0"/>
        <w:rPr>
          <w:rFonts w:ascii="仿宋" w:eastAsia="仿宋" w:hAnsi="仿宋" w:cs="Times New Roman"/>
          <w:b/>
          <w:i/>
          <w:szCs w:val="24"/>
        </w:rPr>
      </w:pPr>
      <w:bookmarkStart w:id="127" w:name="_Toc504400812"/>
      <w:r>
        <w:rPr>
          <w:rFonts w:ascii="仿宋" w:eastAsia="仿宋" w:hAnsi="仿宋" w:cs="Times New Roman"/>
          <w:b/>
          <w:bCs/>
          <w:kern w:val="0"/>
          <w:szCs w:val="24"/>
        </w:rPr>
        <w:t>第十一条</w:t>
      </w:r>
      <w:r>
        <w:rPr>
          <w:rFonts w:ascii="仿宋" w:eastAsia="仿宋" w:hAnsi="仿宋" w:cs="Times New Roman"/>
          <w:b/>
          <w:bCs/>
          <w:kern w:val="0"/>
          <w:szCs w:val="24"/>
        </w:rPr>
        <w:t xml:space="preserve"> </w:t>
      </w:r>
      <w:r>
        <w:rPr>
          <w:rFonts w:ascii="仿宋" w:eastAsia="仿宋" w:hAnsi="仿宋" w:cs="Times New Roman"/>
          <w:b/>
          <w:bCs/>
          <w:kern w:val="0"/>
          <w:szCs w:val="24"/>
        </w:rPr>
        <w:t>验收准则和方法</w:t>
      </w:r>
      <w:bookmarkEnd w:id="127"/>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w:t>
      </w:r>
      <w:r>
        <w:rPr>
          <w:rFonts w:ascii="仿宋" w:eastAsia="仿宋" w:hAnsi="仿宋" w:cs="Times New Roman"/>
          <w:kern w:val="0"/>
          <w:szCs w:val="24"/>
        </w:rPr>
        <w:t>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w:t>
      </w:r>
      <w:r>
        <w:rPr>
          <w:rFonts w:ascii="仿宋" w:eastAsia="仿宋" w:hAnsi="仿宋" w:cs="Times New Roman"/>
          <w:kern w:val="0"/>
          <w:szCs w:val="24"/>
          <w:u w:val="single"/>
        </w:rPr>
        <w:t xml:space="preserve"> </w:t>
      </w:r>
      <w:r>
        <w:rPr>
          <w:rFonts w:ascii="仿宋" w:eastAsia="仿宋" w:hAnsi="仿宋" w:cs="Times New Roman"/>
          <w:snapToGrid w:val="0"/>
          <w:kern w:val="0"/>
          <w:szCs w:val="24"/>
          <w:u w:val="single"/>
        </w:rPr>
        <w:t xml:space="preserve">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工作日组织终验，由甲、乙双方按合同约定对货物共同进行验收。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全部货物（包括由乙方负责补交和</w:t>
      </w:r>
      <w:r>
        <w:rPr>
          <w:rFonts w:ascii="仿宋" w:eastAsia="仿宋" w:hAnsi="仿宋" w:cs="Times New Roman"/>
          <w:kern w:val="0"/>
          <w:szCs w:val="24"/>
        </w:rPr>
        <w:t>/</w:t>
      </w:r>
      <w:r>
        <w:rPr>
          <w:rFonts w:ascii="仿宋" w:eastAsia="仿宋" w:hAnsi="仿宋" w:cs="Times New Roman"/>
          <w:kern w:val="0"/>
          <w:szCs w:val="24"/>
        </w:rPr>
        <w:t>或免费更换的货物）终验合格后，由甲方出具验收合格证明。如果货物是分批供货的，则甲方可以视情况分批验收，或者待全部货物送到交货地点后进行验收。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w:t>
      </w:r>
      <w:r>
        <w:rPr>
          <w:rFonts w:ascii="仿宋" w:eastAsia="仿宋" w:hAnsi="仿宋" w:cs="Times New Roman"/>
          <w:kern w:val="0"/>
          <w:szCs w:val="24"/>
        </w:rPr>
        <w:t>在进行安装、调试的过程中，甲方和乙方应当充分配合和协助，并为货物安装、调试提供便利。</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w:t>
      </w:r>
      <w:r>
        <w:rPr>
          <w:rFonts w:ascii="仿宋" w:eastAsia="仿宋" w:hAnsi="仿宋" w:cs="Times New Roman"/>
          <w:kern w:val="0"/>
          <w:szCs w:val="24"/>
        </w:rPr>
        <w:t>经验收，如发现货物的数量、品种、型号、规格、质量等不符合合同约定的内容，乙方负责在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天内进行补交和</w:t>
      </w:r>
      <w:r>
        <w:rPr>
          <w:rFonts w:ascii="仿宋" w:eastAsia="仿宋" w:hAnsi="仿宋" w:cs="Times New Roman"/>
          <w:kern w:val="0"/>
          <w:szCs w:val="24"/>
        </w:rPr>
        <w:t>/</w:t>
      </w:r>
      <w:r>
        <w:rPr>
          <w:rFonts w:ascii="仿宋" w:eastAsia="仿宋" w:hAnsi="仿宋" w:cs="Times New Roman"/>
          <w:kern w:val="0"/>
          <w:szCs w:val="24"/>
        </w:rPr>
        <w:t>或免费更换，并自行承担由此造成的一切支出。因补交、换货等造成的延误按照合同约定处理。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w:t>
      </w:r>
      <w:r>
        <w:rPr>
          <w:rFonts w:ascii="仿宋" w:eastAsia="仿宋" w:hAnsi="仿宋" w:cs="Times New Roman"/>
          <w:kern w:val="0"/>
          <w:szCs w:val="24"/>
        </w:rPr>
        <w:t>若因货物质量不合格导致政府有关职能</w:t>
      </w:r>
      <w:r>
        <w:rPr>
          <w:rFonts w:ascii="仿宋" w:eastAsia="仿宋" w:hAnsi="仿宋" w:cs="Times New Roman"/>
          <w:kern w:val="0"/>
          <w:szCs w:val="24"/>
        </w:rPr>
        <w:t>部门据此予以处罚的，乙方应承担与此有关的法律责任，承担相关的费用。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w:t>
      </w:r>
      <w:r>
        <w:rPr>
          <w:rFonts w:ascii="仿宋" w:eastAsia="仿宋" w:hAnsi="仿宋" w:cs="Times New Roman"/>
          <w:kern w:val="0"/>
          <w:szCs w:val="24"/>
        </w:rPr>
        <w:t>经验收，发现乙方的货物质量不符合合同约定的质量标准，乙方除应承</w:t>
      </w:r>
      <w:proofErr w:type="gramStart"/>
      <w:r>
        <w:rPr>
          <w:rFonts w:ascii="仿宋" w:eastAsia="仿宋" w:hAnsi="仿宋" w:cs="Times New Roman"/>
          <w:kern w:val="0"/>
          <w:szCs w:val="24"/>
        </w:rPr>
        <w:t>担质量</w:t>
      </w:r>
      <w:proofErr w:type="gramEnd"/>
      <w:r>
        <w:rPr>
          <w:rFonts w:ascii="仿宋" w:eastAsia="仿宋" w:hAnsi="仿宋" w:cs="Times New Roman"/>
          <w:kern w:val="0"/>
          <w:szCs w:val="24"/>
        </w:rPr>
        <w:t>违约责任外，甲方有权拒收货物或要求乙方予以修理、重作、更换或者减少价款。</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A91F36" w:rsidRDefault="00A91F36">
      <w:pPr>
        <w:widowControl/>
        <w:adjustRightInd w:val="0"/>
        <w:snapToGrid w:val="0"/>
        <w:spacing w:line="300" w:lineRule="auto"/>
        <w:jc w:val="left"/>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w:t>
      </w:r>
      <w:r>
        <w:rPr>
          <w:rFonts w:ascii="仿宋" w:eastAsia="仿宋" w:hAnsi="仿宋" w:cs="Times New Roman"/>
          <w:b/>
          <w:bCs/>
          <w:kern w:val="0"/>
          <w:szCs w:val="24"/>
        </w:rPr>
        <w:t xml:space="preserve"> </w:t>
      </w:r>
      <w:r>
        <w:rPr>
          <w:rFonts w:ascii="仿宋" w:eastAsia="仿宋" w:hAnsi="仿宋" w:cs="Times New Roman"/>
          <w:b/>
          <w:bCs/>
          <w:kern w:val="0"/>
          <w:szCs w:val="24"/>
        </w:rPr>
        <w:t>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12.1 </w:t>
      </w:r>
      <w:r>
        <w:rPr>
          <w:rFonts w:ascii="仿宋" w:eastAsia="仿宋" w:hAnsi="仿宋" w:cs="Times New Roman"/>
          <w:kern w:val="0"/>
          <w:szCs w:val="24"/>
        </w:rPr>
        <w:t>在合同履行中，若乙方违反本合同约定，造成甲方损失，甲方有权根据验收结果或当地质检部门出具的质检证书向乙方提出索赔。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w:t>
      </w:r>
      <w:r>
        <w:rPr>
          <w:rFonts w:ascii="仿宋" w:eastAsia="仿宋" w:hAnsi="仿宋" w:cs="Times New Roman"/>
          <w:kern w:val="0"/>
          <w:szCs w:val="24"/>
        </w:rPr>
        <w:t>如果乙方对甲方提出的索赔负有</w:t>
      </w:r>
      <w:r>
        <w:rPr>
          <w:rFonts w:ascii="仿宋" w:eastAsia="仿宋" w:hAnsi="仿宋" w:cs="Times New Roman"/>
          <w:kern w:val="0"/>
          <w:szCs w:val="24"/>
        </w:rPr>
        <w:t>责任，则应按照甲方同意的下列一种或多种方式解决索赔事宜：</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w:t>
      </w:r>
      <w:r>
        <w:rPr>
          <w:rFonts w:ascii="仿宋" w:eastAsia="仿宋" w:hAnsi="仿宋" w:cs="Times New Roman"/>
          <w:kern w:val="0"/>
          <w:szCs w:val="24"/>
        </w:rPr>
        <w:t>退货，并按合同约定的同种货币将货款退还给甲方，并承担由此发生的一切损失和费用，包括但不限于银行利息、手续费、运费、保险费、检验费、仓储费、装卸费及其它必要费用；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 </w:t>
      </w:r>
      <w:r>
        <w:rPr>
          <w:rFonts w:ascii="仿宋" w:eastAsia="仿宋" w:hAnsi="仿宋" w:cs="Times New Roman"/>
          <w:kern w:val="0"/>
          <w:szCs w:val="24"/>
        </w:rPr>
        <w:t>根据货物低劣程度、损坏程度以及甲方所遭受损失的数额，经甲乙双方商定降低货物的价格；</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 xml:space="preserve">3) </w:t>
      </w:r>
      <w:r>
        <w:rPr>
          <w:rFonts w:ascii="仿宋" w:eastAsia="仿宋" w:hAnsi="仿宋" w:cs="Times New Roman"/>
          <w:kern w:val="0"/>
          <w:szCs w:val="24"/>
        </w:rPr>
        <w:t>用符合规格、质量和性能要求的货物或新零件、新部件更换有瑕疵、缺陷的部分或／和修补缺陷部分，乙方应承</w:t>
      </w:r>
      <w:proofErr w:type="gramStart"/>
      <w:r>
        <w:rPr>
          <w:rFonts w:ascii="仿宋" w:eastAsia="仿宋" w:hAnsi="仿宋" w:cs="Times New Roman"/>
          <w:kern w:val="0"/>
          <w:szCs w:val="24"/>
        </w:rPr>
        <w:t>担一切</w:t>
      </w:r>
      <w:proofErr w:type="gramEnd"/>
      <w:r>
        <w:rPr>
          <w:rFonts w:ascii="仿宋" w:eastAsia="仿宋" w:hAnsi="仿宋" w:cs="Times New Roman"/>
          <w:kern w:val="0"/>
          <w:szCs w:val="24"/>
        </w:rPr>
        <w:t>费用和风险，并负担甲方为此所发生的一切直接费用。同时，乙方应按合同约定，相应延长质量保</w:t>
      </w:r>
      <w:r>
        <w:rPr>
          <w:rFonts w:ascii="仿宋" w:eastAsia="仿宋" w:hAnsi="仿宋" w:cs="Times New Roman"/>
          <w:kern w:val="0"/>
          <w:szCs w:val="24"/>
        </w:rPr>
        <w:t>证期。</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12.3</w:t>
      </w:r>
      <w:r>
        <w:rPr>
          <w:rFonts w:ascii="仿宋" w:eastAsia="仿宋" w:hAnsi="仿宋" w:cs="Times New Roman"/>
          <w:kern w:val="0"/>
          <w:szCs w:val="24"/>
        </w:rPr>
        <w:t>在甲方发出索赔通知后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天内，乙方未作答复，上述索赔应视已被乙方接受；如乙方未能在甲方提出索赔通知后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天内或甲方同意的更长时间内，按照本合同约定的方法解决索赔事宜，甲方有权选择从应付货款或</w:t>
      </w:r>
      <w:r>
        <w:rPr>
          <w:rFonts w:ascii="仿宋" w:eastAsia="仿宋" w:hAnsi="仿宋" w:cs="Times New Roman"/>
          <w:kern w:val="0"/>
          <w:szCs w:val="24"/>
        </w:rPr>
        <w:t>/</w:t>
      </w:r>
      <w:r>
        <w:rPr>
          <w:rFonts w:ascii="仿宋" w:eastAsia="仿宋" w:hAnsi="仿宋" w:cs="Times New Roman"/>
          <w:kern w:val="0"/>
          <w:szCs w:val="24"/>
        </w:rPr>
        <w:t>和从乙方开具的履约保函中扣回索赔金额。如果应付货款或</w:t>
      </w:r>
      <w:r>
        <w:rPr>
          <w:rFonts w:ascii="仿宋" w:eastAsia="仿宋" w:hAnsi="仿宋" w:cs="Times New Roman"/>
          <w:kern w:val="0"/>
          <w:szCs w:val="24"/>
        </w:rPr>
        <w:t>/</w:t>
      </w:r>
      <w:r>
        <w:rPr>
          <w:rFonts w:ascii="仿宋" w:eastAsia="仿宋" w:hAnsi="仿宋" w:cs="Times New Roman"/>
          <w:kern w:val="0"/>
          <w:szCs w:val="24"/>
        </w:rPr>
        <w:t>和保函金额不足以补偿索赔金额，乙方还应当就不足部分另行向甲方承担赔偿责任。</w:t>
      </w:r>
    </w:p>
    <w:p w:rsidR="00A91F36" w:rsidRDefault="00A91F36">
      <w:pPr>
        <w:adjustRightInd w:val="0"/>
        <w:snapToGrid w:val="0"/>
        <w:spacing w:line="300" w:lineRule="auto"/>
        <w:ind w:left="1196" w:hanging="629"/>
        <w:rPr>
          <w:rFonts w:ascii="仿宋" w:eastAsia="仿宋" w:hAnsi="仿宋" w:cs="Times New Roman"/>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第十三条</w:t>
      </w:r>
      <w:r>
        <w:rPr>
          <w:rFonts w:ascii="仿宋" w:eastAsia="仿宋" w:hAnsi="仿宋" w:cs="Times New Roman"/>
          <w:b/>
          <w:bCs/>
          <w:kern w:val="0"/>
          <w:szCs w:val="24"/>
        </w:rPr>
        <w:t xml:space="preserve"> </w:t>
      </w:r>
      <w:r>
        <w:rPr>
          <w:rFonts w:ascii="仿宋" w:eastAsia="仿宋" w:hAnsi="仿宋" w:cs="Times New Roman"/>
          <w:b/>
          <w:bCs/>
          <w:kern w:val="0"/>
          <w:szCs w:val="24"/>
        </w:rPr>
        <w:t>违约责任</w:t>
      </w:r>
      <w:r>
        <w:rPr>
          <w:rFonts w:ascii="仿宋" w:eastAsia="仿宋" w:hAnsi="仿宋" w:cs="Times New Roman"/>
          <w:b/>
          <w:bCs/>
          <w:kern w:val="0"/>
          <w:szCs w:val="24"/>
        </w:rPr>
        <w:t xml:space="preserve"> </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w:t>
      </w:r>
      <w:r>
        <w:rPr>
          <w:rFonts w:ascii="仿宋" w:eastAsia="仿宋" w:hAnsi="仿宋" w:cs="Times New Roman"/>
          <w:kern w:val="0"/>
          <w:szCs w:val="24"/>
        </w:rPr>
        <w:t>除合同另有约定外，如果乙方没有按照合同规定的时间交货，</w:t>
      </w:r>
      <w:r>
        <w:rPr>
          <w:rFonts w:ascii="仿宋" w:eastAsia="仿宋" w:hAnsi="仿宋" w:cs="Times New Roman"/>
          <w:szCs w:val="24"/>
        </w:rPr>
        <w:t>甲方可以直接从货物最终成交总额中扣除误期赔偿费。每逾期交货</w:t>
      </w:r>
      <w:proofErr w:type="gramStart"/>
      <w:r>
        <w:rPr>
          <w:rFonts w:ascii="仿宋" w:eastAsia="仿宋" w:hAnsi="仿宋" w:cs="Times New Roman"/>
          <w:szCs w:val="24"/>
        </w:rPr>
        <w:t>一</w:t>
      </w:r>
      <w:proofErr w:type="gramEnd"/>
      <w:r>
        <w:rPr>
          <w:rFonts w:ascii="仿宋" w:eastAsia="仿宋" w:hAnsi="仿宋" w:cs="Times New Roman"/>
          <w:szCs w:val="24"/>
        </w:rPr>
        <w:t>（</w:t>
      </w:r>
      <w:r>
        <w:rPr>
          <w:rFonts w:ascii="仿宋" w:eastAsia="仿宋" w:hAnsi="仿宋" w:cs="Times New Roman"/>
          <w:szCs w:val="24"/>
        </w:rPr>
        <w:t>1</w:t>
      </w:r>
      <w:r>
        <w:rPr>
          <w:rFonts w:ascii="仿宋" w:eastAsia="仿宋" w:hAnsi="仿宋" w:cs="Times New Roman"/>
          <w:szCs w:val="24"/>
        </w:rPr>
        <w:t>）</w:t>
      </w:r>
      <w:proofErr w:type="gramStart"/>
      <w:r>
        <w:rPr>
          <w:rFonts w:ascii="仿宋" w:eastAsia="仿宋" w:hAnsi="仿宋" w:cs="Times New Roman"/>
          <w:szCs w:val="24"/>
        </w:rPr>
        <w:t>个</w:t>
      </w:r>
      <w:proofErr w:type="gramEnd"/>
      <w:r>
        <w:rPr>
          <w:rFonts w:ascii="仿宋" w:eastAsia="仿宋" w:hAnsi="仿宋" w:cs="Times New Roman"/>
          <w:szCs w:val="24"/>
        </w:rPr>
        <w:t>公历日，乙方应按货物最终成交总额的千分之三（</w:t>
      </w:r>
      <w:r>
        <w:rPr>
          <w:rFonts w:ascii="仿宋" w:eastAsia="仿宋" w:hAnsi="仿宋" w:cs="Times New Roman"/>
          <w:szCs w:val="24"/>
        </w:rPr>
        <w:t>3‰</w:t>
      </w:r>
      <w:r>
        <w:rPr>
          <w:rFonts w:ascii="仿宋" w:eastAsia="仿宋" w:hAnsi="仿宋" w:cs="Times New Roman"/>
          <w:szCs w:val="24"/>
        </w:rPr>
        <w:t>）向甲方支付赔偿费，直至交货为止。如逾期交货超过三十（</w:t>
      </w:r>
      <w:r>
        <w:rPr>
          <w:rFonts w:ascii="仿宋" w:eastAsia="仿宋" w:hAnsi="仿宋" w:cs="Times New Roman"/>
          <w:szCs w:val="24"/>
        </w:rPr>
        <w:t>30</w:t>
      </w:r>
      <w:r>
        <w:rPr>
          <w:rFonts w:ascii="仿宋" w:eastAsia="仿宋" w:hAnsi="仿宋" w:cs="Times New Roman"/>
          <w:szCs w:val="24"/>
        </w:rPr>
        <w:t>）</w:t>
      </w:r>
      <w:proofErr w:type="gramStart"/>
      <w:r>
        <w:rPr>
          <w:rFonts w:ascii="仿宋" w:eastAsia="仿宋" w:hAnsi="仿宋" w:cs="Times New Roman"/>
          <w:szCs w:val="24"/>
        </w:rPr>
        <w:t>个</w:t>
      </w:r>
      <w:proofErr w:type="gramEnd"/>
      <w:r>
        <w:rPr>
          <w:rFonts w:ascii="仿宋" w:eastAsia="仿宋" w:hAnsi="仿宋" w:cs="Times New Roman"/>
          <w:szCs w:val="24"/>
        </w:rPr>
        <w:t>公历日的，甲方有权拒收货物，终止本合同，且乙方应按照货物最终成交总额的</w:t>
      </w:r>
      <w:r>
        <w:rPr>
          <w:rFonts w:ascii="仿宋" w:eastAsia="仿宋" w:hAnsi="仿宋" w:cs="Times New Roman"/>
          <w:szCs w:val="24"/>
        </w:rPr>
        <w:t>10%</w:t>
      </w:r>
      <w:r>
        <w:rPr>
          <w:rFonts w:ascii="仿宋" w:eastAsia="仿宋" w:hAnsi="仿宋" w:cs="Times New Roman"/>
          <w:szCs w:val="24"/>
        </w:rPr>
        <w:t>向甲方支付违约金</w:t>
      </w:r>
      <w:r>
        <w:rPr>
          <w:rFonts w:ascii="仿宋" w:eastAsia="仿宋" w:hAnsi="仿宋" w:cs="Times New Roman"/>
          <w:kern w:val="0"/>
          <w:szCs w:val="24"/>
        </w:rPr>
        <w:t>。</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13.2 </w:t>
      </w:r>
      <w:r>
        <w:rPr>
          <w:rFonts w:ascii="仿宋" w:eastAsia="仿宋" w:hAnsi="仿宋" w:cs="Times New Roman"/>
          <w:kern w:val="0"/>
          <w:szCs w:val="24"/>
        </w:rPr>
        <w:t>经验收，如货物的质量、数量、品种、型号、规格等不符合合同约定，乙方应当在</w:t>
      </w:r>
      <w:r>
        <w:rPr>
          <w:rFonts w:ascii="仿宋" w:eastAsia="仿宋" w:hAnsi="仿宋" w:cs="Times New Roman"/>
          <w:kern w:val="0"/>
          <w:szCs w:val="24"/>
          <w:u w:val="single"/>
        </w:rPr>
        <w:t>X</w:t>
      </w:r>
      <w:r>
        <w:rPr>
          <w:rFonts w:ascii="仿宋" w:eastAsia="仿宋" w:hAnsi="仿宋" w:cs="Times New Roman"/>
          <w:kern w:val="0"/>
          <w:szCs w:val="24"/>
        </w:rPr>
        <w:t>天内进行补交和</w:t>
      </w:r>
      <w:r>
        <w:rPr>
          <w:rFonts w:ascii="仿宋" w:eastAsia="仿宋" w:hAnsi="仿宋" w:cs="Times New Roman"/>
          <w:kern w:val="0"/>
          <w:szCs w:val="24"/>
        </w:rPr>
        <w:t>/</w:t>
      </w:r>
      <w:r>
        <w:rPr>
          <w:rFonts w:ascii="仿宋" w:eastAsia="仿宋" w:hAnsi="仿宋" w:cs="Times New Roman"/>
          <w:kern w:val="0"/>
          <w:szCs w:val="24"/>
        </w:rPr>
        <w:t>或免费更换。由于补交和</w:t>
      </w:r>
      <w:r>
        <w:rPr>
          <w:rFonts w:ascii="仿宋" w:eastAsia="仿宋" w:hAnsi="仿宋" w:cs="Times New Roman"/>
          <w:kern w:val="0"/>
          <w:szCs w:val="24"/>
        </w:rPr>
        <w:t>/</w:t>
      </w:r>
      <w:r>
        <w:rPr>
          <w:rFonts w:ascii="仿宋" w:eastAsia="仿宋" w:hAnsi="仿宋" w:cs="Times New Roman"/>
          <w:kern w:val="0"/>
          <w:szCs w:val="24"/>
        </w:rPr>
        <w:t>或更换导致延误交货，乙方须按照第</w:t>
      </w:r>
      <w:r>
        <w:rPr>
          <w:rFonts w:ascii="仿宋" w:eastAsia="仿宋" w:hAnsi="仿宋" w:cs="Times New Roman"/>
          <w:kern w:val="0"/>
          <w:szCs w:val="24"/>
        </w:rPr>
        <w:t>13.1</w:t>
      </w:r>
      <w:r>
        <w:rPr>
          <w:rFonts w:ascii="仿宋" w:eastAsia="仿宋" w:hAnsi="仿宋" w:cs="Times New Roman"/>
          <w:kern w:val="0"/>
          <w:szCs w:val="24"/>
        </w:rPr>
        <w:t>条的约定承担违约责任。</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w:t>
      </w:r>
      <w:r>
        <w:rPr>
          <w:rFonts w:ascii="仿宋" w:eastAsia="仿宋" w:hAnsi="仿宋" w:cs="Times New Roman"/>
          <w:kern w:val="0"/>
          <w:szCs w:val="24"/>
        </w:rPr>
        <w:t>经验收，乙方的货物质量不符合合同约定的质量</w:t>
      </w:r>
      <w:r>
        <w:rPr>
          <w:rFonts w:ascii="仿宋" w:eastAsia="仿宋" w:hAnsi="仿宋" w:cs="Times New Roman"/>
          <w:kern w:val="0"/>
          <w:szCs w:val="24"/>
        </w:rPr>
        <w:t>标准，乙方须按照每件货物价格（含安装费用）的</w:t>
      </w:r>
      <w:r>
        <w:rPr>
          <w:rFonts w:ascii="仿宋" w:eastAsia="仿宋" w:hAnsi="仿宋" w:cs="Times New Roman"/>
          <w:kern w:val="0"/>
          <w:szCs w:val="24"/>
        </w:rPr>
        <w:t>10%</w:t>
      </w:r>
      <w:r>
        <w:rPr>
          <w:rFonts w:ascii="仿宋" w:eastAsia="仿宋" w:hAnsi="仿宋" w:cs="Times New Roman"/>
          <w:kern w:val="0"/>
          <w:szCs w:val="24"/>
        </w:rPr>
        <w:t>的标准向甲方支付质量违约金。</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w:t>
      </w:r>
      <w:r>
        <w:rPr>
          <w:rFonts w:ascii="仿宋" w:eastAsia="仿宋" w:hAnsi="仿宋" w:cs="Times New Roman"/>
          <w:szCs w:val="24"/>
        </w:rPr>
        <w:t>乙方未按照合同约定充分、全面地履行合同义务</w:t>
      </w:r>
      <w:r>
        <w:rPr>
          <w:rFonts w:ascii="仿宋" w:eastAsia="仿宋" w:hAnsi="仿宋" w:cs="Times New Roman"/>
          <w:szCs w:val="24"/>
        </w:rPr>
        <w:t>,</w:t>
      </w:r>
      <w:r>
        <w:rPr>
          <w:rFonts w:ascii="仿宋" w:eastAsia="仿宋" w:hAnsi="仿宋" w:cs="Times New Roman"/>
          <w:szCs w:val="24"/>
        </w:rPr>
        <w:t>（包括服务时间、服务内容、服务品质等方面），给甲方造成损失的，除承担违约责任外，还应赔偿甲方的实际经济损失</w:t>
      </w:r>
      <w:r>
        <w:rPr>
          <w:rFonts w:ascii="仿宋" w:eastAsia="仿宋" w:hAnsi="仿宋" w:cs="Times New Roman"/>
          <w:szCs w:val="24"/>
        </w:rPr>
        <w:t>(</w:t>
      </w:r>
      <w:r>
        <w:rPr>
          <w:rFonts w:ascii="仿宋" w:eastAsia="仿宋" w:hAnsi="仿宋" w:cs="Times New Roman"/>
          <w:szCs w:val="24"/>
        </w:rPr>
        <w:t>包括直接经济损失、支付的赔偿款、法律费用等</w:t>
      </w:r>
      <w:r>
        <w:rPr>
          <w:rFonts w:ascii="仿宋" w:eastAsia="仿宋" w:hAnsi="仿宋" w:cs="Times New Roman"/>
          <w:szCs w:val="24"/>
        </w:rPr>
        <w:t>)</w:t>
      </w:r>
      <w:r>
        <w:rPr>
          <w:rFonts w:ascii="仿宋" w:eastAsia="仿宋" w:hAnsi="仿宋" w:cs="Times New Roman"/>
          <w:szCs w:val="24"/>
        </w:rPr>
        <w:t>。</w:t>
      </w:r>
    </w:p>
    <w:p w:rsidR="00A91F36" w:rsidRDefault="00277BC2">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13.6 </w:t>
      </w:r>
      <w:r>
        <w:rPr>
          <w:rFonts w:ascii="仿宋" w:eastAsia="仿宋" w:hAnsi="仿宋" w:cs="Times New Roman"/>
          <w:kern w:val="0"/>
          <w:szCs w:val="24"/>
        </w:rPr>
        <w:t>甲方未按照合同约定支付合同价款，则按照应付未付价款的千分之三承担</w:t>
      </w:r>
      <w:r>
        <w:rPr>
          <w:rFonts w:ascii="仿宋" w:eastAsia="仿宋" w:hAnsi="仿宋" w:cs="Times New Roman"/>
          <w:kern w:val="0"/>
          <w:szCs w:val="24"/>
        </w:rPr>
        <w:t>逾期付款违约金。</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w:t>
      </w:r>
      <w:r>
        <w:rPr>
          <w:rFonts w:ascii="仿宋" w:eastAsia="仿宋" w:hAnsi="仿宋" w:cs="Times New Roman"/>
          <w:b/>
          <w:bCs/>
          <w:kern w:val="0"/>
          <w:szCs w:val="24"/>
        </w:rPr>
        <w:t xml:space="preserve"> </w:t>
      </w:r>
      <w:r>
        <w:rPr>
          <w:rFonts w:ascii="仿宋" w:eastAsia="仿宋" w:hAnsi="仿宋" w:cs="Times New Roman"/>
          <w:b/>
          <w:bCs/>
          <w:kern w:val="0"/>
          <w:szCs w:val="24"/>
        </w:rPr>
        <w:t>不可抗力</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w:t>
      </w:r>
      <w:r>
        <w:rPr>
          <w:rFonts w:ascii="仿宋" w:eastAsia="仿宋" w:hAnsi="仿宋" w:cs="Times New Roman"/>
          <w:kern w:val="0"/>
          <w:szCs w:val="24"/>
        </w:rPr>
        <w:t>14</w:t>
      </w:r>
      <w:r>
        <w:rPr>
          <w:rFonts w:ascii="仿宋" w:eastAsia="仿宋" w:hAnsi="仿宋" w:cs="Times New Roman"/>
          <w:kern w:val="0"/>
          <w:szCs w:val="24"/>
        </w:rPr>
        <w:t>天）天内将有关机构出具的证明文件寄送对方。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14.2 </w:t>
      </w:r>
      <w:r>
        <w:rPr>
          <w:rFonts w:ascii="仿宋" w:eastAsia="仿宋" w:hAnsi="仿宋" w:cs="Times New Roman"/>
          <w:kern w:val="0"/>
          <w:szCs w:val="24"/>
        </w:rPr>
        <w:t>若不可抗力事件的影响持续</w:t>
      </w:r>
      <w:r>
        <w:rPr>
          <w:rFonts w:ascii="仿宋" w:eastAsia="仿宋" w:hAnsi="仿宋" w:cs="Times New Roman"/>
          <w:kern w:val="0"/>
          <w:szCs w:val="24"/>
        </w:rPr>
        <w:t>14</w:t>
      </w:r>
      <w:r>
        <w:rPr>
          <w:rFonts w:ascii="仿宋" w:eastAsia="仿宋" w:hAnsi="仿宋" w:cs="Times New Roman"/>
          <w:kern w:val="0"/>
          <w:szCs w:val="24"/>
        </w:rPr>
        <w:t>天以上，双方应友好协商，按照不可抗力对履行合同影响的程度，在合理的时间内达成是否解除合同，或者部分免除履行合同的义务，或者延期履行合同的一致决定。</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14.3 </w:t>
      </w:r>
      <w:r>
        <w:rPr>
          <w:rFonts w:ascii="仿宋" w:eastAsia="仿宋" w:hAnsi="仿宋" w:cs="Times New Roman"/>
          <w:kern w:val="0"/>
          <w:szCs w:val="24"/>
        </w:rPr>
        <w:t>因合同一方迟延履行合同后发生不可抗力的，不能免除迟延履行方的相应责任。</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 xml:space="preserve">14.4 </w:t>
      </w:r>
      <w:r>
        <w:rPr>
          <w:rFonts w:ascii="仿宋" w:eastAsia="仿宋" w:hAnsi="仿宋" w:cs="Times New Roman"/>
          <w:kern w:val="0"/>
          <w:szCs w:val="24"/>
        </w:rPr>
        <w:t>因不可抗力影响合同履行的，双方都应当尽可能采取合理的行为和适当的措施减轻不可抗力对履行本合同所造成的影响。没有采取适当措施致使损失扩大的，该方不得就扩大损失的部分要求免责或赔偿。</w:t>
      </w:r>
    </w:p>
    <w:p w:rsidR="00A91F36" w:rsidRDefault="00A91F36">
      <w:pPr>
        <w:adjustRightInd w:val="0"/>
        <w:snapToGrid w:val="0"/>
        <w:spacing w:line="300" w:lineRule="auto"/>
        <w:rPr>
          <w:rFonts w:ascii="仿宋" w:eastAsia="仿宋" w:hAnsi="仿宋" w:cs="Times New Roman"/>
          <w:b/>
          <w:szCs w:val="24"/>
        </w:rPr>
      </w:pP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第十五条</w:t>
      </w:r>
      <w:r>
        <w:rPr>
          <w:rFonts w:ascii="仿宋" w:eastAsia="仿宋" w:hAnsi="仿宋" w:cs="Times New Roman"/>
          <w:b/>
          <w:bCs/>
          <w:kern w:val="0"/>
          <w:szCs w:val="24"/>
        </w:rPr>
        <w:t xml:space="preserve"> </w:t>
      </w:r>
      <w:r>
        <w:rPr>
          <w:rFonts w:ascii="仿宋" w:eastAsia="仿宋" w:hAnsi="仿宋" w:cs="Times New Roman"/>
          <w:b/>
          <w:bCs/>
          <w:kern w:val="0"/>
          <w:szCs w:val="24"/>
        </w:rPr>
        <w:t>税费</w:t>
      </w:r>
      <w:r>
        <w:rPr>
          <w:rFonts w:ascii="仿宋" w:eastAsia="仿宋" w:hAnsi="仿宋" w:cs="Times New Roman"/>
          <w:b/>
          <w:bCs/>
          <w:kern w:val="0"/>
          <w:szCs w:val="24"/>
        </w:rPr>
        <w:t xml:space="preserve">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15.1 </w:t>
      </w:r>
      <w:r>
        <w:rPr>
          <w:rFonts w:ascii="仿宋" w:eastAsia="仿宋" w:hAnsi="仿宋" w:cs="Times New Roman"/>
          <w:kern w:val="0"/>
          <w:szCs w:val="24"/>
        </w:rPr>
        <w:t>根据国家现行税法，对甲方征收的与本合同有关的一切税费均由甲方负担。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l5.2 </w:t>
      </w:r>
      <w:r>
        <w:rPr>
          <w:rFonts w:ascii="仿宋" w:eastAsia="仿宋" w:hAnsi="仿宋" w:cs="Times New Roman"/>
          <w:kern w:val="0"/>
          <w:szCs w:val="24"/>
        </w:rPr>
        <w:t>根据国家现行税法，对</w:t>
      </w:r>
      <w:proofErr w:type="gramStart"/>
      <w:r>
        <w:rPr>
          <w:rFonts w:ascii="仿宋" w:eastAsia="仿宋" w:hAnsi="仿宋" w:cs="Times New Roman"/>
          <w:kern w:val="0"/>
          <w:szCs w:val="24"/>
        </w:rPr>
        <w:t>乙方征收</w:t>
      </w:r>
      <w:proofErr w:type="gramEnd"/>
      <w:r>
        <w:rPr>
          <w:rFonts w:ascii="仿宋" w:eastAsia="仿宋" w:hAnsi="仿宋" w:cs="Times New Roman"/>
          <w:kern w:val="0"/>
          <w:szCs w:val="24"/>
        </w:rPr>
        <w:t>的与本合同有关的一切税费均由乙方负担。</w:t>
      </w:r>
    </w:p>
    <w:p w:rsidR="00A91F36" w:rsidRDefault="00A91F36">
      <w:pPr>
        <w:adjustRightInd w:val="0"/>
        <w:snapToGrid w:val="0"/>
        <w:spacing w:line="300" w:lineRule="auto"/>
        <w:ind w:left="1247"/>
        <w:rPr>
          <w:rFonts w:ascii="仿宋" w:eastAsia="仿宋" w:hAnsi="仿宋" w:cs="Times New Roman"/>
          <w:b/>
          <w:szCs w:val="24"/>
        </w:rPr>
      </w:pP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w:t>
      </w:r>
      <w:r>
        <w:rPr>
          <w:rFonts w:ascii="仿宋" w:eastAsia="仿宋" w:hAnsi="仿宋" w:cs="Times New Roman"/>
          <w:b/>
          <w:bCs/>
          <w:kern w:val="0"/>
          <w:szCs w:val="24"/>
        </w:rPr>
        <w:t xml:space="preserve"> </w:t>
      </w:r>
      <w:r>
        <w:rPr>
          <w:rFonts w:ascii="仿宋" w:eastAsia="仿宋" w:hAnsi="仿宋" w:cs="Times New Roman"/>
          <w:b/>
          <w:bCs/>
          <w:kern w:val="0"/>
          <w:szCs w:val="24"/>
        </w:rPr>
        <w:t>履约保函</w:t>
      </w:r>
      <w:r>
        <w:rPr>
          <w:rFonts w:ascii="仿宋" w:eastAsia="仿宋" w:hAnsi="仿宋" w:cs="Times New Roman"/>
          <w:b/>
          <w:bCs/>
          <w:i/>
          <w:kern w:val="0"/>
          <w:szCs w:val="24"/>
        </w:rPr>
        <w:t>（如第十条处未要求履约保函，则本条不适用）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16.1</w:t>
      </w:r>
      <w:r>
        <w:rPr>
          <w:rFonts w:ascii="仿宋" w:eastAsia="仿宋" w:hAnsi="仿宋" w:cs="Times New Roman"/>
          <w:kern w:val="0"/>
          <w:szCs w:val="24"/>
        </w:rPr>
        <w:t>乙方合同签订后</w:t>
      </w:r>
      <w:r>
        <w:rPr>
          <w:rFonts w:ascii="仿宋" w:eastAsia="仿宋" w:hAnsi="仿宋" w:cs="Times New Roman"/>
          <w:kern w:val="0"/>
          <w:szCs w:val="24"/>
        </w:rPr>
        <w:t>7</w:t>
      </w:r>
      <w:r>
        <w:rPr>
          <w:rFonts w:ascii="仿宋" w:eastAsia="仿宋" w:hAnsi="仿宋" w:cs="Times New Roman"/>
          <w:kern w:val="0"/>
          <w:szCs w:val="24"/>
        </w:rPr>
        <w:t>个工作日内，向甲方提供合同价款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％【四舍五入，取整</w:t>
      </w:r>
      <w:r>
        <w:rPr>
          <w:rFonts w:ascii="仿宋" w:eastAsia="仿宋" w:hAnsi="仿宋" w:cs="Times New Roman"/>
          <w:kern w:val="0"/>
          <w:szCs w:val="24"/>
        </w:rPr>
        <w:t>数】的履约保函。履约保函的格式和内容以甲方提供的版本为准。</w:t>
      </w:r>
      <w:r>
        <w:rPr>
          <w:rFonts w:ascii="仿宋" w:eastAsia="仿宋" w:hAnsi="仿宋" w:cs="Times New Roman"/>
          <w:kern w:val="0"/>
          <w:szCs w:val="24"/>
        </w:rPr>
        <w:t xml:space="preserve">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16.2 </w:t>
      </w:r>
      <w:r>
        <w:rPr>
          <w:rFonts w:ascii="仿宋" w:eastAsia="仿宋" w:hAnsi="仿宋" w:cs="Times New Roman"/>
          <w:kern w:val="0"/>
          <w:szCs w:val="24"/>
        </w:rPr>
        <w:t>乙方应按照本合同约定的格式提供履约保函，与此有关的费用由乙方负担。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16.3 </w:t>
      </w:r>
      <w:r>
        <w:rPr>
          <w:rFonts w:ascii="仿宋" w:eastAsia="仿宋" w:hAnsi="仿宋" w:cs="Times New Roman"/>
          <w:kern w:val="0"/>
          <w:szCs w:val="24"/>
        </w:rPr>
        <w:t>如乙方未能履行合同规定的任何义务，甲方有权从履约保证金中得到补偿。金额不足部份，甲方有权向乙方另行提出支付请求。</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w:t>
      </w:r>
      <w:r>
        <w:rPr>
          <w:rFonts w:ascii="仿宋" w:eastAsia="仿宋" w:hAnsi="仿宋" w:cs="Times New Roman"/>
          <w:b/>
          <w:bCs/>
          <w:kern w:val="0"/>
          <w:szCs w:val="24"/>
        </w:rPr>
        <w:t xml:space="preserve"> </w:t>
      </w:r>
      <w:r>
        <w:rPr>
          <w:rFonts w:ascii="仿宋" w:eastAsia="仿宋" w:hAnsi="仿宋" w:cs="Times New Roman"/>
          <w:b/>
          <w:bCs/>
          <w:kern w:val="0"/>
          <w:szCs w:val="24"/>
        </w:rPr>
        <w:t>售后服务</w:t>
      </w:r>
    </w:p>
    <w:p w:rsidR="00A91F36" w:rsidRDefault="00277BC2">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17.1</w:t>
      </w:r>
      <w:r>
        <w:rPr>
          <w:rFonts w:ascii="仿宋" w:eastAsia="仿宋" w:hAnsi="仿宋" w:cs="Times New Roman"/>
          <w:kern w:val="0"/>
          <w:szCs w:val="24"/>
        </w:rPr>
        <w:t>乙方承诺在质量保证期内，对本合同项下所供货物出现的任何故障，免费（不限于货物、备件、耗材及人工费用等）予以保修。具体内容见附件</w:t>
      </w:r>
      <w:r>
        <w:rPr>
          <w:rFonts w:ascii="仿宋" w:eastAsia="仿宋" w:hAnsi="仿宋" w:cs="Times New Roman"/>
          <w:kern w:val="0"/>
          <w:szCs w:val="24"/>
        </w:rPr>
        <w:t>2</w:t>
      </w:r>
      <w:r>
        <w:rPr>
          <w:rFonts w:ascii="仿宋" w:eastAsia="仿宋" w:hAnsi="仿宋" w:cs="Times New Roman"/>
          <w:kern w:val="0"/>
          <w:szCs w:val="24"/>
        </w:rPr>
        <w:t>《售后服务与培训》</w:t>
      </w:r>
    </w:p>
    <w:p w:rsidR="00A91F36" w:rsidRDefault="00A91F36">
      <w:pPr>
        <w:widowControl/>
        <w:tabs>
          <w:tab w:val="left" w:pos="5220"/>
        </w:tabs>
        <w:adjustRightInd w:val="0"/>
        <w:snapToGrid w:val="0"/>
        <w:spacing w:line="300" w:lineRule="auto"/>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w:t>
      </w:r>
      <w:r>
        <w:rPr>
          <w:rFonts w:ascii="仿宋" w:eastAsia="仿宋" w:hAnsi="仿宋" w:cs="Times New Roman"/>
          <w:b/>
          <w:bCs/>
          <w:kern w:val="0"/>
          <w:szCs w:val="24"/>
        </w:rPr>
        <w:t xml:space="preserve"> </w:t>
      </w:r>
      <w:r>
        <w:rPr>
          <w:rFonts w:ascii="仿宋" w:eastAsia="仿宋" w:hAnsi="仿宋" w:cs="Times New Roman"/>
          <w:b/>
          <w:bCs/>
          <w:kern w:val="0"/>
          <w:szCs w:val="24"/>
        </w:rPr>
        <w:t>培训</w:t>
      </w: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18.1</w:t>
      </w:r>
      <w:r>
        <w:rPr>
          <w:rFonts w:ascii="仿宋" w:eastAsia="仿宋" w:hAnsi="仿宋" w:cs="Times New Roman"/>
          <w:kern w:val="0"/>
          <w:szCs w:val="24"/>
        </w:rPr>
        <w:t>就本合同项下乙方所供货物，如需要乙方对甲方人员提供培训后方可正常使用，乙方应当承担此类培训及费用。具体内容见附件</w:t>
      </w:r>
      <w:r>
        <w:rPr>
          <w:rFonts w:ascii="仿宋" w:eastAsia="仿宋" w:hAnsi="仿宋" w:cs="Times New Roman"/>
          <w:kern w:val="0"/>
          <w:szCs w:val="24"/>
        </w:rPr>
        <w:t>2</w:t>
      </w:r>
      <w:r>
        <w:rPr>
          <w:rFonts w:ascii="仿宋" w:eastAsia="仿宋" w:hAnsi="仿宋" w:cs="Times New Roman"/>
          <w:kern w:val="0"/>
          <w:szCs w:val="24"/>
        </w:rPr>
        <w:t>《售后服务与培训》。</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w:t>
      </w:r>
      <w:r>
        <w:rPr>
          <w:rFonts w:ascii="仿宋" w:eastAsia="仿宋" w:hAnsi="仿宋" w:cs="Times New Roman"/>
          <w:b/>
          <w:bCs/>
          <w:kern w:val="0"/>
          <w:szCs w:val="24"/>
        </w:rPr>
        <w:t xml:space="preserve"> </w:t>
      </w:r>
      <w:r>
        <w:rPr>
          <w:rFonts w:ascii="仿宋" w:eastAsia="仿宋" w:hAnsi="仿宋" w:cs="Times New Roman"/>
          <w:b/>
          <w:bCs/>
          <w:kern w:val="0"/>
          <w:szCs w:val="24"/>
        </w:rPr>
        <w:t>变更</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19.1</w:t>
      </w:r>
      <w:r>
        <w:rPr>
          <w:rFonts w:ascii="仿宋" w:eastAsia="仿宋" w:hAnsi="仿宋" w:cs="Times New Roman"/>
          <w:kern w:val="0"/>
          <w:szCs w:val="24"/>
        </w:rPr>
        <w:t>甲方保留增加或减少本合同项下任</w:t>
      </w:r>
      <w:proofErr w:type="gramStart"/>
      <w:r>
        <w:rPr>
          <w:rFonts w:ascii="仿宋" w:eastAsia="仿宋" w:hAnsi="仿宋" w:cs="Times New Roman"/>
          <w:kern w:val="0"/>
          <w:szCs w:val="24"/>
        </w:rPr>
        <w:t>一</w:t>
      </w:r>
      <w:proofErr w:type="gramEnd"/>
      <w:r>
        <w:rPr>
          <w:rFonts w:ascii="仿宋" w:eastAsia="仿宋" w:hAnsi="仿宋" w:cs="Times New Roman"/>
          <w:kern w:val="0"/>
          <w:szCs w:val="24"/>
        </w:rPr>
        <w:t>货物的数量的权利，数量的增加或减少不影响该等货物的单价，但货物最终成交总额应根据实际的货物数量进行调整。</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w:t>
      </w:r>
      <w:r>
        <w:rPr>
          <w:rFonts w:ascii="仿宋" w:eastAsia="仿宋" w:hAnsi="仿宋" w:cs="Times New Roman"/>
          <w:kern w:val="0"/>
          <w:szCs w:val="24"/>
        </w:rPr>
        <w:t>如果甲方对合同项下货物的规格和型号等做出变更，若此变更对货物单价产生影响，则因变更引起的价格变化由双方另行协商确定。甲方也有权另行选择货物供应商。</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第二十条</w:t>
      </w:r>
      <w:r>
        <w:rPr>
          <w:rFonts w:ascii="仿宋" w:eastAsia="仿宋" w:hAnsi="仿宋" w:cs="Times New Roman"/>
          <w:b/>
          <w:bCs/>
          <w:kern w:val="0"/>
          <w:szCs w:val="24"/>
        </w:rPr>
        <w:t xml:space="preserve"> </w:t>
      </w:r>
      <w:r>
        <w:rPr>
          <w:rFonts w:ascii="仿宋" w:eastAsia="仿宋" w:hAnsi="仿宋" w:cs="Times New Roman"/>
          <w:b/>
          <w:bCs/>
          <w:kern w:val="0"/>
          <w:szCs w:val="24"/>
        </w:rPr>
        <w:t>合同解除</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20.1 </w:t>
      </w:r>
      <w:r>
        <w:rPr>
          <w:rFonts w:ascii="仿宋" w:eastAsia="仿宋" w:hAnsi="仿宋" w:cs="Times New Roman"/>
          <w:kern w:val="0"/>
          <w:szCs w:val="24"/>
        </w:rPr>
        <w:t>如乙方迟延交货达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天，乙方除须承担迟延交付违约责任外，甲方有权拒绝接收乙方提供的任何货物并解除本合同，乙</w:t>
      </w:r>
      <w:r>
        <w:rPr>
          <w:rFonts w:ascii="仿宋" w:eastAsia="仿宋" w:hAnsi="仿宋" w:cs="Times New Roman"/>
          <w:kern w:val="0"/>
          <w:szCs w:val="24"/>
        </w:rPr>
        <w:t>方须赔偿给甲方造成的全部损失。</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20.2</w:t>
      </w:r>
      <w:r>
        <w:rPr>
          <w:rFonts w:ascii="仿宋" w:eastAsia="仿宋" w:hAnsi="仿宋" w:cs="Times New Roman"/>
          <w:kern w:val="0"/>
          <w:szCs w:val="24"/>
        </w:rPr>
        <w:t>经验收，乙方提供的任何一类货物质量不符合本合同约定的要求，且拒不履行补交和</w:t>
      </w:r>
      <w:r>
        <w:rPr>
          <w:rFonts w:ascii="仿宋" w:eastAsia="仿宋" w:hAnsi="仿宋" w:cs="Times New Roman"/>
          <w:kern w:val="0"/>
          <w:szCs w:val="24"/>
        </w:rPr>
        <w:t>/</w:t>
      </w:r>
      <w:r>
        <w:rPr>
          <w:rFonts w:ascii="仿宋" w:eastAsia="仿宋" w:hAnsi="仿宋" w:cs="Times New Roman"/>
          <w:kern w:val="0"/>
          <w:szCs w:val="24"/>
        </w:rPr>
        <w:t>或免费更换义务，或者履行补交和</w:t>
      </w:r>
      <w:r>
        <w:rPr>
          <w:rFonts w:ascii="仿宋" w:eastAsia="仿宋" w:hAnsi="仿宋" w:cs="Times New Roman"/>
          <w:kern w:val="0"/>
          <w:szCs w:val="24"/>
        </w:rPr>
        <w:t>/</w:t>
      </w:r>
      <w:r>
        <w:rPr>
          <w:rFonts w:ascii="仿宋" w:eastAsia="仿宋" w:hAnsi="仿宋" w:cs="Times New Roman"/>
          <w:kern w:val="0"/>
          <w:szCs w:val="24"/>
        </w:rPr>
        <w:t>或免费</w:t>
      </w:r>
      <w:proofErr w:type="gramStart"/>
      <w:r>
        <w:rPr>
          <w:rFonts w:ascii="仿宋" w:eastAsia="仿宋" w:hAnsi="仿宋" w:cs="Times New Roman"/>
          <w:kern w:val="0"/>
          <w:szCs w:val="24"/>
        </w:rPr>
        <w:t>更换仍</w:t>
      </w:r>
      <w:proofErr w:type="gramEnd"/>
      <w:r>
        <w:rPr>
          <w:rFonts w:ascii="仿宋" w:eastAsia="仿宋" w:hAnsi="仿宋" w:cs="Times New Roman"/>
          <w:kern w:val="0"/>
          <w:szCs w:val="24"/>
        </w:rPr>
        <w:t>不能达到合同要求的，乙方除须承担质量违约责任外，甲方有权解除本合同并要求乙方赔偿甲方因此所遭受的全部损失。</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20.3</w:t>
      </w:r>
      <w:r>
        <w:rPr>
          <w:rFonts w:ascii="仿宋" w:eastAsia="仿宋" w:hAnsi="仿宋" w:cs="Times New Roman"/>
          <w:kern w:val="0"/>
          <w:szCs w:val="24"/>
        </w:rPr>
        <w:t>发生前述约定情形时，甲方可向乙方发出书面解除合同的通知，自该通知到达乙方之日起本合同解除。合同解除，并不影响甲方向乙方提出的索赔。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20.4</w:t>
      </w:r>
      <w:r>
        <w:rPr>
          <w:rFonts w:ascii="仿宋" w:eastAsia="仿宋" w:hAnsi="仿宋" w:cs="Times New Roman"/>
          <w:kern w:val="0"/>
          <w:szCs w:val="24"/>
        </w:rPr>
        <w:t>甲方根据约定解除合同后，甲方可以依其认为适当的条件和方法购买与本次订购类似的货物，乙方将对甲方购</w:t>
      </w:r>
      <w:r>
        <w:rPr>
          <w:rFonts w:ascii="仿宋" w:eastAsia="仿宋" w:hAnsi="仿宋" w:cs="Times New Roman"/>
          <w:kern w:val="0"/>
          <w:szCs w:val="24"/>
        </w:rPr>
        <w:t>买类似货物所超出的费用负责。</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w:t>
      </w:r>
      <w:r>
        <w:rPr>
          <w:rFonts w:ascii="仿宋" w:eastAsia="仿宋" w:hAnsi="仿宋" w:cs="Times New Roman"/>
          <w:kern w:val="0"/>
          <w:szCs w:val="24"/>
        </w:rPr>
        <w:t>未经甲方书面同意，乙方擅自转让本合同项下的任何权利义务，乙方应退还甲方已支付的合同价款，并向甲方支付合同金额的</w:t>
      </w:r>
      <w:r>
        <w:rPr>
          <w:rFonts w:ascii="仿宋" w:eastAsia="仿宋" w:hAnsi="仿宋" w:cs="Times New Roman"/>
          <w:kern w:val="0"/>
          <w:szCs w:val="24"/>
        </w:rPr>
        <w:t>20%</w:t>
      </w:r>
      <w:r>
        <w:rPr>
          <w:rFonts w:ascii="仿宋" w:eastAsia="仿宋" w:hAnsi="仿宋" w:cs="Times New Roman"/>
          <w:kern w:val="0"/>
          <w:szCs w:val="24"/>
        </w:rPr>
        <w:t>作为违约金，给甲方造成损失的，另行承担赔偿责任。此等情况下，甲方有权解除合同。</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w:t>
      </w:r>
      <w:r>
        <w:rPr>
          <w:rFonts w:ascii="仿宋" w:eastAsia="仿宋" w:hAnsi="仿宋" w:cs="Times New Roman"/>
          <w:kern w:val="0"/>
          <w:szCs w:val="24"/>
        </w:rPr>
        <w:t>如果乙方破产或无清偿能力时，甲方可在任何时候以书面通知乙方解除合同。该解除合同将不损害或影响甲方已采取或将要采取的补救措施的权力。</w:t>
      </w:r>
    </w:p>
    <w:p w:rsidR="00A91F36" w:rsidRDefault="00A91F36">
      <w:pPr>
        <w:adjustRightInd w:val="0"/>
        <w:snapToGrid w:val="0"/>
        <w:spacing w:line="300" w:lineRule="auto"/>
        <w:ind w:left="1260" w:hanging="630"/>
        <w:rPr>
          <w:rFonts w:ascii="仿宋" w:eastAsia="仿宋" w:hAnsi="仿宋" w:cs="Times New Roman"/>
          <w:szCs w:val="24"/>
        </w:rPr>
      </w:pPr>
    </w:p>
    <w:p w:rsidR="00A91F36" w:rsidRDefault="00277BC2">
      <w:pPr>
        <w:adjustRightInd w:val="0"/>
        <w:snapToGrid w:val="0"/>
        <w:spacing w:line="300" w:lineRule="auto"/>
        <w:outlineLvl w:val="0"/>
        <w:rPr>
          <w:rFonts w:ascii="仿宋" w:eastAsia="仿宋" w:hAnsi="仿宋" w:cs="Times New Roman"/>
          <w:b/>
          <w:szCs w:val="24"/>
        </w:rPr>
      </w:pPr>
      <w:bookmarkStart w:id="128" w:name="_Toc504400813"/>
      <w:r>
        <w:rPr>
          <w:rFonts w:ascii="仿宋" w:eastAsia="仿宋" w:hAnsi="仿宋" w:cs="Times New Roman"/>
          <w:b/>
          <w:bCs/>
          <w:kern w:val="0"/>
          <w:szCs w:val="24"/>
        </w:rPr>
        <w:t>第二十一条</w:t>
      </w:r>
      <w:r>
        <w:rPr>
          <w:rFonts w:ascii="仿宋" w:eastAsia="仿宋" w:hAnsi="仿宋" w:cs="Times New Roman"/>
          <w:b/>
          <w:szCs w:val="24"/>
        </w:rPr>
        <w:t>管辖法律</w:t>
      </w:r>
      <w:bookmarkEnd w:id="128"/>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rsidR="00A91F36" w:rsidRDefault="00A91F36">
      <w:pPr>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w:t>
      </w:r>
      <w:r>
        <w:rPr>
          <w:rFonts w:ascii="仿宋" w:eastAsia="仿宋" w:hAnsi="仿宋" w:cs="Times New Roman"/>
          <w:b/>
          <w:bCs/>
          <w:kern w:val="0"/>
          <w:szCs w:val="24"/>
        </w:rPr>
        <w:t xml:space="preserve"> </w:t>
      </w:r>
      <w:r>
        <w:rPr>
          <w:rFonts w:ascii="仿宋" w:eastAsia="仿宋" w:hAnsi="仿宋" w:cs="Times New Roman"/>
          <w:b/>
          <w:bCs/>
          <w:kern w:val="0"/>
          <w:szCs w:val="24"/>
        </w:rPr>
        <w:t>争议与仲裁</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凡由本合同引起的或与解释或执行本合同有关的任何争议，双方应首先通过友好协商或调解解决。协商或调解不成，双方同意按照下列第</w:t>
      </w:r>
      <w:r>
        <w:rPr>
          <w:rFonts w:ascii="仿宋" w:eastAsia="仿宋" w:hAnsi="仿宋" w:cs="Times New Roman"/>
          <w:szCs w:val="24"/>
          <w:u w:val="single"/>
        </w:rPr>
        <w:t>（</w:t>
      </w:r>
      <w:r>
        <w:rPr>
          <w:rFonts w:ascii="仿宋" w:eastAsia="仿宋" w:hAnsi="仿宋" w:cs="Times New Roman"/>
          <w:szCs w:val="24"/>
          <w:u w:val="single"/>
        </w:rPr>
        <w:t>2</w:t>
      </w:r>
      <w:r>
        <w:rPr>
          <w:rFonts w:ascii="仿宋" w:eastAsia="仿宋" w:hAnsi="仿宋" w:cs="Times New Roman"/>
          <w:szCs w:val="24"/>
          <w:u w:val="single"/>
        </w:rPr>
        <w:t>）</w:t>
      </w:r>
      <w:r>
        <w:rPr>
          <w:rFonts w:ascii="仿宋" w:eastAsia="仿宋" w:hAnsi="仿宋" w:cs="Times New Roman"/>
          <w:szCs w:val="24"/>
        </w:rPr>
        <w:t>种方式处理：</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w:t>
      </w:r>
      <w:r>
        <w:rPr>
          <w:rFonts w:ascii="仿宋" w:eastAsia="仿宋" w:hAnsi="仿宋" w:cs="Times New Roman"/>
          <w:szCs w:val="24"/>
        </w:rPr>
        <w:t>1</w:t>
      </w:r>
      <w:r>
        <w:rPr>
          <w:rFonts w:ascii="仿宋" w:eastAsia="仿宋" w:hAnsi="仿宋" w:cs="Times New Roman"/>
          <w:szCs w:val="24"/>
        </w:rPr>
        <w:t>）任何一方可以向有管辖权的人民法院起诉；</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w:t>
      </w:r>
      <w:r>
        <w:rPr>
          <w:rFonts w:ascii="仿宋" w:eastAsia="仿宋" w:hAnsi="仿宋" w:cs="Times New Roman"/>
          <w:szCs w:val="24"/>
        </w:rPr>
        <w:t>2</w:t>
      </w:r>
      <w:r>
        <w:rPr>
          <w:rFonts w:ascii="仿宋" w:eastAsia="仿宋" w:hAnsi="仿宋" w:cs="Times New Roman"/>
          <w:szCs w:val="24"/>
        </w:rPr>
        <w:t>）向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 xml:space="preserve">22.2 </w:t>
      </w:r>
      <w:r>
        <w:rPr>
          <w:rFonts w:ascii="仿宋" w:eastAsia="仿宋" w:hAnsi="仿宋" w:cs="Times New Roman"/>
          <w:szCs w:val="24"/>
        </w:rPr>
        <w:t>诉讼或仲裁期间，除法院或仲裁机构裁定，或双发协商一致中止或终止合同外，本合同仍应继续履行。</w:t>
      </w:r>
    </w:p>
    <w:p w:rsidR="00A91F36" w:rsidRDefault="00277BC2">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w:t>
      </w:r>
      <w:r>
        <w:rPr>
          <w:rFonts w:ascii="仿宋" w:eastAsia="仿宋" w:hAnsi="仿宋" w:cs="Times New Roman"/>
          <w:kern w:val="0"/>
          <w:szCs w:val="24"/>
        </w:rPr>
        <w:t>本条款为独立条款，本合同的无效、变更、解除和终止均不影响本条款的效力。</w:t>
      </w:r>
    </w:p>
    <w:p w:rsidR="00A91F36" w:rsidRDefault="00A91F36">
      <w:pPr>
        <w:widowControl/>
        <w:adjustRightInd w:val="0"/>
        <w:snapToGrid w:val="0"/>
        <w:spacing w:line="300" w:lineRule="auto"/>
        <w:rPr>
          <w:rFonts w:ascii="仿宋" w:eastAsia="仿宋" w:hAnsi="仿宋" w:cs="Times New Roman"/>
          <w:b/>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w:t>
      </w:r>
      <w:r>
        <w:rPr>
          <w:rFonts w:ascii="仿宋" w:eastAsia="仿宋" w:hAnsi="仿宋" w:cs="Times New Roman"/>
          <w:b/>
          <w:bCs/>
          <w:kern w:val="0"/>
          <w:szCs w:val="24"/>
        </w:rPr>
        <w:t xml:space="preserve">  </w:t>
      </w:r>
      <w:r>
        <w:rPr>
          <w:rFonts w:ascii="仿宋" w:eastAsia="仿宋" w:hAnsi="仿宋" w:cs="Times New Roman"/>
          <w:b/>
          <w:bCs/>
          <w:kern w:val="0"/>
          <w:szCs w:val="24"/>
        </w:rPr>
        <w:t>通知</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23.1</w:t>
      </w:r>
      <w:r>
        <w:rPr>
          <w:rFonts w:ascii="仿宋" w:eastAsia="仿宋" w:hAnsi="仿宋" w:cs="Times New Roman"/>
          <w:kern w:val="0"/>
          <w:szCs w:val="24"/>
        </w:rPr>
        <w:t>本合同项下任何一方当事人对其他当事人的通知应当采用书面形式</w:t>
      </w:r>
      <w:r>
        <w:rPr>
          <w:rFonts w:ascii="仿宋" w:eastAsia="仿宋" w:hAnsi="仿宋" w:cs="Times New Roman"/>
          <w:kern w:val="0"/>
          <w:szCs w:val="24"/>
        </w:rPr>
        <w:t>(</w:t>
      </w:r>
      <w:r>
        <w:rPr>
          <w:rFonts w:ascii="仿宋" w:eastAsia="仿宋" w:hAnsi="仿宋" w:cs="Times New Roman"/>
          <w:kern w:val="0"/>
          <w:szCs w:val="24"/>
        </w:rPr>
        <w:t>包括邮寄、传真、电子邮件</w:t>
      </w:r>
      <w:r>
        <w:rPr>
          <w:rFonts w:ascii="仿宋" w:eastAsia="仿宋" w:hAnsi="仿宋" w:cs="Times New Roman"/>
          <w:kern w:val="0"/>
          <w:szCs w:val="24"/>
        </w:rPr>
        <w:t>)</w:t>
      </w:r>
      <w:r>
        <w:rPr>
          <w:rFonts w:ascii="仿宋" w:eastAsia="仿宋" w:hAnsi="仿宋" w:cs="Times New Roman"/>
          <w:kern w:val="0"/>
          <w:szCs w:val="24"/>
        </w:rPr>
        <w:t>，并按照下列通讯地址或通讯号码送达至被通知人，同时应注明下列各联系人的姓名方可构成一个有效的通知。</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甲</w:t>
      </w:r>
      <w:r>
        <w:rPr>
          <w:rFonts w:ascii="仿宋" w:eastAsia="仿宋" w:hAnsi="仿宋" w:cs="Times New Roman"/>
          <w:kern w:val="0"/>
          <w:szCs w:val="24"/>
        </w:rPr>
        <w:t xml:space="preserve">    </w:t>
      </w:r>
      <w:r>
        <w:rPr>
          <w:rFonts w:ascii="仿宋" w:eastAsia="仿宋" w:hAnsi="仿宋" w:cs="Times New Roman"/>
          <w:kern w:val="0"/>
          <w:szCs w:val="24"/>
        </w:rPr>
        <w:t>方：</w:t>
      </w:r>
      <w:r>
        <w:rPr>
          <w:rFonts w:ascii="仿宋" w:eastAsia="仿宋" w:hAnsi="仿宋" w:cs="Times New Roman"/>
          <w:kern w:val="0"/>
          <w:szCs w:val="24"/>
        </w:rPr>
        <w:t xml:space="preserve">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w:t>
      </w:r>
      <w:r>
        <w:rPr>
          <w:rFonts w:ascii="仿宋" w:eastAsia="仿宋" w:hAnsi="仿宋" w:cs="Times New Roman"/>
          <w:kern w:val="0"/>
          <w:szCs w:val="24"/>
        </w:rPr>
        <w:t xml:space="preserve"> </w:t>
      </w:r>
      <w:r>
        <w:rPr>
          <w:rFonts w:ascii="仿宋" w:eastAsia="仿宋" w:hAnsi="仿宋" w:cs="Times New Roman"/>
          <w:kern w:val="0"/>
          <w:szCs w:val="24"/>
        </w:rPr>
        <w:t>系</w:t>
      </w:r>
      <w:r>
        <w:rPr>
          <w:rFonts w:ascii="仿宋" w:eastAsia="仿宋" w:hAnsi="仿宋" w:cs="Times New Roman"/>
          <w:kern w:val="0"/>
          <w:szCs w:val="24"/>
        </w:rPr>
        <w:t xml:space="preserve"> </w:t>
      </w:r>
      <w:r>
        <w:rPr>
          <w:rFonts w:ascii="仿宋" w:eastAsia="仿宋" w:hAnsi="仿宋" w:cs="Times New Roman"/>
          <w:kern w:val="0"/>
          <w:szCs w:val="24"/>
        </w:rPr>
        <w:t>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w:t>
      </w:r>
      <w:r>
        <w:rPr>
          <w:rFonts w:ascii="仿宋" w:eastAsia="仿宋" w:hAnsi="仿宋" w:cs="Times New Roman"/>
          <w:kern w:val="0"/>
          <w:szCs w:val="24"/>
        </w:rPr>
        <w:t xml:space="preserve">    </w:t>
      </w:r>
      <w:r>
        <w:rPr>
          <w:rFonts w:ascii="仿宋" w:eastAsia="仿宋" w:hAnsi="仿宋" w:cs="Times New Roman"/>
          <w:kern w:val="0"/>
          <w:szCs w:val="24"/>
        </w:rPr>
        <w:t>话：</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w:t>
      </w:r>
      <w:r>
        <w:rPr>
          <w:rFonts w:ascii="仿宋" w:eastAsia="仿宋" w:hAnsi="仿宋" w:cs="Times New Roman"/>
          <w:kern w:val="0"/>
          <w:szCs w:val="24"/>
        </w:rPr>
        <w:t xml:space="preserve">    </w:t>
      </w:r>
      <w:r>
        <w:rPr>
          <w:rFonts w:ascii="仿宋" w:eastAsia="仿宋" w:hAnsi="仿宋" w:cs="Times New Roman"/>
          <w:kern w:val="0"/>
          <w:szCs w:val="24"/>
        </w:rPr>
        <w:t>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乙</w:t>
      </w:r>
      <w:r>
        <w:rPr>
          <w:rFonts w:ascii="仿宋" w:eastAsia="仿宋" w:hAnsi="仿宋" w:cs="Times New Roman"/>
          <w:kern w:val="0"/>
          <w:szCs w:val="24"/>
        </w:rPr>
        <w:t xml:space="preserve">    </w:t>
      </w:r>
      <w:r>
        <w:rPr>
          <w:rFonts w:ascii="仿宋" w:eastAsia="仿宋" w:hAnsi="仿宋" w:cs="Times New Roman"/>
          <w:kern w:val="0"/>
          <w:szCs w:val="24"/>
        </w:rPr>
        <w:t>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w:t>
      </w:r>
      <w:r>
        <w:rPr>
          <w:rFonts w:ascii="仿宋" w:eastAsia="仿宋" w:hAnsi="仿宋" w:cs="Times New Roman"/>
          <w:kern w:val="0"/>
          <w:szCs w:val="24"/>
        </w:rPr>
        <w:t xml:space="preserve"> </w:t>
      </w:r>
      <w:r>
        <w:rPr>
          <w:rFonts w:ascii="仿宋" w:eastAsia="仿宋" w:hAnsi="仿宋" w:cs="Times New Roman"/>
          <w:kern w:val="0"/>
          <w:szCs w:val="24"/>
        </w:rPr>
        <w:t>系</w:t>
      </w:r>
      <w:r>
        <w:rPr>
          <w:rFonts w:ascii="仿宋" w:eastAsia="仿宋" w:hAnsi="仿宋" w:cs="Times New Roman"/>
          <w:kern w:val="0"/>
          <w:szCs w:val="24"/>
        </w:rPr>
        <w:t xml:space="preserve"> </w:t>
      </w:r>
      <w:r>
        <w:rPr>
          <w:rFonts w:ascii="仿宋" w:eastAsia="仿宋" w:hAnsi="仿宋" w:cs="Times New Roman"/>
          <w:kern w:val="0"/>
          <w:szCs w:val="24"/>
        </w:rPr>
        <w:t>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w:t>
      </w:r>
      <w:r>
        <w:rPr>
          <w:rFonts w:ascii="仿宋" w:eastAsia="仿宋" w:hAnsi="仿宋" w:cs="Times New Roman"/>
          <w:kern w:val="0"/>
          <w:szCs w:val="24"/>
        </w:rPr>
        <w:t xml:space="preserve">    </w:t>
      </w:r>
      <w:r>
        <w:rPr>
          <w:rFonts w:ascii="仿宋" w:eastAsia="仿宋" w:hAnsi="仿宋" w:cs="Times New Roman"/>
          <w:kern w:val="0"/>
          <w:szCs w:val="24"/>
        </w:rPr>
        <w:t>话：</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w:t>
      </w:r>
      <w:r>
        <w:rPr>
          <w:rFonts w:ascii="仿宋" w:eastAsia="仿宋" w:hAnsi="仿宋" w:cs="Times New Roman"/>
          <w:kern w:val="0"/>
          <w:szCs w:val="24"/>
        </w:rPr>
        <w:t xml:space="preserve">    </w:t>
      </w:r>
      <w:r>
        <w:rPr>
          <w:rFonts w:ascii="仿宋" w:eastAsia="仿宋" w:hAnsi="仿宋" w:cs="Times New Roman"/>
          <w:kern w:val="0"/>
          <w:szCs w:val="24"/>
        </w:rPr>
        <w:t>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23.2</w:t>
      </w:r>
      <w:r>
        <w:rPr>
          <w:rFonts w:ascii="仿宋" w:eastAsia="仿宋" w:hAnsi="仿宋" w:cs="Times New Roman"/>
          <w:kern w:val="0"/>
          <w:szCs w:val="24"/>
        </w:rPr>
        <w:t>上款规定的各种通讯方式以下列方式确定其送达时间：</w:t>
      </w:r>
      <w:r>
        <w:rPr>
          <w:rFonts w:ascii="仿宋" w:eastAsia="仿宋" w:hAnsi="仿宋" w:cs="Times New Roman"/>
          <w:kern w:val="0"/>
          <w:szCs w:val="24"/>
        </w:rPr>
        <w:t xml:space="preserve">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w:t>
      </w:r>
      <w:r>
        <w:rPr>
          <w:rFonts w:ascii="仿宋" w:eastAsia="仿宋" w:hAnsi="仿宋" w:cs="Times New Roman"/>
          <w:kern w:val="0"/>
          <w:szCs w:val="24"/>
        </w:rPr>
        <w:t>若面呈的通知在被通知人签收时视为送达，被通知人未签收的不得视为有效的送达；</w:t>
      </w:r>
      <w:r>
        <w:rPr>
          <w:rFonts w:ascii="仿宋" w:eastAsia="仿宋" w:hAnsi="仿宋" w:cs="Times New Roman"/>
          <w:kern w:val="0"/>
          <w:szCs w:val="24"/>
        </w:rPr>
        <w:t xml:space="preserve">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 </w:t>
      </w:r>
      <w:r>
        <w:rPr>
          <w:rFonts w:ascii="仿宋" w:eastAsia="仿宋" w:hAnsi="仿宋" w:cs="Times New Roman"/>
          <w:kern w:val="0"/>
          <w:szCs w:val="24"/>
        </w:rPr>
        <w:t>以邮寄方式进行的通知均应采用挂号快件或特快专递的方式进行，并在投寄后的第三（</w:t>
      </w:r>
      <w:r>
        <w:rPr>
          <w:rFonts w:ascii="仿宋" w:eastAsia="仿宋" w:hAnsi="仿宋" w:cs="Times New Roman"/>
          <w:kern w:val="0"/>
          <w:szCs w:val="24"/>
        </w:rPr>
        <w:t>3</w:t>
      </w:r>
      <w:r>
        <w:rPr>
          <w:rFonts w:ascii="仿宋" w:eastAsia="仿宋" w:hAnsi="仿宋" w:cs="Times New Roman"/>
          <w:kern w:val="0"/>
          <w:szCs w:val="24"/>
        </w:rPr>
        <w:t>）</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工作日视为已经送达通知人；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(3) </w:t>
      </w:r>
      <w:r>
        <w:rPr>
          <w:rFonts w:ascii="仿宋" w:eastAsia="仿宋" w:hAnsi="仿宋" w:cs="Times New Roman"/>
          <w:kern w:val="0"/>
          <w:szCs w:val="24"/>
        </w:rPr>
        <w:t>任何以传真方式或电子邮件的方式发出的通知，需经收件方确认后方可视为有效送达，收件方确认的日期视为送达的日期。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23.3 </w:t>
      </w:r>
      <w:r>
        <w:rPr>
          <w:rFonts w:ascii="仿宋" w:eastAsia="仿宋" w:hAnsi="仿宋" w:cs="Times New Roman"/>
          <w:kern w:val="0"/>
          <w:szCs w:val="24"/>
        </w:rPr>
        <w:t>若任何一方的上述通讯地址或通讯号码发生变化</w:t>
      </w:r>
      <w:r>
        <w:rPr>
          <w:rFonts w:ascii="仿宋" w:eastAsia="仿宋" w:hAnsi="仿宋" w:cs="Times New Roman"/>
          <w:kern w:val="0"/>
          <w:szCs w:val="24"/>
        </w:rPr>
        <w:t>(</w:t>
      </w:r>
      <w:r>
        <w:rPr>
          <w:rFonts w:ascii="仿宋" w:eastAsia="仿宋" w:hAnsi="仿宋" w:cs="Times New Roman"/>
          <w:kern w:val="0"/>
          <w:szCs w:val="24"/>
        </w:rPr>
        <w:t>以下简称</w:t>
      </w:r>
      <w:r>
        <w:rPr>
          <w:rFonts w:ascii="仿宋" w:eastAsia="仿宋" w:hAnsi="仿宋" w:cs="Times New Roman"/>
          <w:kern w:val="0"/>
          <w:szCs w:val="24"/>
        </w:rPr>
        <w:t>“</w:t>
      </w:r>
      <w:r>
        <w:rPr>
          <w:rFonts w:ascii="仿宋" w:eastAsia="仿宋" w:hAnsi="仿宋" w:cs="Times New Roman"/>
          <w:kern w:val="0"/>
          <w:szCs w:val="24"/>
        </w:rPr>
        <w:t>变动方</w:t>
      </w:r>
      <w:r>
        <w:rPr>
          <w:rFonts w:ascii="仿宋" w:eastAsia="仿宋" w:hAnsi="仿宋" w:cs="Times New Roman"/>
          <w:kern w:val="0"/>
          <w:szCs w:val="24"/>
        </w:rPr>
        <w:t>”)</w:t>
      </w:r>
      <w:r>
        <w:rPr>
          <w:rFonts w:ascii="仿宋" w:eastAsia="仿宋" w:hAnsi="仿宋" w:cs="Times New Roman"/>
          <w:kern w:val="0"/>
          <w:szCs w:val="24"/>
        </w:rPr>
        <w:t>，变动方应当在该变更发生后的七（</w:t>
      </w:r>
      <w:r>
        <w:rPr>
          <w:rFonts w:ascii="仿宋" w:eastAsia="仿宋" w:hAnsi="仿宋" w:cs="Times New Roman"/>
          <w:kern w:val="0"/>
          <w:szCs w:val="24"/>
        </w:rPr>
        <w:t>7</w:t>
      </w:r>
      <w:r>
        <w:rPr>
          <w:rFonts w:ascii="仿宋" w:eastAsia="仿宋" w:hAnsi="仿宋" w:cs="Times New Roman"/>
          <w:kern w:val="0"/>
          <w:szCs w:val="24"/>
        </w:rPr>
        <w:t>）</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工作日内通知其他方。变动方未按约定及时通知的，变动方应承担由此造成的损失。</w:t>
      </w:r>
    </w:p>
    <w:p w:rsidR="00A91F36" w:rsidRDefault="00A91F36">
      <w:pPr>
        <w:widowControl/>
        <w:adjustRightInd w:val="0"/>
        <w:snapToGrid w:val="0"/>
        <w:spacing w:line="300" w:lineRule="auto"/>
        <w:jc w:val="left"/>
        <w:rPr>
          <w:rFonts w:ascii="仿宋" w:eastAsia="仿宋" w:hAnsi="仿宋" w:cs="Times New Roman"/>
          <w:b/>
          <w:kern w:val="0"/>
          <w:szCs w:val="24"/>
        </w:rPr>
      </w:pPr>
    </w:p>
    <w:p w:rsidR="00A91F36" w:rsidRDefault="00277BC2">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第二十四条其他</w:t>
      </w:r>
    </w:p>
    <w:p w:rsidR="00A91F36" w:rsidRDefault="00277BC2">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 xml:space="preserve">24.1 </w:t>
      </w:r>
      <w:r>
        <w:rPr>
          <w:rFonts w:ascii="仿宋" w:eastAsia="仿宋" w:hAnsi="仿宋" w:cs="Times New Roman"/>
          <w:kern w:val="0"/>
          <w:szCs w:val="24"/>
        </w:rPr>
        <w:t>除合同另有说明外，本合同所指天、</w:t>
      </w:r>
      <w:proofErr w:type="gramStart"/>
      <w:r>
        <w:rPr>
          <w:rFonts w:ascii="仿宋" w:eastAsia="仿宋" w:hAnsi="仿宋" w:cs="Times New Roman"/>
          <w:kern w:val="0"/>
          <w:szCs w:val="24"/>
        </w:rPr>
        <w:t>月均指</w:t>
      </w:r>
      <w:proofErr w:type="gramEnd"/>
      <w:r>
        <w:rPr>
          <w:rFonts w:ascii="仿宋" w:eastAsia="仿宋" w:hAnsi="仿宋" w:cs="Times New Roman"/>
          <w:kern w:val="0"/>
          <w:szCs w:val="24"/>
        </w:rPr>
        <w:t>日历天、日历月，小时是指工作小时。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24.2</w:t>
      </w:r>
      <w:r>
        <w:rPr>
          <w:rFonts w:ascii="仿宋" w:eastAsia="仿宋" w:hAnsi="仿宋" w:cs="Times New Roman"/>
          <w:kern w:val="0"/>
          <w:szCs w:val="24"/>
        </w:rPr>
        <w:t>本合同还包括如下附件，附件为本合同不可分割的部分，附件与合同正文不一致之处，则应当以合同正文为准。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w:t>
      </w:r>
      <w:r>
        <w:rPr>
          <w:rFonts w:ascii="仿宋" w:eastAsia="仿宋" w:hAnsi="仿宋" w:cs="Times New Roman"/>
          <w:kern w:val="0"/>
          <w:szCs w:val="24"/>
        </w:rPr>
        <w:t>）附件一：《货物清单及价格》</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w:t>
      </w:r>
      <w:r>
        <w:rPr>
          <w:rFonts w:ascii="仿宋" w:eastAsia="仿宋" w:hAnsi="仿宋" w:cs="Times New Roman"/>
          <w:kern w:val="0"/>
          <w:szCs w:val="24"/>
        </w:rPr>
        <w:t>）附件二：《售后服务与培训》</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w:t>
      </w:r>
      <w:r>
        <w:rPr>
          <w:rFonts w:ascii="仿宋" w:eastAsia="仿宋" w:hAnsi="仿宋" w:cs="Times New Roman"/>
          <w:kern w:val="0"/>
          <w:szCs w:val="24"/>
        </w:rPr>
        <w:t>）附件三：</w:t>
      </w:r>
      <w:r>
        <w:rPr>
          <w:rFonts w:ascii="仿宋" w:eastAsia="仿宋" w:hAnsi="仿宋" w:cs="Times New Roman"/>
          <w:kern w:val="0"/>
          <w:szCs w:val="24"/>
        </w:rPr>
        <w:t xml:space="preserve"> </w:t>
      </w:r>
      <w:r>
        <w:rPr>
          <w:rFonts w:ascii="仿宋" w:eastAsia="仿宋" w:hAnsi="仿宋" w:cs="Times New Roman"/>
          <w:kern w:val="0"/>
          <w:szCs w:val="24"/>
        </w:rPr>
        <w:t>其他文件或协议</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w:t>
      </w:r>
      <w:r>
        <w:rPr>
          <w:rFonts w:ascii="仿宋" w:eastAsia="仿宋" w:hAnsi="仿宋" w:cs="Times New Roman"/>
          <w:kern w:val="0"/>
          <w:szCs w:val="24"/>
        </w:rPr>
        <w:t>本合同及所有附件的修改，必须经甲、乙双方签署书面协议方能生效。</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w:t>
      </w:r>
      <w:r>
        <w:rPr>
          <w:rFonts w:ascii="仿宋" w:eastAsia="仿宋" w:hAnsi="仿宋" w:cs="Times New Roman"/>
          <w:kern w:val="0"/>
          <w:szCs w:val="24"/>
        </w:rPr>
        <w:t>本合同涉及的各具体事项及其未尽事宜，可由双方经协商一致后订立补充合同、补充协议，该等补充合同、补充协议与本合同具有同等的法律效力。</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w:t>
      </w:r>
      <w:r>
        <w:rPr>
          <w:rFonts w:ascii="仿宋" w:eastAsia="仿宋" w:hAnsi="仿宋" w:cs="Times New Roman"/>
          <w:kern w:val="0"/>
          <w:szCs w:val="24"/>
        </w:rPr>
        <w:t>除非特别说明，本</w:t>
      </w:r>
      <w:r>
        <w:rPr>
          <w:rFonts w:ascii="仿宋" w:eastAsia="仿宋" w:hAnsi="仿宋" w:cs="Times New Roman"/>
          <w:kern w:val="0"/>
          <w:szCs w:val="24"/>
        </w:rPr>
        <w:t>合同中所指</w:t>
      </w:r>
      <w:r>
        <w:rPr>
          <w:rFonts w:ascii="仿宋" w:eastAsia="仿宋" w:hAnsi="仿宋" w:cs="Times New Roman"/>
          <w:kern w:val="0"/>
          <w:szCs w:val="24"/>
        </w:rPr>
        <w:t>“</w:t>
      </w:r>
      <w:r>
        <w:rPr>
          <w:rFonts w:ascii="仿宋" w:eastAsia="仿宋" w:hAnsi="仿宋" w:cs="Times New Roman"/>
          <w:kern w:val="0"/>
          <w:szCs w:val="24"/>
        </w:rPr>
        <w:t>本合同</w:t>
      </w:r>
      <w:r>
        <w:rPr>
          <w:rFonts w:ascii="仿宋" w:eastAsia="仿宋" w:hAnsi="仿宋" w:cs="Times New Roman"/>
          <w:kern w:val="0"/>
          <w:szCs w:val="24"/>
        </w:rPr>
        <w:t>”</w:t>
      </w:r>
      <w:r>
        <w:rPr>
          <w:rFonts w:ascii="仿宋" w:eastAsia="仿宋" w:hAnsi="仿宋" w:cs="Times New Roman"/>
          <w:kern w:val="0"/>
          <w:szCs w:val="24"/>
        </w:rPr>
        <w:t>应包括本合同的附件及补充合同、补充协议。</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w:t>
      </w:r>
      <w:r>
        <w:rPr>
          <w:rFonts w:ascii="仿宋" w:eastAsia="仿宋" w:hAnsi="仿宋" w:cs="Times New Roman"/>
          <w:kern w:val="0"/>
          <w:szCs w:val="24"/>
        </w:rPr>
        <w:t>本协议经双方法定代表人或授权代表签字并加盖公章后生效。</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w:t>
      </w:r>
      <w:r>
        <w:rPr>
          <w:rFonts w:ascii="仿宋" w:eastAsia="仿宋" w:hAnsi="仿宋" w:cs="Times New Roman"/>
          <w:kern w:val="0"/>
          <w:szCs w:val="24"/>
        </w:rPr>
        <w:t>本合同壹式</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份，甲方持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份，乙方持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份，每份均具同等法律效力。</w:t>
      </w: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jc w:val="left"/>
        <w:rPr>
          <w:rFonts w:ascii="仿宋" w:eastAsia="仿宋" w:hAnsi="仿宋" w:cs="Times New Roman"/>
          <w:kern w:val="0"/>
          <w:szCs w:val="24"/>
        </w:rPr>
      </w:pP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t>以下无正文：</w:t>
      </w:r>
    </w:p>
    <w:p w:rsidR="00A91F36" w:rsidRDefault="00A91F36">
      <w:pPr>
        <w:widowControl/>
        <w:adjustRightInd w:val="0"/>
        <w:snapToGrid w:val="0"/>
        <w:spacing w:line="300" w:lineRule="auto"/>
        <w:rPr>
          <w:rFonts w:ascii="仿宋" w:eastAsia="仿宋" w:hAnsi="仿宋" w:cs="Times New Roman"/>
          <w:kern w:val="0"/>
          <w:szCs w:val="24"/>
        </w:rPr>
      </w:pP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rPr>
          <w:rFonts w:ascii="仿宋" w:eastAsia="仿宋" w:hAnsi="仿宋" w:cs="Times New Roman"/>
          <w:kern w:val="0"/>
          <w:szCs w:val="24"/>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A91F36">
        <w:trPr>
          <w:trHeight w:val="405"/>
        </w:trPr>
        <w:tc>
          <w:tcPr>
            <w:tcW w:w="4743" w:type="dxa"/>
          </w:tcPr>
          <w:p w:rsidR="00A91F36" w:rsidRDefault="00277BC2">
            <w:pPr>
              <w:adjustRightInd w:val="0"/>
              <w:snapToGrid w:val="0"/>
              <w:spacing w:line="300" w:lineRule="auto"/>
              <w:ind w:left="180"/>
              <w:jc w:val="center"/>
              <w:rPr>
                <w:rFonts w:ascii="仿宋" w:eastAsia="仿宋" w:hAnsi="仿宋" w:cs="Times New Roman"/>
                <w:b/>
                <w:bCs/>
                <w:kern w:val="0"/>
                <w:szCs w:val="24"/>
              </w:rPr>
            </w:pPr>
            <w:r>
              <w:rPr>
                <w:rFonts w:ascii="仿宋" w:eastAsia="仿宋" w:hAnsi="仿宋" w:cs="Times New Roman"/>
                <w:b/>
                <w:bCs/>
                <w:kern w:val="0"/>
                <w:szCs w:val="24"/>
              </w:rPr>
              <w:t>甲方：</w:t>
            </w:r>
          </w:p>
        </w:tc>
        <w:tc>
          <w:tcPr>
            <w:tcW w:w="4395" w:type="dxa"/>
          </w:tcPr>
          <w:p w:rsidR="00A91F36" w:rsidRDefault="00277BC2">
            <w:pPr>
              <w:adjustRightInd w:val="0"/>
              <w:snapToGrid w:val="0"/>
              <w:spacing w:line="300" w:lineRule="auto"/>
              <w:ind w:left="552"/>
              <w:jc w:val="center"/>
              <w:rPr>
                <w:rFonts w:ascii="仿宋" w:eastAsia="仿宋" w:hAnsi="仿宋" w:cs="Times New Roman"/>
                <w:b/>
                <w:bCs/>
                <w:kern w:val="0"/>
                <w:szCs w:val="24"/>
              </w:rPr>
            </w:pPr>
            <w:r>
              <w:rPr>
                <w:rFonts w:ascii="仿宋" w:eastAsia="仿宋" w:hAnsi="仿宋" w:cs="Times New Roman"/>
                <w:b/>
                <w:bCs/>
                <w:kern w:val="0"/>
                <w:szCs w:val="24"/>
              </w:rPr>
              <w:t>乙方：</w:t>
            </w:r>
          </w:p>
        </w:tc>
      </w:tr>
      <w:tr w:rsidR="00A91F36">
        <w:trPr>
          <w:trHeight w:val="600"/>
        </w:trPr>
        <w:tc>
          <w:tcPr>
            <w:tcW w:w="4743"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hint="eastAsia"/>
                <w:b/>
                <w:bCs/>
                <w:kern w:val="0"/>
                <w:szCs w:val="24"/>
              </w:rPr>
              <w:t>北京大学</w:t>
            </w:r>
          </w:p>
        </w:tc>
        <w:tc>
          <w:tcPr>
            <w:tcW w:w="4395"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XXXX</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rsidR="00A91F36" w:rsidRDefault="00A91F36">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r>
              <w:rPr>
                <w:rFonts w:ascii="仿宋" w:eastAsia="仿宋" w:hAnsi="仿宋" w:cs="Times New Roman"/>
                <w:b/>
                <w:szCs w:val="24"/>
              </w:rPr>
              <w:t xml:space="preserve"> </w:t>
            </w:r>
          </w:p>
          <w:p w:rsidR="00A91F36" w:rsidRDefault="00A91F36">
            <w:pPr>
              <w:adjustRightInd w:val="0"/>
              <w:snapToGrid w:val="0"/>
              <w:spacing w:line="300" w:lineRule="auto"/>
              <w:ind w:left="1137"/>
              <w:rPr>
                <w:rFonts w:ascii="仿宋" w:eastAsia="仿宋" w:hAnsi="仿宋" w:cs="Times New Roman"/>
                <w:b/>
                <w:szCs w:val="24"/>
              </w:rPr>
            </w:pP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账号：</w:t>
            </w:r>
          </w:p>
          <w:p w:rsidR="00A91F36" w:rsidRDefault="00A91F36">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A91F36" w:rsidRDefault="00277BC2">
            <w:pPr>
              <w:adjustRightInd w:val="0"/>
              <w:snapToGrid w:val="0"/>
              <w:spacing w:line="300" w:lineRule="auto"/>
              <w:rPr>
                <w:rFonts w:ascii="仿宋" w:eastAsia="仿宋" w:hAnsi="仿宋" w:cs="Times New Roman"/>
                <w:b/>
                <w:bCs/>
                <w:szCs w:val="24"/>
              </w:rPr>
            </w:pPr>
            <w:r>
              <w:rPr>
                <w:rFonts w:ascii="仿宋" w:eastAsia="仿宋" w:hAnsi="仿宋" w:cs="Times New Roman"/>
                <w:b/>
                <w:szCs w:val="24"/>
              </w:rPr>
              <w:t>账号：</w:t>
            </w:r>
          </w:p>
          <w:p w:rsidR="00A91F36" w:rsidRDefault="00A91F36">
            <w:pPr>
              <w:adjustRightInd w:val="0"/>
              <w:snapToGrid w:val="0"/>
              <w:spacing w:line="300" w:lineRule="auto"/>
              <w:rPr>
                <w:rFonts w:ascii="仿宋" w:eastAsia="仿宋" w:hAnsi="仿宋" w:cs="Times New Roman"/>
                <w:b/>
                <w:szCs w:val="24"/>
              </w:rPr>
            </w:pP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r>
              <w:rPr>
                <w:rFonts w:ascii="仿宋" w:eastAsia="仿宋" w:hAnsi="仿宋" w:cs="Times New Roman"/>
                <w:b/>
                <w:szCs w:val="24"/>
              </w:rPr>
              <w:t>100</w:t>
            </w:r>
            <w:r>
              <w:rPr>
                <w:rFonts w:ascii="仿宋" w:eastAsia="仿宋" w:hAnsi="仿宋" w:cs="Times New Roman" w:hint="eastAsia"/>
                <w:b/>
                <w:szCs w:val="24"/>
              </w:rPr>
              <w:t>871</w:t>
            </w: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                  </w:t>
            </w:r>
            <w:r>
              <w:rPr>
                <w:rFonts w:ascii="仿宋" w:eastAsia="仿宋" w:hAnsi="仿宋" w:cs="Times New Roman"/>
                <w:b/>
                <w:bCs/>
                <w:kern w:val="0"/>
                <w:szCs w:val="24"/>
              </w:rPr>
              <w:t>年</w:t>
            </w:r>
            <w:r>
              <w:rPr>
                <w:rFonts w:ascii="仿宋" w:eastAsia="仿宋" w:hAnsi="仿宋" w:cs="Times New Roman"/>
                <w:b/>
                <w:bCs/>
                <w:kern w:val="0"/>
                <w:szCs w:val="24"/>
              </w:rPr>
              <w:t xml:space="preserve">    </w:t>
            </w:r>
            <w:r>
              <w:rPr>
                <w:rFonts w:ascii="仿宋" w:eastAsia="仿宋" w:hAnsi="仿宋" w:cs="Times New Roman"/>
                <w:b/>
                <w:bCs/>
                <w:kern w:val="0"/>
                <w:szCs w:val="24"/>
              </w:rPr>
              <w:t>月</w:t>
            </w:r>
            <w:r>
              <w:rPr>
                <w:rFonts w:ascii="仿宋" w:eastAsia="仿宋" w:hAnsi="仿宋" w:cs="Times New Roman"/>
                <w:b/>
                <w:bCs/>
                <w:kern w:val="0"/>
                <w:szCs w:val="24"/>
              </w:rPr>
              <w:t xml:space="preserve">    </w:t>
            </w:r>
            <w:r>
              <w:rPr>
                <w:rFonts w:ascii="仿宋" w:eastAsia="仿宋" w:hAnsi="仿宋" w:cs="Times New Roman"/>
                <w:b/>
                <w:bCs/>
                <w:kern w:val="0"/>
                <w:szCs w:val="24"/>
              </w:rPr>
              <w:t>日</w:t>
            </w:r>
          </w:p>
        </w:tc>
        <w:tc>
          <w:tcPr>
            <w:tcW w:w="4395"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r>
              <w:rPr>
                <w:rFonts w:ascii="仿宋" w:eastAsia="仿宋" w:hAnsi="仿宋" w:cs="Times New Roman"/>
                <w:b/>
                <w:bCs/>
                <w:kern w:val="0"/>
                <w:szCs w:val="24"/>
              </w:rPr>
              <w:t xml:space="preserve"> </w:t>
            </w:r>
          </w:p>
          <w:p w:rsidR="00A91F36" w:rsidRDefault="00277BC2">
            <w:pPr>
              <w:adjustRightInd w:val="0"/>
              <w:snapToGrid w:val="0"/>
              <w:spacing w:line="300" w:lineRule="auto"/>
              <w:ind w:firstLineChars="735" w:firstLine="1771"/>
              <w:rPr>
                <w:rFonts w:ascii="仿宋" w:eastAsia="仿宋" w:hAnsi="仿宋" w:cs="Times New Roman"/>
                <w:b/>
                <w:bCs/>
                <w:kern w:val="0"/>
                <w:szCs w:val="24"/>
              </w:rPr>
            </w:pPr>
            <w:r>
              <w:rPr>
                <w:rFonts w:ascii="仿宋" w:eastAsia="仿宋" w:hAnsi="仿宋" w:cs="Times New Roman"/>
                <w:b/>
                <w:bCs/>
                <w:kern w:val="0"/>
                <w:szCs w:val="24"/>
              </w:rPr>
              <w:t xml:space="preserve">  </w:t>
            </w:r>
            <w:r>
              <w:rPr>
                <w:rFonts w:ascii="仿宋" w:eastAsia="仿宋" w:hAnsi="仿宋" w:cs="Times New Roman"/>
                <w:b/>
                <w:bCs/>
                <w:kern w:val="0"/>
                <w:szCs w:val="24"/>
              </w:rPr>
              <w:t>年</w:t>
            </w:r>
            <w:r>
              <w:rPr>
                <w:rFonts w:ascii="仿宋" w:eastAsia="仿宋" w:hAnsi="仿宋" w:cs="Times New Roman"/>
                <w:b/>
                <w:bCs/>
                <w:kern w:val="0"/>
                <w:szCs w:val="24"/>
              </w:rPr>
              <w:t xml:space="preserve">    </w:t>
            </w:r>
            <w:r>
              <w:rPr>
                <w:rFonts w:ascii="仿宋" w:eastAsia="仿宋" w:hAnsi="仿宋" w:cs="Times New Roman"/>
                <w:b/>
                <w:bCs/>
                <w:kern w:val="0"/>
                <w:szCs w:val="24"/>
              </w:rPr>
              <w:t>月</w:t>
            </w:r>
            <w:r>
              <w:rPr>
                <w:rFonts w:ascii="仿宋" w:eastAsia="仿宋" w:hAnsi="仿宋" w:cs="Times New Roman"/>
                <w:b/>
                <w:bCs/>
                <w:kern w:val="0"/>
                <w:szCs w:val="24"/>
              </w:rPr>
              <w:t xml:space="preserve">    </w:t>
            </w:r>
            <w:r>
              <w:rPr>
                <w:rFonts w:ascii="仿宋" w:eastAsia="仿宋" w:hAnsi="仿宋" w:cs="Times New Roman"/>
                <w:b/>
                <w:bCs/>
                <w:kern w:val="0"/>
                <w:szCs w:val="24"/>
              </w:rPr>
              <w:t>日</w:t>
            </w:r>
          </w:p>
        </w:tc>
      </w:tr>
      <w:tr w:rsidR="00A91F36">
        <w:trPr>
          <w:trHeight w:val="2205"/>
        </w:trPr>
        <w:tc>
          <w:tcPr>
            <w:tcW w:w="4743" w:type="dxa"/>
            <w:vAlign w:val="center"/>
          </w:tcPr>
          <w:p w:rsidR="00A91F36" w:rsidRDefault="00277BC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c>
          <w:tcPr>
            <w:tcW w:w="4395" w:type="dxa"/>
            <w:vAlign w:val="center"/>
          </w:tcPr>
          <w:p w:rsidR="00A91F36" w:rsidRDefault="00277BC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r>
    </w:tbl>
    <w:p w:rsidR="00A91F36" w:rsidRDefault="00A91F36">
      <w:pPr>
        <w:widowControl/>
        <w:adjustRightInd w:val="0"/>
        <w:snapToGrid w:val="0"/>
        <w:spacing w:line="300" w:lineRule="auto"/>
        <w:rPr>
          <w:rFonts w:ascii="宋体" w:eastAsia="宋体" w:hAnsi="宋体" w:cs="Times New Roman"/>
          <w:kern w:val="0"/>
          <w:szCs w:val="24"/>
        </w:rPr>
        <w:sectPr w:rsidR="00A91F36">
          <w:headerReference w:type="default" r:id="rId14"/>
          <w:footerReference w:type="even" r:id="rId15"/>
          <w:footerReference w:type="default" r:id="rId16"/>
          <w:footerReference w:type="first" r:id="rId17"/>
          <w:pgSz w:w="11906" w:h="16838"/>
          <w:pgMar w:top="1247" w:right="1247" w:bottom="1402" w:left="1247" w:header="851" w:footer="992" w:gutter="0"/>
          <w:cols w:space="720"/>
          <w:titlePg/>
          <w:docGrid w:type="lines" w:linePitch="312"/>
        </w:sectPr>
      </w:pPr>
    </w:p>
    <w:p w:rsidR="00A91F36" w:rsidRDefault="00277BC2">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Pr>
          <w:rFonts w:ascii="仿宋_GB2312" w:eastAsia="仿宋_GB2312"/>
          <w:sz w:val="24"/>
          <w:szCs w:val="24"/>
        </w:rPr>
        <w:t>六</w:t>
      </w:r>
      <w:r>
        <w:rPr>
          <w:rFonts w:ascii="仿宋_GB2312" w:eastAsia="仿宋_GB2312" w:hint="eastAsia"/>
          <w:sz w:val="24"/>
          <w:szCs w:val="24"/>
        </w:rPr>
        <w:t>章</w:t>
      </w:r>
      <w:r>
        <w:rPr>
          <w:rFonts w:ascii="仿宋_GB2312" w:eastAsia="仿宋_GB2312" w:hint="eastAsia"/>
          <w:sz w:val="24"/>
          <w:szCs w:val="24"/>
        </w:rPr>
        <w:t xml:space="preserve">   </w:t>
      </w:r>
      <w:r>
        <w:rPr>
          <w:rFonts w:ascii="仿宋" w:eastAsia="仿宋" w:hAnsi="仿宋" w:hint="eastAsia"/>
          <w:color w:val="000000"/>
          <w:sz w:val="24"/>
          <w:szCs w:val="24"/>
        </w:rPr>
        <w:t>货物需求一览表及技术需求</w:t>
      </w:r>
      <w:bookmarkEnd w:id="129"/>
    </w:p>
    <w:p w:rsidR="00A91F36" w:rsidRDefault="00277BC2">
      <w:pPr>
        <w:rPr>
          <w:rFonts w:ascii="仿宋" w:eastAsia="仿宋" w:hAnsi="仿宋"/>
          <w:b/>
          <w:color w:val="000000"/>
          <w:szCs w:val="24"/>
        </w:rPr>
      </w:pPr>
      <w:bookmarkStart w:id="130" w:name="_Toc437884732"/>
      <w:bookmarkStart w:id="131" w:name="_Toc504400815"/>
      <w:r>
        <w:rPr>
          <w:rFonts w:ascii="仿宋" w:eastAsia="仿宋" w:hAnsi="仿宋" w:hint="eastAsia"/>
          <w:b/>
          <w:color w:val="000000"/>
          <w:szCs w:val="24"/>
        </w:rPr>
        <w:t>项目内容及预算：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67"/>
        <w:gridCol w:w="2410"/>
        <w:gridCol w:w="1393"/>
        <w:gridCol w:w="1300"/>
        <w:gridCol w:w="1458"/>
      </w:tblGrid>
      <w:tr w:rsidR="00A91F36">
        <w:trPr>
          <w:trHeight w:val="513"/>
        </w:trPr>
        <w:tc>
          <w:tcPr>
            <w:tcW w:w="818" w:type="dxa"/>
            <w:vAlign w:val="center"/>
          </w:tcPr>
          <w:p w:rsidR="00A91F36" w:rsidRDefault="00277BC2">
            <w:pPr>
              <w:spacing w:line="400" w:lineRule="exact"/>
              <w:jc w:val="center"/>
              <w:rPr>
                <w:rFonts w:ascii="仿宋" w:eastAsia="仿宋" w:hAnsi="仿宋"/>
                <w:bCs/>
                <w:szCs w:val="24"/>
              </w:rPr>
            </w:pPr>
            <w:proofErr w:type="gramStart"/>
            <w:r>
              <w:rPr>
                <w:rFonts w:ascii="仿宋" w:eastAsia="仿宋" w:hAnsi="仿宋" w:hint="eastAsia"/>
                <w:bCs/>
                <w:szCs w:val="24"/>
              </w:rPr>
              <w:t>包号</w:t>
            </w:r>
            <w:proofErr w:type="gramEnd"/>
          </w:p>
        </w:tc>
        <w:tc>
          <w:tcPr>
            <w:tcW w:w="1167"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名称</w:t>
            </w:r>
          </w:p>
        </w:tc>
        <w:tc>
          <w:tcPr>
            <w:tcW w:w="1393"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数量</w:t>
            </w:r>
          </w:p>
          <w:p w:rsidR="00A91F36" w:rsidRDefault="00277BC2">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hint="eastAsia"/>
                <w:bCs/>
                <w:szCs w:val="24"/>
              </w:rPr>
              <w:t>/</w:t>
            </w:r>
            <w:r>
              <w:rPr>
                <w:rFonts w:ascii="仿宋" w:eastAsia="仿宋" w:hAnsi="仿宋"/>
                <w:bCs/>
                <w:szCs w:val="24"/>
              </w:rPr>
              <w:t>套</w:t>
            </w:r>
            <w:r>
              <w:rPr>
                <w:rFonts w:ascii="仿宋" w:eastAsia="仿宋" w:hAnsi="仿宋" w:hint="eastAsia"/>
                <w:bCs/>
                <w:szCs w:val="24"/>
              </w:rPr>
              <w:t>）</w:t>
            </w:r>
          </w:p>
        </w:tc>
        <w:tc>
          <w:tcPr>
            <w:tcW w:w="1300"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预算金额</w:t>
            </w:r>
          </w:p>
        </w:tc>
        <w:tc>
          <w:tcPr>
            <w:tcW w:w="145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A91F36">
        <w:trPr>
          <w:trHeight w:val="705"/>
        </w:trPr>
        <w:tc>
          <w:tcPr>
            <w:tcW w:w="81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01</w:t>
            </w:r>
          </w:p>
        </w:tc>
        <w:tc>
          <w:tcPr>
            <w:tcW w:w="1167" w:type="dxa"/>
            <w:vAlign w:val="center"/>
          </w:tcPr>
          <w:p w:rsidR="00A91F36" w:rsidRDefault="00A91F36">
            <w:pPr>
              <w:spacing w:line="400" w:lineRule="exact"/>
              <w:jc w:val="center"/>
              <w:rPr>
                <w:rFonts w:ascii="仿宋" w:eastAsia="仿宋" w:hAnsi="仿宋"/>
                <w:bCs/>
                <w:szCs w:val="24"/>
              </w:rPr>
            </w:pPr>
          </w:p>
        </w:tc>
        <w:tc>
          <w:tcPr>
            <w:tcW w:w="2410" w:type="dxa"/>
            <w:vAlign w:val="center"/>
          </w:tcPr>
          <w:p w:rsidR="00A91F36" w:rsidRDefault="00277BC2">
            <w:pPr>
              <w:spacing w:line="400" w:lineRule="exact"/>
              <w:jc w:val="center"/>
              <w:rPr>
                <w:rFonts w:ascii="仿宋" w:eastAsia="仿宋" w:hAnsi="仿宋"/>
                <w:bCs/>
                <w:szCs w:val="24"/>
              </w:rPr>
            </w:pPr>
            <w:r>
              <w:rPr>
                <w:rFonts w:ascii="宋体" w:hAnsi="宋体" w:hint="eastAsia"/>
              </w:rPr>
              <w:t>高性能计算集群扩容</w:t>
            </w:r>
          </w:p>
        </w:tc>
        <w:tc>
          <w:tcPr>
            <w:tcW w:w="1393" w:type="dxa"/>
            <w:vAlign w:val="center"/>
          </w:tcPr>
          <w:p w:rsidR="00A91F36" w:rsidRDefault="00277BC2">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A91F36" w:rsidRDefault="00277BC2">
            <w:pPr>
              <w:spacing w:line="400" w:lineRule="exact"/>
              <w:jc w:val="center"/>
              <w:rPr>
                <w:rFonts w:ascii="仿宋" w:eastAsia="仿宋" w:hAnsi="仿宋"/>
                <w:bCs/>
                <w:szCs w:val="24"/>
              </w:rPr>
            </w:pPr>
            <w:r>
              <w:rPr>
                <w:rFonts w:ascii="仿宋" w:eastAsia="仿宋" w:hAnsi="仿宋"/>
                <w:bCs/>
                <w:szCs w:val="24"/>
              </w:rPr>
              <w:t>79.9</w:t>
            </w:r>
            <w:r>
              <w:rPr>
                <w:rFonts w:ascii="仿宋" w:eastAsia="仿宋" w:hAnsi="仿宋" w:hint="eastAsia"/>
                <w:bCs/>
                <w:szCs w:val="24"/>
              </w:rPr>
              <w:t>万</w:t>
            </w:r>
            <w:r>
              <w:rPr>
                <w:rFonts w:ascii="仿宋" w:eastAsia="仿宋" w:hAnsi="仿宋" w:hint="eastAsia"/>
                <w:bCs/>
                <w:szCs w:val="24"/>
              </w:rPr>
              <w:t>RMB</w:t>
            </w:r>
          </w:p>
        </w:tc>
        <w:tc>
          <w:tcPr>
            <w:tcW w:w="145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w:t>
            </w:r>
          </w:p>
        </w:tc>
      </w:tr>
      <w:tr w:rsidR="00A91F36">
        <w:trPr>
          <w:cantSplit/>
          <w:trHeight w:val="705"/>
        </w:trPr>
        <w:tc>
          <w:tcPr>
            <w:tcW w:w="8546" w:type="dxa"/>
            <w:gridSpan w:val="6"/>
          </w:tcPr>
          <w:p w:rsidR="00A91F36" w:rsidRDefault="00277BC2">
            <w:pPr>
              <w:tabs>
                <w:tab w:val="left" w:pos="1384"/>
                <w:tab w:val="left" w:pos="3368"/>
                <w:tab w:val="left" w:pos="4786"/>
                <w:tab w:val="left" w:pos="13858"/>
              </w:tabs>
              <w:ind w:leftChars="-286" w:left="-686" w:firstLineChars="250" w:firstLine="600"/>
              <w:jc w:val="left"/>
              <w:rPr>
                <w:rFonts w:ascii="仿宋" w:eastAsia="仿宋" w:hAnsi="仿宋"/>
                <w:bCs/>
                <w:szCs w:val="24"/>
              </w:rPr>
            </w:pPr>
            <w:r>
              <w:rPr>
                <w:rFonts w:ascii="仿宋" w:eastAsia="仿宋" w:hAnsi="仿宋" w:hint="eastAsia"/>
                <w:bCs/>
                <w:szCs w:val="24"/>
              </w:rPr>
              <w:t>注：</w:t>
            </w:r>
            <w:r>
              <w:rPr>
                <w:rFonts w:ascii="仿宋" w:eastAsia="仿宋" w:hAnsi="仿宋" w:hint="eastAsia"/>
                <w:bCs/>
                <w:szCs w:val="24"/>
              </w:rPr>
              <w:t>1.</w:t>
            </w:r>
            <w:r>
              <w:rPr>
                <w:rFonts w:ascii="仿宋" w:eastAsia="仿宋" w:hAnsi="仿宋" w:hint="eastAsia"/>
                <w:bCs/>
                <w:szCs w:val="24"/>
              </w:rPr>
              <w:t>交货</w:t>
            </w:r>
            <w:r>
              <w:rPr>
                <w:rFonts w:ascii="仿宋" w:eastAsia="仿宋" w:hAnsi="仿宋"/>
                <w:bCs/>
                <w:szCs w:val="24"/>
              </w:rPr>
              <w:t>时间</w:t>
            </w:r>
            <w:r>
              <w:rPr>
                <w:rFonts w:ascii="仿宋" w:eastAsia="仿宋" w:hAnsi="仿宋" w:hint="eastAsia"/>
                <w:bCs/>
                <w:szCs w:val="24"/>
              </w:rPr>
              <w:t>：</w:t>
            </w:r>
            <w:r>
              <w:rPr>
                <w:rFonts w:ascii="仿宋" w:eastAsia="仿宋" w:hAnsi="仿宋" w:hint="eastAsia"/>
                <w:b/>
                <w:bCs/>
                <w:szCs w:val="24"/>
              </w:rPr>
              <w:t>合同签订后</w:t>
            </w:r>
            <w:r>
              <w:rPr>
                <w:rFonts w:ascii="仿宋" w:eastAsia="仿宋" w:hAnsi="仿宋" w:hint="eastAsia"/>
                <w:b/>
                <w:bCs/>
                <w:szCs w:val="24"/>
              </w:rPr>
              <w:t>30</w:t>
            </w:r>
            <w:r>
              <w:rPr>
                <w:rFonts w:ascii="仿宋" w:eastAsia="仿宋" w:hAnsi="仿宋" w:hint="eastAsia"/>
                <w:b/>
                <w:bCs/>
                <w:szCs w:val="24"/>
              </w:rPr>
              <w:t>日内。</w:t>
            </w:r>
            <w:r>
              <w:rPr>
                <w:rFonts w:ascii="仿宋" w:eastAsia="仿宋" w:hAnsi="仿宋"/>
                <w:bCs/>
                <w:szCs w:val="24"/>
              </w:rPr>
              <w:t xml:space="preserve"> </w:t>
            </w:r>
          </w:p>
          <w:p w:rsidR="00A91F36" w:rsidRDefault="00277BC2">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bCs/>
                <w:szCs w:val="24"/>
              </w:rPr>
              <w:t>2.</w:t>
            </w:r>
            <w:r>
              <w:rPr>
                <w:rFonts w:ascii="仿宋" w:eastAsia="仿宋" w:hAnsi="仿宋" w:hint="eastAsia"/>
                <w:bCs/>
                <w:szCs w:val="24"/>
              </w:rPr>
              <w:t>交货地点：北京。</w:t>
            </w:r>
          </w:p>
          <w:p w:rsidR="00A91F36" w:rsidRDefault="00277BC2">
            <w:pPr>
              <w:spacing w:line="400" w:lineRule="exact"/>
              <w:ind w:firstLineChars="150" w:firstLine="360"/>
              <w:rPr>
                <w:rFonts w:ascii="仿宋" w:eastAsia="仿宋" w:hAnsi="仿宋"/>
                <w:bCs/>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p>
        </w:tc>
      </w:tr>
    </w:tbl>
    <w:p w:rsidR="00A91F36" w:rsidRDefault="00277BC2">
      <w:pPr>
        <w:rPr>
          <w:rFonts w:ascii="楷体_GB2312" w:eastAsia="楷体_GB2312"/>
          <w:b/>
          <w:bCs/>
          <w:sz w:val="28"/>
        </w:rPr>
      </w:pPr>
      <w:r>
        <w:rPr>
          <w:rFonts w:ascii="楷体_GB2312" w:eastAsia="楷体_GB2312" w:hint="eastAsia"/>
          <w:b/>
          <w:bCs/>
          <w:sz w:val="28"/>
        </w:rPr>
        <w:t>一、主要技术指标（需实现的功能或者目标、需满足的质量、安全、技术规格、物理特性等）</w:t>
      </w:r>
    </w:p>
    <w:p w:rsidR="00A91F36" w:rsidRDefault="00277BC2">
      <w:pPr>
        <w:rPr>
          <w:rFonts w:ascii="Times New Roman" w:eastAsia="宋体" w:hAnsi="Times New Roman" w:cs="Times New Roman"/>
          <w:b/>
          <w:sz w:val="21"/>
          <w:szCs w:val="21"/>
        </w:rPr>
      </w:pPr>
      <w:bookmarkStart w:id="132" w:name="_Toc230357439"/>
      <w:bookmarkStart w:id="133" w:name="_Toc258264687"/>
      <w:bookmarkStart w:id="134" w:name="_Toc289948435"/>
      <w:r>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A91F36" w:rsidRDefault="00277BC2">
      <w:pPr>
        <w:rPr>
          <w:rFonts w:ascii="仿宋" w:eastAsia="仿宋" w:hAnsi="仿宋"/>
          <w:b/>
          <w:bCs/>
          <w:szCs w:val="24"/>
        </w:rPr>
      </w:pPr>
      <w:bookmarkStart w:id="135" w:name="_Toc504400816"/>
      <w:bookmarkEnd w:id="132"/>
      <w:bookmarkEnd w:id="133"/>
      <w:bookmarkEnd w:id="134"/>
      <w:r>
        <w:rPr>
          <w:rFonts w:ascii="仿宋" w:eastAsia="仿宋" w:hAnsi="仿宋" w:hint="eastAsia"/>
          <w:b/>
          <w:bCs/>
          <w:szCs w:val="24"/>
        </w:rPr>
        <w:t>1</w:t>
      </w:r>
      <w:r>
        <w:rPr>
          <w:rFonts w:ascii="仿宋" w:eastAsia="仿宋" w:hAnsi="仿宋" w:hint="eastAsia"/>
          <w:b/>
          <w:bCs/>
          <w:szCs w:val="24"/>
        </w:rPr>
        <w:t>．总体要求：</w:t>
      </w:r>
    </w:p>
    <w:p w:rsidR="00A91F36" w:rsidRDefault="00277BC2">
      <w:pPr>
        <w:rPr>
          <w:rFonts w:ascii="仿宋" w:eastAsia="仿宋" w:hAnsi="仿宋"/>
        </w:rPr>
      </w:pPr>
      <w:r>
        <w:rPr>
          <w:rFonts w:ascii="仿宋" w:eastAsia="仿宋" w:hAnsi="仿宋"/>
        </w:rPr>
        <w:t>1.1</w:t>
      </w:r>
      <w:r>
        <w:rPr>
          <w:rFonts w:ascii="仿宋" w:eastAsia="仿宋" w:hAnsi="仿宋" w:hint="eastAsia"/>
        </w:rPr>
        <w:t xml:space="preserve"> </w:t>
      </w:r>
      <w:r>
        <w:rPr>
          <w:rFonts w:ascii="仿宋" w:eastAsia="仿宋" w:hAnsi="仿宋" w:hint="eastAsia"/>
        </w:rPr>
        <w:t>总体架构：整套系统采用集群架构，包含高密度计算节点、集群管理软件、作业调度系统等。投标人需提供全面、整体的解决方案，并针对各组成部分列出详细配置清单及方案说明，提供一个可扩展的、稳定可靠的、平衡的、高效节能的整体环境。</w:t>
      </w:r>
    </w:p>
    <w:p w:rsidR="00A91F36" w:rsidRDefault="00277BC2">
      <w:pPr>
        <w:rPr>
          <w:rFonts w:ascii="仿宋" w:eastAsia="仿宋" w:hAnsi="仿宋"/>
        </w:rPr>
      </w:pPr>
      <w:r>
        <w:rPr>
          <w:rFonts w:ascii="仿宋" w:eastAsia="仿宋" w:hAnsi="仿宋"/>
        </w:rPr>
        <w:t>1.</w:t>
      </w:r>
      <w:r>
        <w:rPr>
          <w:rFonts w:ascii="仿宋" w:eastAsia="仿宋" w:hAnsi="仿宋"/>
        </w:rPr>
        <w:t xml:space="preserve">2 </w:t>
      </w:r>
      <w:r>
        <w:rPr>
          <w:rFonts w:ascii="仿宋" w:eastAsia="仿宋" w:hAnsi="仿宋" w:hint="eastAsia"/>
        </w:rPr>
        <w:t>计算网络性能：采用</w:t>
      </w:r>
      <w:r>
        <w:rPr>
          <w:rFonts w:ascii="仿宋" w:eastAsia="仿宋" w:hAnsi="仿宋"/>
        </w:rPr>
        <w:t>100Gb Intel OmniPath</w:t>
      </w:r>
      <w:r>
        <w:rPr>
          <w:rFonts w:ascii="仿宋" w:eastAsia="仿宋" w:hAnsi="仿宋" w:hint="eastAsia"/>
        </w:rPr>
        <w:t>高速网络架构。</w:t>
      </w:r>
    </w:p>
    <w:p w:rsidR="00A91F36" w:rsidRDefault="00277BC2">
      <w:pPr>
        <w:rPr>
          <w:rFonts w:ascii="仿宋" w:eastAsia="仿宋" w:hAnsi="仿宋"/>
        </w:rPr>
      </w:pPr>
      <w:r>
        <w:rPr>
          <w:rFonts w:ascii="仿宋" w:eastAsia="仿宋" w:hAnsi="仿宋"/>
        </w:rPr>
        <w:t xml:space="preserve">1.3 </w:t>
      </w:r>
      <w:r>
        <w:rPr>
          <w:rFonts w:ascii="仿宋" w:eastAsia="仿宋" w:hAnsi="仿宋" w:hint="eastAsia"/>
        </w:rPr>
        <w:t>集成实施：由高密计算节点原厂商提供全系统硬件和软件的集成实施服务，提供完整的集成实施方案规划和培训方案。</w:t>
      </w:r>
    </w:p>
    <w:p w:rsidR="00A91F36" w:rsidRDefault="00277BC2">
      <w:pPr>
        <w:rPr>
          <w:rFonts w:ascii="仿宋" w:eastAsia="仿宋" w:hAnsi="仿宋"/>
        </w:rPr>
      </w:pPr>
      <w:r>
        <w:rPr>
          <w:rFonts w:ascii="仿宋" w:eastAsia="仿宋" w:hAnsi="仿宋" w:hint="eastAsia"/>
        </w:rPr>
        <w:t xml:space="preserve">1.4 </w:t>
      </w:r>
      <w:r>
        <w:rPr>
          <w:rFonts w:ascii="仿宋" w:eastAsia="仿宋" w:hAnsi="仿宋" w:hint="eastAsia"/>
        </w:rPr>
        <w:t>本项目核心产品为：高密计算节点。</w:t>
      </w:r>
    </w:p>
    <w:p w:rsidR="00A91F36" w:rsidRDefault="00A91F36">
      <w:pPr>
        <w:rPr>
          <w:rFonts w:ascii="仿宋" w:eastAsia="仿宋" w:hAnsi="仿宋"/>
          <w:szCs w:val="24"/>
        </w:rPr>
      </w:pPr>
    </w:p>
    <w:p w:rsidR="00A91F36" w:rsidRDefault="00277BC2">
      <w:pPr>
        <w:numPr>
          <w:ilvl w:val="0"/>
          <w:numId w:val="16"/>
        </w:numPr>
        <w:spacing w:line="240" w:lineRule="auto"/>
        <w:rPr>
          <w:rFonts w:ascii="仿宋" w:eastAsia="仿宋" w:hAnsi="仿宋"/>
          <w:b/>
        </w:rPr>
      </w:pPr>
      <w:r>
        <w:rPr>
          <w:rFonts w:ascii="仿宋" w:eastAsia="仿宋" w:hAnsi="仿宋" w:hint="eastAsia"/>
          <w:b/>
        </w:rPr>
        <w:t>高密计算节点（数量：</w:t>
      </w:r>
      <w:r>
        <w:rPr>
          <w:rFonts w:ascii="仿宋" w:eastAsia="仿宋" w:hAnsi="仿宋" w:hint="eastAsia"/>
          <w:color w:val="000000"/>
          <w:szCs w:val="21"/>
        </w:rPr>
        <w:t>≥</w:t>
      </w:r>
      <w:r>
        <w:rPr>
          <w:rFonts w:ascii="仿宋" w:eastAsia="仿宋" w:hAnsi="仿宋"/>
          <w:b/>
        </w:rPr>
        <w:t>1</w:t>
      </w:r>
      <w:r>
        <w:rPr>
          <w:rFonts w:ascii="仿宋" w:eastAsia="仿宋" w:hAnsi="仿宋" w:hint="eastAsia"/>
          <w:b/>
        </w:rPr>
        <w:t>6</w:t>
      </w:r>
      <w:r>
        <w:rPr>
          <w:rFonts w:ascii="仿宋" w:eastAsia="仿宋" w:hAnsi="仿宋" w:hint="eastAsia"/>
          <w:b/>
        </w:rPr>
        <w:t>片）</w:t>
      </w:r>
    </w:p>
    <w:p w:rsidR="00A91F36" w:rsidRDefault="00277BC2">
      <w:pPr>
        <w:rPr>
          <w:rFonts w:ascii="仿宋" w:eastAsia="仿宋" w:hAnsi="仿宋"/>
        </w:rPr>
      </w:pPr>
      <w:r>
        <w:rPr>
          <w:rFonts w:ascii="仿宋" w:eastAsia="仿宋" w:hAnsi="仿宋"/>
        </w:rPr>
        <w:t xml:space="preserve"># 2.1 </w:t>
      </w:r>
      <w:r>
        <w:rPr>
          <w:rFonts w:ascii="仿宋" w:eastAsia="仿宋" w:hAnsi="仿宋" w:hint="eastAsia"/>
        </w:rPr>
        <w:t>高密计算节点密度</w:t>
      </w:r>
      <w:r>
        <w:rPr>
          <w:rFonts w:ascii="仿宋" w:eastAsia="仿宋" w:hAnsi="仿宋"/>
        </w:rPr>
        <w:t>2</w:t>
      </w:r>
      <w:r>
        <w:rPr>
          <w:rFonts w:ascii="仿宋" w:eastAsia="仿宋" w:hAnsi="仿宋" w:hint="eastAsia"/>
        </w:rPr>
        <w:t>节点</w:t>
      </w:r>
      <w:r>
        <w:rPr>
          <w:rFonts w:ascii="仿宋" w:eastAsia="仿宋" w:hAnsi="仿宋"/>
        </w:rPr>
        <w:t>/U</w:t>
      </w:r>
      <w:r>
        <w:rPr>
          <w:rFonts w:ascii="仿宋" w:eastAsia="仿宋" w:hAnsi="仿宋" w:hint="eastAsia"/>
        </w:rPr>
        <w:t>，提供</w:t>
      </w:r>
      <w:r>
        <w:rPr>
          <w:rFonts w:ascii="仿宋" w:eastAsia="仿宋" w:hAnsi="仿宋"/>
        </w:rPr>
        <w:t>设备</w:t>
      </w:r>
      <w:proofErr w:type="gramStart"/>
      <w:r>
        <w:rPr>
          <w:rFonts w:ascii="仿宋" w:eastAsia="仿宋" w:hAnsi="仿宋" w:hint="eastAsia"/>
        </w:rPr>
        <w:t>官网截图证明</w:t>
      </w:r>
      <w:proofErr w:type="gramEnd"/>
      <w:r>
        <w:rPr>
          <w:rFonts w:ascii="仿宋" w:eastAsia="仿宋" w:hAnsi="仿宋" w:hint="eastAsia"/>
        </w:rPr>
        <w:t>文件并加盖制造厂商公章。</w:t>
      </w:r>
    </w:p>
    <w:p w:rsidR="00A91F36" w:rsidRDefault="00277BC2">
      <w:pPr>
        <w:rPr>
          <w:rFonts w:ascii="仿宋" w:eastAsia="仿宋" w:hAnsi="仿宋"/>
        </w:rPr>
      </w:pPr>
      <w:r>
        <w:rPr>
          <w:rFonts w:ascii="仿宋" w:eastAsia="仿宋" w:hAnsi="仿宋" w:hint="eastAsia"/>
        </w:rPr>
        <w:t>★</w:t>
      </w:r>
      <w:r>
        <w:rPr>
          <w:rFonts w:ascii="仿宋" w:eastAsia="仿宋" w:hAnsi="仿宋"/>
        </w:rPr>
        <w:t xml:space="preserve"> 2.2 </w:t>
      </w:r>
      <w:r>
        <w:rPr>
          <w:rFonts w:ascii="仿宋" w:eastAsia="仿宋" w:hAnsi="仿宋" w:hint="eastAsia"/>
        </w:rPr>
        <w:t>处理器：</w:t>
      </w:r>
      <w:r>
        <w:rPr>
          <w:rFonts w:ascii="仿宋" w:eastAsia="仿宋" w:hAnsi="仿宋"/>
        </w:rPr>
        <w:t>2</w:t>
      </w:r>
      <w:r>
        <w:rPr>
          <w:rFonts w:ascii="仿宋" w:eastAsia="仿宋" w:hAnsi="仿宋" w:hint="eastAsia"/>
        </w:rPr>
        <w:t>颗性能</w:t>
      </w:r>
      <w:r>
        <w:rPr>
          <w:rFonts w:ascii="仿宋" w:eastAsia="仿宋" w:hAnsi="仿宋"/>
        </w:rPr>
        <w:t>不低于</w:t>
      </w:r>
      <w:r>
        <w:rPr>
          <w:rFonts w:ascii="仿宋" w:eastAsia="仿宋" w:hAnsi="仿宋" w:hint="eastAsia"/>
          <w:color w:val="000000"/>
          <w:szCs w:val="21"/>
        </w:rPr>
        <w:t>英特尔至强金牌</w:t>
      </w:r>
      <w:r>
        <w:rPr>
          <w:rFonts w:ascii="仿宋" w:eastAsia="仿宋" w:hAnsi="仿宋" w:hint="eastAsia"/>
          <w:color w:val="000000"/>
          <w:szCs w:val="21"/>
        </w:rPr>
        <w:t xml:space="preserve"> 6126</w:t>
      </w:r>
      <w:r>
        <w:rPr>
          <w:rFonts w:ascii="仿宋" w:eastAsia="仿宋" w:hAnsi="仿宋" w:hint="eastAsia"/>
          <w:color w:val="000000"/>
          <w:szCs w:val="21"/>
        </w:rPr>
        <w:t>处理器</w:t>
      </w:r>
      <w:r>
        <w:rPr>
          <w:rFonts w:ascii="仿宋" w:eastAsia="仿宋" w:hAnsi="仿宋" w:hint="eastAsia"/>
        </w:rPr>
        <w:t>（每处理器主频</w:t>
      </w:r>
      <w:r>
        <w:rPr>
          <w:rFonts w:ascii="仿宋" w:eastAsia="仿宋" w:hAnsi="仿宋" w:hint="eastAsia"/>
          <w:color w:val="000000"/>
          <w:szCs w:val="21"/>
        </w:rPr>
        <w:t>≥</w:t>
      </w:r>
      <w:r>
        <w:rPr>
          <w:rFonts w:ascii="仿宋" w:eastAsia="仿宋" w:hAnsi="仿宋"/>
        </w:rPr>
        <w:t>2.6GHz</w:t>
      </w:r>
      <w:r>
        <w:rPr>
          <w:rFonts w:ascii="仿宋" w:eastAsia="仿宋" w:hAnsi="仿宋" w:hint="eastAsia"/>
        </w:rPr>
        <w:t>，核数</w:t>
      </w:r>
      <w:r>
        <w:rPr>
          <w:rFonts w:ascii="仿宋" w:eastAsia="仿宋" w:hAnsi="仿宋" w:hint="eastAsia"/>
          <w:color w:val="000000"/>
          <w:szCs w:val="21"/>
        </w:rPr>
        <w:t>≥</w:t>
      </w:r>
      <w:r>
        <w:rPr>
          <w:rFonts w:ascii="仿宋" w:eastAsia="仿宋" w:hAnsi="仿宋"/>
        </w:rPr>
        <w:t>12</w:t>
      </w:r>
      <w:r>
        <w:rPr>
          <w:rFonts w:ascii="仿宋" w:eastAsia="仿宋" w:hAnsi="仿宋" w:hint="eastAsia"/>
        </w:rPr>
        <w:t>，缓存</w:t>
      </w:r>
      <w:r>
        <w:rPr>
          <w:rFonts w:ascii="仿宋" w:eastAsia="仿宋" w:hAnsi="仿宋" w:hint="eastAsia"/>
          <w:color w:val="000000"/>
          <w:szCs w:val="21"/>
        </w:rPr>
        <w:t>≥</w:t>
      </w:r>
      <w:r>
        <w:rPr>
          <w:rFonts w:ascii="仿宋" w:eastAsia="仿宋" w:hAnsi="仿宋"/>
        </w:rPr>
        <w:t>19MB</w:t>
      </w:r>
      <w:r>
        <w:rPr>
          <w:rFonts w:ascii="仿宋" w:eastAsia="仿宋" w:hAnsi="仿宋" w:hint="eastAsia"/>
        </w:rPr>
        <w:t>），处理器必须为官方公开发布的</w:t>
      </w:r>
      <w:r>
        <w:rPr>
          <w:rFonts w:ascii="仿宋" w:eastAsia="仿宋" w:hAnsi="仿宋"/>
        </w:rPr>
        <w:t>CPU</w:t>
      </w:r>
      <w:r>
        <w:rPr>
          <w:rFonts w:ascii="仿宋" w:eastAsia="仿宋" w:hAnsi="仿宋" w:hint="eastAsia"/>
        </w:rPr>
        <w:t>型号。</w:t>
      </w:r>
    </w:p>
    <w:p w:rsidR="00A91F36" w:rsidRDefault="00277BC2">
      <w:pPr>
        <w:rPr>
          <w:rFonts w:ascii="仿宋" w:eastAsia="仿宋" w:hAnsi="仿宋"/>
        </w:rPr>
      </w:pPr>
      <w:r>
        <w:rPr>
          <w:rFonts w:ascii="仿宋" w:eastAsia="仿宋" w:hAnsi="仿宋" w:hint="eastAsia"/>
        </w:rPr>
        <w:t>★</w:t>
      </w:r>
      <w:r>
        <w:rPr>
          <w:rFonts w:ascii="仿宋" w:eastAsia="仿宋" w:hAnsi="仿宋" w:hint="eastAsia"/>
        </w:rPr>
        <w:t xml:space="preserve"> </w:t>
      </w:r>
      <w:r>
        <w:rPr>
          <w:rFonts w:ascii="仿宋" w:eastAsia="仿宋" w:hAnsi="仿宋"/>
        </w:rPr>
        <w:t xml:space="preserve">2.3 </w:t>
      </w:r>
      <w:r>
        <w:rPr>
          <w:rFonts w:ascii="仿宋" w:eastAsia="仿宋" w:hAnsi="仿宋" w:hint="eastAsia"/>
        </w:rPr>
        <w:t>内存：</w:t>
      </w:r>
      <w:r>
        <w:rPr>
          <w:rFonts w:ascii="仿宋" w:eastAsia="仿宋" w:hAnsi="仿宋" w:hint="eastAsia"/>
          <w:color w:val="000000"/>
          <w:szCs w:val="21"/>
        </w:rPr>
        <w:t>≥</w:t>
      </w:r>
      <w:r>
        <w:rPr>
          <w:rFonts w:ascii="仿宋" w:eastAsia="仿宋" w:hAnsi="仿宋"/>
        </w:rPr>
        <w:t>12</w:t>
      </w:r>
      <w:r>
        <w:rPr>
          <w:rFonts w:ascii="仿宋" w:eastAsia="仿宋" w:hAnsi="仿宋" w:hint="eastAsia"/>
        </w:rPr>
        <w:t>条</w:t>
      </w:r>
      <w:r>
        <w:rPr>
          <w:rFonts w:ascii="仿宋" w:eastAsia="仿宋" w:hAnsi="仿宋"/>
        </w:rPr>
        <w:t xml:space="preserve"> ECC Registered DDR4 2666</w:t>
      </w:r>
      <w:r>
        <w:rPr>
          <w:rFonts w:ascii="仿宋" w:eastAsia="仿宋" w:hAnsi="仿宋" w:hint="eastAsia"/>
        </w:rPr>
        <w:t>内存，单条容量</w:t>
      </w:r>
      <w:r>
        <w:rPr>
          <w:rFonts w:ascii="仿宋" w:eastAsia="仿宋" w:hAnsi="仿宋" w:hint="eastAsia"/>
          <w:color w:val="000000"/>
          <w:szCs w:val="21"/>
        </w:rPr>
        <w:t>≥</w:t>
      </w:r>
      <w:r>
        <w:rPr>
          <w:rFonts w:ascii="仿宋" w:eastAsia="仿宋" w:hAnsi="仿宋" w:hint="eastAsia"/>
          <w:color w:val="000000"/>
          <w:szCs w:val="21"/>
        </w:rPr>
        <w:t>8GB</w:t>
      </w:r>
      <w:r>
        <w:rPr>
          <w:rFonts w:ascii="仿宋" w:eastAsia="仿宋" w:hAnsi="仿宋" w:hint="eastAsia"/>
        </w:rPr>
        <w:t>。</w:t>
      </w:r>
    </w:p>
    <w:p w:rsidR="00A91F36" w:rsidRDefault="00277BC2">
      <w:pPr>
        <w:rPr>
          <w:rFonts w:ascii="仿宋" w:eastAsia="仿宋" w:hAnsi="仿宋"/>
        </w:rPr>
      </w:pPr>
      <w:r>
        <w:rPr>
          <w:rFonts w:ascii="仿宋" w:eastAsia="仿宋" w:hAnsi="仿宋"/>
        </w:rPr>
        <w:lastRenderedPageBreak/>
        <w:t xml:space="preserve">2.4 </w:t>
      </w:r>
      <w:r>
        <w:rPr>
          <w:rFonts w:ascii="仿宋" w:eastAsia="仿宋" w:hAnsi="仿宋" w:hint="eastAsia"/>
        </w:rPr>
        <w:t>内存扩展：</w:t>
      </w:r>
      <w:r>
        <w:rPr>
          <w:rFonts w:ascii="仿宋" w:eastAsia="仿宋" w:hAnsi="仿宋" w:hint="eastAsia"/>
          <w:color w:val="000000"/>
          <w:szCs w:val="21"/>
        </w:rPr>
        <w:t>≥</w:t>
      </w:r>
      <w:r>
        <w:rPr>
          <w:rFonts w:ascii="仿宋" w:eastAsia="仿宋" w:hAnsi="仿宋" w:hint="eastAsia"/>
        </w:rPr>
        <w:t>1</w:t>
      </w:r>
      <w:r>
        <w:rPr>
          <w:rFonts w:ascii="仿宋" w:eastAsia="仿宋" w:hAnsi="仿宋"/>
        </w:rPr>
        <w:t>6</w:t>
      </w:r>
      <w:r>
        <w:rPr>
          <w:rFonts w:ascii="仿宋" w:eastAsia="仿宋" w:hAnsi="仿宋" w:hint="eastAsia"/>
        </w:rPr>
        <w:t>个内存插槽，可扩展能力</w:t>
      </w:r>
      <w:r>
        <w:rPr>
          <w:rFonts w:ascii="仿宋" w:eastAsia="仿宋" w:hAnsi="仿宋" w:hint="eastAsia"/>
          <w:color w:val="000000"/>
          <w:szCs w:val="21"/>
        </w:rPr>
        <w:t>≥</w:t>
      </w:r>
      <w:r>
        <w:rPr>
          <w:rFonts w:ascii="仿宋" w:eastAsia="仿宋" w:hAnsi="仿宋"/>
        </w:rPr>
        <w:t>512GB</w:t>
      </w:r>
      <w:r>
        <w:rPr>
          <w:rFonts w:ascii="仿宋" w:eastAsia="仿宋" w:hAnsi="仿宋" w:hint="eastAsia"/>
        </w:rPr>
        <w:t>，投标时提供产品</w:t>
      </w:r>
      <w:proofErr w:type="gramStart"/>
      <w:r>
        <w:rPr>
          <w:rFonts w:ascii="仿宋" w:eastAsia="仿宋" w:hAnsi="仿宋" w:hint="eastAsia"/>
        </w:rPr>
        <w:t>主板官网链接</w:t>
      </w:r>
      <w:proofErr w:type="gramEnd"/>
      <w:r>
        <w:rPr>
          <w:rFonts w:ascii="仿宋" w:eastAsia="仿宋" w:hAnsi="仿宋" w:hint="eastAsia"/>
        </w:rPr>
        <w:t>证明截图，并加盖所投产品生产厂商公章。</w:t>
      </w:r>
    </w:p>
    <w:p w:rsidR="00A91F36" w:rsidRDefault="00277BC2">
      <w:pPr>
        <w:rPr>
          <w:rFonts w:ascii="仿宋" w:eastAsia="仿宋" w:hAnsi="仿宋"/>
        </w:rPr>
      </w:pPr>
      <w:r>
        <w:rPr>
          <w:rFonts w:ascii="仿宋" w:eastAsia="仿宋" w:hAnsi="仿宋"/>
        </w:rPr>
        <w:t xml:space="preserve">2.5 </w:t>
      </w:r>
      <w:r>
        <w:rPr>
          <w:rFonts w:ascii="仿宋" w:eastAsia="仿宋" w:hAnsi="仿宋" w:hint="eastAsia"/>
        </w:rPr>
        <w:t>硬盘：</w:t>
      </w:r>
      <w:r>
        <w:rPr>
          <w:rFonts w:ascii="仿宋" w:eastAsia="仿宋" w:hAnsi="仿宋" w:hint="eastAsia"/>
          <w:color w:val="000000"/>
          <w:szCs w:val="21"/>
        </w:rPr>
        <w:t>≥</w:t>
      </w:r>
      <w:r>
        <w:rPr>
          <w:rFonts w:ascii="仿宋" w:eastAsia="仿宋" w:hAnsi="仿宋"/>
        </w:rPr>
        <w:t>1</w:t>
      </w:r>
      <w:r>
        <w:rPr>
          <w:rFonts w:ascii="仿宋" w:eastAsia="仿宋" w:hAnsi="仿宋" w:hint="eastAsia"/>
        </w:rPr>
        <w:t>块</w:t>
      </w:r>
      <w:r>
        <w:rPr>
          <w:rFonts w:ascii="仿宋" w:eastAsia="仿宋" w:hAnsi="仿宋"/>
        </w:rPr>
        <w:t>SSD</w:t>
      </w:r>
      <w:r>
        <w:rPr>
          <w:rFonts w:ascii="仿宋" w:eastAsia="仿宋" w:hAnsi="仿宋" w:hint="eastAsia"/>
        </w:rPr>
        <w:t>硬盘，硬盘容量</w:t>
      </w:r>
      <w:r>
        <w:rPr>
          <w:rFonts w:ascii="仿宋" w:eastAsia="仿宋" w:hAnsi="仿宋" w:hint="eastAsia"/>
          <w:color w:val="000000"/>
          <w:szCs w:val="21"/>
        </w:rPr>
        <w:t>≥</w:t>
      </w:r>
      <w:r>
        <w:rPr>
          <w:rFonts w:ascii="仿宋" w:eastAsia="仿宋" w:hAnsi="仿宋"/>
        </w:rPr>
        <w:t>240</w:t>
      </w:r>
      <w:r>
        <w:rPr>
          <w:rFonts w:ascii="仿宋" w:eastAsia="仿宋" w:hAnsi="仿宋" w:hint="eastAsia"/>
        </w:rPr>
        <w:t>G</w:t>
      </w:r>
      <w:r>
        <w:rPr>
          <w:rFonts w:ascii="仿宋" w:eastAsia="仿宋" w:hAnsi="仿宋"/>
        </w:rPr>
        <w:t>B</w:t>
      </w:r>
      <w:r>
        <w:rPr>
          <w:rFonts w:ascii="仿宋" w:eastAsia="仿宋" w:hAnsi="仿宋" w:hint="eastAsia"/>
        </w:rPr>
        <w:t>。</w:t>
      </w:r>
    </w:p>
    <w:p w:rsidR="00A91F36" w:rsidRDefault="00277BC2">
      <w:pPr>
        <w:rPr>
          <w:rFonts w:ascii="仿宋" w:eastAsia="仿宋" w:hAnsi="仿宋"/>
        </w:rPr>
      </w:pPr>
      <w:r>
        <w:rPr>
          <w:rFonts w:ascii="仿宋" w:eastAsia="仿宋" w:hAnsi="仿宋"/>
        </w:rPr>
        <w:t xml:space="preserve">2.6 </w:t>
      </w:r>
      <w:r>
        <w:rPr>
          <w:rFonts w:ascii="仿宋" w:eastAsia="仿宋" w:hAnsi="仿宋" w:hint="eastAsia"/>
        </w:rPr>
        <w:t>网卡：</w:t>
      </w:r>
      <w:r>
        <w:rPr>
          <w:rFonts w:ascii="仿宋" w:eastAsia="仿宋" w:hAnsi="仿宋" w:hint="eastAsia"/>
          <w:color w:val="000000"/>
          <w:szCs w:val="21"/>
        </w:rPr>
        <w:t>每节点配置≥</w:t>
      </w:r>
      <w:r>
        <w:rPr>
          <w:rFonts w:ascii="仿宋" w:eastAsia="仿宋" w:hAnsi="仿宋" w:hint="eastAsia"/>
          <w:color w:val="000000"/>
          <w:szCs w:val="21"/>
        </w:rPr>
        <w:t>1</w:t>
      </w:r>
      <w:r>
        <w:rPr>
          <w:rFonts w:ascii="仿宋" w:eastAsia="仿宋" w:hAnsi="仿宋" w:hint="eastAsia"/>
          <w:color w:val="000000"/>
          <w:szCs w:val="21"/>
        </w:rPr>
        <w:t>个独立</w:t>
      </w:r>
      <w:r>
        <w:rPr>
          <w:rFonts w:ascii="仿宋" w:eastAsia="仿宋" w:hAnsi="仿宋" w:hint="eastAsia"/>
          <w:color w:val="000000"/>
          <w:szCs w:val="21"/>
        </w:rPr>
        <w:t>1</w:t>
      </w:r>
      <w:r>
        <w:rPr>
          <w:rFonts w:ascii="仿宋" w:eastAsia="仿宋" w:hAnsi="仿宋"/>
          <w:color w:val="000000"/>
          <w:szCs w:val="21"/>
        </w:rPr>
        <w:t>Gb/s</w:t>
      </w:r>
      <w:r>
        <w:rPr>
          <w:rFonts w:ascii="仿宋" w:eastAsia="仿宋" w:hAnsi="仿宋" w:hint="eastAsia"/>
          <w:color w:val="000000"/>
          <w:szCs w:val="21"/>
        </w:rPr>
        <w:t>以太网端口。</w:t>
      </w:r>
    </w:p>
    <w:p w:rsidR="00A91F36" w:rsidRDefault="00277BC2">
      <w:pPr>
        <w:rPr>
          <w:rFonts w:ascii="仿宋" w:eastAsia="仿宋" w:hAnsi="仿宋"/>
        </w:rPr>
      </w:pPr>
      <w:r>
        <w:rPr>
          <w:rFonts w:ascii="仿宋" w:eastAsia="仿宋" w:hAnsi="仿宋" w:hint="eastAsia"/>
        </w:rPr>
        <w:t>★</w:t>
      </w:r>
      <w:r>
        <w:rPr>
          <w:rFonts w:ascii="仿宋" w:eastAsia="仿宋" w:hAnsi="仿宋" w:hint="eastAsia"/>
        </w:rPr>
        <w:t xml:space="preserve"> </w:t>
      </w:r>
      <w:r>
        <w:rPr>
          <w:rFonts w:ascii="仿宋" w:eastAsia="仿宋" w:hAnsi="仿宋"/>
        </w:rPr>
        <w:t>2.7</w:t>
      </w:r>
      <w:r>
        <w:rPr>
          <w:rFonts w:ascii="仿宋" w:eastAsia="仿宋" w:hAnsi="仿宋" w:hint="eastAsia"/>
        </w:rPr>
        <w:t>高速网络：</w:t>
      </w:r>
      <w:r>
        <w:rPr>
          <w:rFonts w:ascii="仿宋" w:eastAsia="仿宋" w:hAnsi="仿宋"/>
        </w:rPr>
        <w:t>1</w:t>
      </w:r>
      <w:r>
        <w:rPr>
          <w:rFonts w:ascii="仿宋" w:eastAsia="仿宋" w:hAnsi="仿宋" w:hint="eastAsia"/>
        </w:rPr>
        <w:t>个</w:t>
      </w:r>
      <w:r>
        <w:rPr>
          <w:rFonts w:ascii="仿宋" w:eastAsia="仿宋" w:hAnsi="仿宋" w:hint="eastAsia"/>
        </w:rPr>
        <w:t>I</w:t>
      </w:r>
      <w:r>
        <w:rPr>
          <w:rFonts w:ascii="仿宋" w:eastAsia="仿宋" w:hAnsi="仿宋"/>
        </w:rPr>
        <w:t xml:space="preserve">ntel OmniPath 100Gb/s </w:t>
      </w:r>
      <w:r>
        <w:rPr>
          <w:rFonts w:ascii="仿宋" w:eastAsia="仿宋" w:hAnsi="仿宋" w:hint="eastAsia"/>
        </w:rPr>
        <w:t>适配卡。</w:t>
      </w:r>
    </w:p>
    <w:p w:rsidR="00A91F36" w:rsidRDefault="00277BC2">
      <w:pPr>
        <w:rPr>
          <w:rFonts w:ascii="仿宋" w:eastAsia="仿宋" w:hAnsi="仿宋"/>
        </w:rPr>
      </w:pPr>
      <w:r>
        <w:rPr>
          <w:rFonts w:ascii="仿宋" w:eastAsia="仿宋" w:hAnsi="仿宋" w:hint="eastAsia"/>
        </w:rPr>
        <w:t xml:space="preserve"># </w:t>
      </w:r>
      <w:r>
        <w:rPr>
          <w:rFonts w:ascii="仿宋" w:eastAsia="仿宋" w:hAnsi="仿宋"/>
        </w:rPr>
        <w:t xml:space="preserve">2.8 </w:t>
      </w:r>
      <w:r>
        <w:rPr>
          <w:rFonts w:ascii="仿宋" w:eastAsia="仿宋" w:hAnsi="仿宋" w:hint="eastAsia"/>
        </w:rPr>
        <w:t>远程管理：集成</w:t>
      </w:r>
      <w:r>
        <w:rPr>
          <w:rFonts w:ascii="仿宋" w:eastAsia="仿宋" w:hAnsi="仿宋"/>
        </w:rPr>
        <w:t>BMC</w:t>
      </w:r>
      <w:r>
        <w:rPr>
          <w:rFonts w:ascii="仿宋" w:eastAsia="仿宋" w:hAnsi="仿宋" w:hint="eastAsia"/>
        </w:rPr>
        <w:t>管理模块，支持</w:t>
      </w:r>
      <w:r>
        <w:rPr>
          <w:rFonts w:ascii="仿宋" w:eastAsia="仿宋" w:hAnsi="仿宋"/>
        </w:rPr>
        <w:t>IPMI</w:t>
      </w:r>
      <w:r>
        <w:rPr>
          <w:rFonts w:ascii="仿宋" w:eastAsia="仿宋" w:hAnsi="仿宋" w:hint="eastAsia"/>
        </w:rPr>
        <w:t>、</w:t>
      </w:r>
      <w:r>
        <w:rPr>
          <w:rFonts w:ascii="仿宋" w:eastAsia="仿宋" w:hAnsi="仿宋"/>
        </w:rPr>
        <w:t>KVM over IP</w:t>
      </w:r>
      <w:r>
        <w:rPr>
          <w:rFonts w:ascii="仿宋" w:eastAsia="仿宋" w:hAnsi="仿宋" w:hint="eastAsia"/>
        </w:rPr>
        <w:t>、虚拟媒体等功能，全时监控机器运行状态。</w:t>
      </w:r>
    </w:p>
    <w:p w:rsidR="00A91F36" w:rsidRDefault="00A91F36">
      <w:pPr>
        <w:rPr>
          <w:rFonts w:ascii="仿宋" w:eastAsia="仿宋" w:hAnsi="仿宋"/>
          <w:b/>
        </w:rPr>
      </w:pPr>
    </w:p>
    <w:p w:rsidR="00A91F36" w:rsidRDefault="00277BC2">
      <w:pPr>
        <w:numPr>
          <w:ilvl w:val="0"/>
          <w:numId w:val="16"/>
        </w:numPr>
        <w:spacing w:line="240" w:lineRule="auto"/>
        <w:rPr>
          <w:rFonts w:ascii="仿宋" w:eastAsia="仿宋" w:hAnsi="仿宋"/>
          <w:b/>
        </w:rPr>
      </w:pPr>
      <w:r>
        <w:rPr>
          <w:rFonts w:ascii="仿宋" w:eastAsia="仿宋" w:hAnsi="仿宋" w:hint="eastAsia"/>
          <w:b/>
        </w:rPr>
        <w:t>高密计算节点刀箱</w:t>
      </w:r>
    </w:p>
    <w:p w:rsidR="00A91F36" w:rsidRDefault="00277BC2">
      <w:pPr>
        <w:rPr>
          <w:rFonts w:ascii="仿宋" w:eastAsia="仿宋" w:hAnsi="仿宋"/>
        </w:rPr>
      </w:pPr>
      <w:r>
        <w:rPr>
          <w:rFonts w:ascii="仿宋" w:eastAsia="仿宋" w:hAnsi="仿宋" w:hint="eastAsia"/>
        </w:rPr>
        <w:t>3</w:t>
      </w:r>
      <w:r>
        <w:rPr>
          <w:rFonts w:ascii="仿宋" w:eastAsia="仿宋" w:hAnsi="仿宋"/>
        </w:rPr>
        <w:t>.1</w:t>
      </w:r>
      <w:r>
        <w:rPr>
          <w:rFonts w:ascii="仿宋" w:eastAsia="仿宋" w:hAnsi="仿宋" w:hint="eastAsia"/>
        </w:rPr>
        <w:t xml:space="preserve"> </w:t>
      </w:r>
      <w:r>
        <w:rPr>
          <w:rFonts w:ascii="仿宋" w:eastAsia="仿宋" w:hAnsi="仿宋" w:hint="eastAsia"/>
        </w:rPr>
        <w:t>数量满足高密计算节点需求，与高密计算节点同品牌。</w:t>
      </w:r>
    </w:p>
    <w:p w:rsidR="00A91F36" w:rsidRDefault="00277BC2">
      <w:pPr>
        <w:rPr>
          <w:rFonts w:ascii="仿宋" w:eastAsia="仿宋" w:hAnsi="仿宋"/>
        </w:rPr>
      </w:pPr>
      <w:r>
        <w:rPr>
          <w:rFonts w:ascii="仿宋" w:eastAsia="仿宋" w:hAnsi="仿宋"/>
        </w:rPr>
        <w:t>3.2</w:t>
      </w:r>
      <w:r>
        <w:rPr>
          <w:rFonts w:ascii="仿宋" w:eastAsia="仿宋" w:hAnsi="仿宋" w:hint="eastAsia"/>
        </w:rPr>
        <w:t xml:space="preserve"> </w:t>
      </w:r>
      <w:r>
        <w:rPr>
          <w:rFonts w:ascii="仿宋" w:eastAsia="仿宋" w:hAnsi="仿宋" w:hint="eastAsia"/>
        </w:rPr>
        <w:t>配齐</w:t>
      </w:r>
      <w:proofErr w:type="gramStart"/>
      <w:r>
        <w:rPr>
          <w:rFonts w:ascii="仿宋" w:eastAsia="仿宋" w:hAnsi="仿宋" w:hint="eastAsia"/>
        </w:rPr>
        <w:t>高效热插拨冗</w:t>
      </w:r>
      <w:proofErr w:type="gramEnd"/>
      <w:r>
        <w:rPr>
          <w:rFonts w:ascii="仿宋" w:eastAsia="仿宋" w:hAnsi="仿宋" w:hint="eastAsia"/>
        </w:rPr>
        <w:t>余电源，单电源模块功率≥</w:t>
      </w:r>
      <w:r>
        <w:rPr>
          <w:rFonts w:ascii="仿宋" w:eastAsia="仿宋" w:hAnsi="仿宋" w:hint="eastAsia"/>
        </w:rPr>
        <w:t>1600</w:t>
      </w:r>
      <w:r>
        <w:rPr>
          <w:rFonts w:ascii="仿宋" w:eastAsia="仿宋" w:hAnsi="仿宋"/>
        </w:rPr>
        <w:t>w</w:t>
      </w:r>
      <w:r>
        <w:rPr>
          <w:rFonts w:ascii="仿宋" w:eastAsia="仿宋" w:hAnsi="仿宋" w:hint="eastAsia"/>
        </w:rPr>
        <w:t>。</w:t>
      </w:r>
    </w:p>
    <w:p w:rsidR="00A91F36" w:rsidRDefault="00277BC2">
      <w:pPr>
        <w:rPr>
          <w:rFonts w:ascii="仿宋" w:eastAsia="仿宋" w:hAnsi="仿宋"/>
        </w:rPr>
      </w:pPr>
      <w:r>
        <w:rPr>
          <w:rFonts w:ascii="仿宋" w:eastAsia="仿宋" w:hAnsi="仿宋" w:hint="eastAsia"/>
        </w:rPr>
        <w:t>3.</w:t>
      </w:r>
      <w:r>
        <w:rPr>
          <w:rFonts w:ascii="仿宋" w:eastAsia="仿宋" w:hAnsi="仿宋"/>
        </w:rPr>
        <w:t>3</w:t>
      </w:r>
      <w:r>
        <w:rPr>
          <w:rFonts w:ascii="仿宋" w:eastAsia="仿宋" w:hAnsi="仿宋" w:hint="eastAsia"/>
        </w:rPr>
        <w:t xml:space="preserve"> </w:t>
      </w:r>
      <w:r>
        <w:rPr>
          <w:rFonts w:ascii="仿宋" w:eastAsia="仿宋" w:hAnsi="仿宋" w:hint="eastAsia"/>
        </w:rPr>
        <w:t>配齐机架导轨和相应电源线等。</w:t>
      </w:r>
    </w:p>
    <w:p w:rsidR="00A91F36" w:rsidRDefault="00A91F36">
      <w:pPr>
        <w:rPr>
          <w:rFonts w:ascii="仿宋" w:eastAsia="仿宋" w:hAnsi="仿宋"/>
          <w:b/>
        </w:rPr>
      </w:pPr>
    </w:p>
    <w:p w:rsidR="00A91F36" w:rsidRDefault="00277BC2">
      <w:pPr>
        <w:numPr>
          <w:ilvl w:val="0"/>
          <w:numId w:val="16"/>
        </w:numPr>
        <w:spacing w:line="240" w:lineRule="auto"/>
        <w:rPr>
          <w:rFonts w:ascii="仿宋" w:eastAsia="仿宋" w:hAnsi="仿宋"/>
          <w:b/>
        </w:rPr>
      </w:pPr>
      <w:r>
        <w:rPr>
          <w:rFonts w:ascii="仿宋" w:eastAsia="仿宋" w:hAnsi="仿宋" w:hint="eastAsia"/>
          <w:b/>
        </w:rPr>
        <w:t>集群管理平台及开发工具环境</w:t>
      </w:r>
    </w:p>
    <w:p w:rsidR="00A91F36" w:rsidRDefault="00277BC2">
      <w:pPr>
        <w:numPr>
          <w:ilvl w:val="1"/>
          <w:numId w:val="16"/>
        </w:numPr>
        <w:spacing w:line="240" w:lineRule="auto"/>
        <w:jc w:val="left"/>
        <w:rPr>
          <w:rFonts w:ascii="仿宋" w:eastAsia="仿宋" w:hAnsi="仿宋"/>
          <w:b/>
        </w:rPr>
      </w:pPr>
      <w:r>
        <w:rPr>
          <w:rFonts w:ascii="仿宋" w:eastAsia="仿宋" w:hAnsi="仿宋" w:hint="eastAsia"/>
          <w:b/>
        </w:rPr>
        <w:t>集群管理平台（数量：</w:t>
      </w:r>
      <w:r>
        <w:rPr>
          <w:rFonts w:ascii="仿宋" w:eastAsia="仿宋" w:hAnsi="仿宋"/>
          <w:b/>
        </w:rPr>
        <w:t>1</w:t>
      </w:r>
      <w:r>
        <w:rPr>
          <w:rFonts w:ascii="仿宋" w:eastAsia="仿宋" w:hAnsi="仿宋" w:hint="eastAsia"/>
          <w:b/>
        </w:rPr>
        <w:t>套）：</w:t>
      </w:r>
    </w:p>
    <w:p w:rsidR="00A91F36" w:rsidRDefault="00277BC2">
      <w:pPr>
        <w:jc w:val="left"/>
        <w:rPr>
          <w:rFonts w:ascii="仿宋" w:eastAsia="宋体" w:hAnsi="仿宋"/>
          <w:b/>
          <w:sz w:val="20"/>
          <w:szCs w:val="21"/>
        </w:rPr>
      </w:pPr>
      <w:r>
        <w:rPr>
          <w:rFonts w:ascii="仿宋" w:eastAsia="仿宋" w:hAnsi="仿宋"/>
          <w:szCs w:val="24"/>
        </w:rPr>
        <w:t>#</w:t>
      </w:r>
      <w:r>
        <w:rPr>
          <w:rFonts w:ascii="仿宋" w:eastAsia="仿宋" w:hAnsi="仿宋" w:hint="eastAsia"/>
          <w:szCs w:val="24"/>
        </w:rPr>
        <w:t xml:space="preserve"> 4.</w:t>
      </w:r>
      <w:r>
        <w:rPr>
          <w:rFonts w:ascii="仿宋" w:eastAsia="仿宋" w:hAnsi="仿宋"/>
          <w:szCs w:val="24"/>
        </w:rPr>
        <w:t xml:space="preserve">1.1 </w:t>
      </w:r>
      <w:r>
        <w:rPr>
          <w:rFonts w:ascii="宋体" w:hAnsi="宋体" w:cs="宋体" w:hint="eastAsia"/>
          <w:color w:val="000000"/>
          <w:kern w:val="0"/>
          <w:szCs w:val="24"/>
        </w:rPr>
        <w:t>集群管理软件要求采用商业版软件，提供软件著作权证书原件或复印件，对增加</w:t>
      </w:r>
      <w:r>
        <w:rPr>
          <w:rFonts w:ascii="宋体" w:hAnsi="宋体" w:cs="宋体" w:hint="eastAsia"/>
          <w:color w:val="000000"/>
          <w:kern w:val="0"/>
          <w:sz w:val="22"/>
        </w:rPr>
        <w:t>节点数量没有</w:t>
      </w:r>
      <w:r>
        <w:rPr>
          <w:rFonts w:ascii="宋体" w:hAnsi="宋体" w:cs="宋体" w:hint="eastAsia"/>
          <w:color w:val="000000"/>
          <w:kern w:val="0"/>
          <w:sz w:val="22"/>
        </w:rPr>
        <w:t>license</w:t>
      </w:r>
      <w:r>
        <w:rPr>
          <w:rFonts w:ascii="宋体" w:hAnsi="宋体" w:cs="宋体" w:hint="eastAsia"/>
          <w:color w:val="000000"/>
          <w:kern w:val="0"/>
          <w:sz w:val="22"/>
        </w:rPr>
        <w:t>限制</w:t>
      </w:r>
    </w:p>
    <w:p w:rsidR="00A91F36" w:rsidRDefault="00277BC2">
      <w:pPr>
        <w:rPr>
          <w:rFonts w:ascii="仿宋" w:eastAsia="仿宋" w:hAnsi="仿宋"/>
        </w:rPr>
      </w:pPr>
      <w:r>
        <w:rPr>
          <w:rFonts w:ascii="仿宋" w:eastAsia="仿宋" w:hAnsi="仿宋"/>
        </w:rPr>
        <w:t>#</w:t>
      </w:r>
      <w:r>
        <w:rPr>
          <w:rFonts w:ascii="仿宋" w:eastAsia="仿宋" w:hAnsi="仿宋" w:hint="eastAsia"/>
        </w:rPr>
        <w:t xml:space="preserve"> 4.</w:t>
      </w:r>
      <w:r>
        <w:rPr>
          <w:rFonts w:ascii="仿宋" w:eastAsia="仿宋" w:hAnsi="仿宋"/>
        </w:rPr>
        <w:t>1.</w:t>
      </w:r>
      <w:r>
        <w:rPr>
          <w:rFonts w:ascii="仿宋" w:eastAsia="仿宋" w:hAnsi="仿宋" w:hint="eastAsia"/>
        </w:rPr>
        <w:t>2</w:t>
      </w:r>
      <w:r>
        <w:rPr>
          <w:rFonts w:ascii="仿宋" w:eastAsia="仿宋" w:hAnsi="仿宋"/>
        </w:rPr>
        <w:t xml:space="preserve"> </w:t>
      </w:r>
      <w:r>
        <w:rPr>
          <w:rFonts w:ascii="仿宋" w:eastAsia="仿宋" w:hAnsi="仿宋" w:hint="eastAsia"/>
        </w:rPr>
        <w:t>可完成对整个集群的检测和配置，如检测网络可用性、配置</w:t>
      </w:r>
      <w:r>
        <w:rPr>
          <w:rFonts w:ascii="仿宋" w:eastAsia="仿宋" w:hAnsi="仿宋"/>
        </w:rPr>
        <w:t>SSH/RSH</w:t>
      </w:r>
      <w:r>
        <w:rPr>
          <w:rFonts w:ascii="仿宋" w:eastAsia="仿宋" w:hAnsi="仿宋" w:hint="eastAsia"/>
        </w:rPr>
        <w:t>无密码登陆、停止系统无用服务、配置</w:t>
      </w:r>
      <w:r>
        <w:rPr>
          <w:rFonts w:ascii="仿宋" w:eastAsia="仿宋" w:hAnsi="仿宋"/>
        </w:rPr>
        <w:t>NFS</w:t>
      </w:r>
      <w:r>
        <w:rPr>
          <w:rFonts w:ascii="仿宋" w:eastAsia="仿宋" w:hAnsi="仿宋" w:hint="eastAsia"/>
        </w:rPr>
        <w:t>、同步集群时间、同步集群用户等。</w:t>
      </w:r>
    </w:p>
    <w:p w:rsidR="00A91F36" w:rsidRDefault="00277BC2">
      <w:pPr>
        <w:rPr>
          <w:rFonts w:ascii="仿宋" w:eastAsia="仿宋" w:hAnsi="仿宋"/>
        </w:rPr>
      </w:pPr>
      <w:r>
        <w:rPr>
          <w:rFonts w:ascii="仿宋" w:eastAsia="仿宋" w:hAnsi="仿宋"/>
        </w:rPr>
        <w:t>#</w:t>
      </w:r>
      <w:r>
        <w:rPr>
          <w:rFonts w:ascii="仿宋" w:eastAsia="仿宋" w:hAnsi="仿宋" w:hint="eastAsia"/>
        </w:rPr>
        <w:t xml:space="preserve"> 4.</w:t>
      </w:r>
      <w:r>
        <w:rPr>
          <w:rFonts w:ascii="仿宋" w:eastAsia="仿宋" w:hAnsi="仿宋"/>
        </w:rPr>
        <w:t>1.</w:t>
      </w:r>
      <w:r>
        <w:rPr>
          <w:rFonts w:ascii="仿宋" w:eastAsia="仿宋" w:hAnsi="仿宋" w:hint="eastAsia"/>
        </w:rPr>
        <w:t>3</w:t>
      </w:r>
      <w:r>
        <w:rPr>
          <w:rFonts w:ascii="仿宋" w:eastAsia="仿宋" w:hAnsi="仿宋"/>
        </w:rPr>
        <w:t xml:space="preserve"> </w:t>
      </w:r>
      <w:r>
        <w:rPr>
          <w:rFonts w:ascii="仿宋" w:eastAsia="仿宋" w:hAnsi="仿宋" w:hint="eastAsia"/>
        </w:rPr>
        <w:t>能够对集群进行快速软件部署和环境配置、远程命令执行，实现远程开关机。</w:t>
      </w:r>
    </w:p>
    <w:p w:rsidR="00A91F36" w:rsidRDefault="00277BC2">
      <w:pPr>
        <w:rPr>
          <w:rFonts w:ascii="仿宋" w:eastAsia="仿宋" w:hAnsi="仿宋"/>
        </w:rPr>
      </w:pPr>
      <w:r>
        <w:rPr>
          <w:rFonts w:ascii="仿宋" w:eastAsia="仿宋" w:hAnsi="仿宋" w:hint="eastAsia"/>
        </w:rPr>
        <w:t>4.</w:t>
      </w:r>
      <w:r>
        <w:rPr>
          <w:rFonts w:ascii="仿宋" w:eastAsia="仿宋" w:hAnsi="仿宋"/>
        </w:rPr>
        <w:t>1.</w:t>
      </w:r>
      <w:r>
        <w:rPr>
          <w:rFonts w:ascii="仿宋" w:eastAsia="仿宋" w:hAnsi="仿宋" w:hint="eastAsia"/>
        </w:rPr>
        <w:t>4</w:t>
      </w:r>
      <w:r>
        <w:rPr>
          <w:rFonts w:ascii="仿宋" w:eastAsia="仿宋" w:hAnsi="仿宋"/>
        </w:rPr>
        <w:t xml:space="preserve"> </w:t>
      </w:r>
      <w:r>
        <w:rPr>
          <w:rFonts w:ascii="仿宋" w:eastAsia="仿宋" w:hAnsi="仿宋" w:hint="eastAsia"/>
        </w:rPr>
        <w:t>实时监控模块，对集群运行状态进行实时监控，监控包括显示管理和</w:t>
      </w:r>
      <w:r>
        <w:rPr>
          <w:rFonts w:ascii="仿宋" w:eastAsia="仿宋" w:hAnsi="仿宋"/>
        </w:rPr>
        <w:t>IO</w:t>
      </w:r>
      <w:r>
        <w:rPr>
          <w:rFonts w:ascii="仿宋" w:eastAsia="仿宋" w:hAnsi="仿宋" w:hint="eastAsia"/>
        </w:rPr>
        <w:t>节点的</w:t>
      </w:r>
      <w:r>
        <w:rPr>
          <w:rFonts w:ascii="仿宋" w:eastAsia="仿宋" w:hAnsi="仿宋"/>
        </w:rPr>
        <w:t>IP</w:t>
      </w:r>
      <w:r>
        <w:rPr>
          <w:rFonts w:ascii="仿宋" w:eastAsia="仿宋" w:hAnsi="仿宋" w:hint="eastAsia"/>
        </w:rPr>
        <w:t>、位置等信息，及各节点的</w:t>
      </w:r>
      <w:r>
        <w:rPr>
          <w:rFonts w:ascii="仿宋" w:eastAsia="仿宋" w:hAnsi="仿宋"/>
        </w:rPr>
        <w:t>CPU</w:t>
      </w:r>
      <w:r>
        <w:rPr>
          <w:rFonts w:ascii="仿宋" w:eastAsia="仿宋" w:hAnsi="仿宋" w:hint="eastAsia"/>
        </w:rPr>
        <w:t>平均使用率、内存剩余率、磁盘剩余率、网络</w:t>
      </w:r>
      <w:r>
        <w:rPr>
          <w:rFonts w:ascii="仿宋" w:eastAsia="仿宋" w:hAnsi="仿宋"/>
        </w:rPr>
        <w:t>I/O</w:t>
      </w:r>
      <w:r>
        <w:rPr>
          <w:rFonts w:ascii="仿宋" w:eastAsia="仿宋" w:hAnsi="仿宋" w:hint="eastAsia"/>
        </w:rPr>
        <w:t>性能等。</w:t>
      </w:r>
    </w:p>
    <w:p w:rsidR="00A91F36" w:rsidRDefault="00277BC2">
      <w:pPr>
        <w:rPr>
          <w:rFonts w:ascii="仿宋" w:eastAsia="仿宋" w:hAnsi="仿宋"/>
        </w:rPr>
      </w:pPr>
      <w:r>
        <w:rPr>
          <w:rFonts w:ascii="仿宋" w:eastAsia="仿宋" w:hAnsi="仿宋" w:hint="eastAsia"/>
        </w:rPr>
        <w:t>4.</w:t>
      </w:r>
      <w:r>
        <w:rPr>
          <w:rFonts w:ascii="仿宋" w:eastAsia="仿宋" w:hAnsi="仿宋"/>
        </w:rPr>
        <w:t>1.</w:t>
      </w:r>
      <w:r>
        <w:rPr>
          <w:rFonts w:ascii="仿宋" w:eastAsia="仿宋" w:hAnsi="仿宋" w:hint="eastAsia"/>
        </w:rPr>
        <w:t>5</w:t>
      </w:r>
      <w:r>
        <w:rPr>
          <w:rFonts w:ascii="仿宋" w:eastAsia="仿宋" w:hAnsi="仿宋"/>
        </w:rPr>
        <w:t xml:space="preserve"> </w:t>
      </w:r>
      <w:r>
        <w:rPr>
          <w:rFonts w:ascii="仿宋" w:eastAsia="仿宋" w:hAnsi="仿宋" w:hint="eastAsia"/>
        </w:rPr>
        <w:t>能够提供报表系统，能按时</w:t>
      </w:r>
      <w:proofErr w:type="gramStart"/>
      <w:r>
        <w:rPr>
          <w:rFonts w:ascii="仿宋" w:eastAsia="仿宋" w:hAnsi="仿宋" w:hint="eastAsia"/>
        </w:rPr>
        <w:t>间体现</w:t>
      </w:r>
      <w:proofErr w:type="gramEnd"/>
      <w:r>
        <w:rPr>
          <w:rFonts w:ascii="仿宋" w:eastAsia="仿宋" w:hAnsi="仿宋" w:hint="eastAsia"/>
        </w:rPr>
        <w:t>集群系统总体运行情况，可生成关联报表，并提供关系分析，报表可以导出成</w:t>
      </w:r>
      <w:r>
        <w:rPr>
          <w:rFonts w:ascii="仿宋" w:eastAsia="仿宋" w:hAnsi="仿宋"/>
        </w:rPr>
        <w:t>PDF</w:t>
      </w:r>
      <w:r>
        <w:rPr>
          <w:rFonts w:ascii="仿宋" w:eastAsia="仿宋" w:hAnsi="仿宋" w:hint="eastAsia"/>
        </w:rPr>
        <w:t>和</w:t>
      </w:r>
      <w:r>
        <w:rPr>
          <w:rFonts w:ascii="仿宋" w:eastAsia="仿宋" w:hAnsi="仿宋"/>
        </w:rPr>
        <w:t>Excel</w:t>
      </w:r>
      <w:r>
        <w:rPr>
          <w:rFonts w:ascii="仿宋" w:eastAsia="仿宋" w:hAnsi="仿宋" w:hint="eastAsia"/>
        </w:rPr>
        <w:t>等文件格式。</w:t>
      </w:r>
    </w:p>
    <w:p w:rsidR="00A91F36" w:rsidRDefault="00277BC2">
      <w:pPr>
        <w:rPr>
          <w:rFonts w:ascii="仿宋" w:eastAsia="仿宋" w:hAnsi="仿宋"/>
        </w:rPr>
      </w:pPr>
      <w:r>
        <w:rPr>
          <w:rFonts w:ascii="仿宋" w:eastAsia="仿宋" w:hAnsi="仿宋" w:hint="eastAsia"/>
        </w:rPr>
        <w:t>4.</w:t>
      </w:r>
      <w:r>
        <w:rPr>
          <w:rFonts w:ascii="仿宋" w:eastAsia="仿宋" w:hAnsi="仿宋"/>
        </w:rPr>
        <w:t>1.</w:t>
      </w:r>
      <w:r>
        <w:rPr>
          <w:rFonts w:ascii="仿宋" w:eastAsia="仿宋" w:hAnsi="仿宋" w:hint="eastAsia"/>
        </w:rPr>
        <w:t>6</w:t>
      </w:r>
      <w:r>
        <w:rPr>
          <w:rFonts w:ascii="仿宋" w:eastAsia="仿宋" w:hAnsi="仿宋"/>
        </w:rPr>
        <w:t xml:space="preserve"> </w:t>
      </w:r>
      <w:r>
        <w:rPr>
          <w:rFonts w:ascii="仿宋" w:eastAsia="仿宋" w:hAnsi="仿宋" w:hint="eastAsia"/>
        </w:rPr>
        <w:t>支持</w:t>
      </w:r>
      <w:proofErr w:type="gramStart"/>
      <w:r>
        <w:rPr>
          <w:rFonts w:ascii="仿宋" w:eastAsia="仿宋" w:hAnsi="仿宋" w:hint="eastAsia"/>
        </w:rPr>
        <w:t>查询全集群</w:t>
      </w:r>
      <w:proofErr w:type="gramEnd"/>
      <w:r>
        <w:rPr>
          <w:rFonts w:ascii="仿宋" w:eastAsia="仿宋" w:hAnsi="仿宋" w:hint="eastAsia"/>
        </w:rPr>
        <w:t>所有或部分节</w:t>
      </w:r>
      <w:r>
        <w:rPr>
          <w:rFonts w:ascii="仿宋" w:eastAsia="仿宋" w:hAnsi="仿宋" w:hint="eastAsia"/>
        </w:rPr>
        <w:t>点的进程信息。</w:t>
      </w:r>
    </w:p>
    <w:p w:rsidR="00A91F36" w:rsidRDefault="00277BC2">
      <w:pPr>
        <w:rPr>
          <w:rFonts w:ascii="仿宋" w:eastAsia="仿宋" w:hAnsi="仿宋"/>
        </w:rPr>
      </w:pPr>
      <w:r>
        <w:rPr>
          <w:rFonts w:ascii="仿宋" w:eastAsia="仿宋" w:hAnsi="仿宋" w:hint="eastAsia"/>
        </w:rPr>
        <w:t xml:space="preserve"># 4.1.7. </w:t>
      </w:r>
      <w:r>
        <w:rPr>
          <w:rFonts w:ascii="仿宋" w:eastAsia="仿宋" w:hAnsi="仿宋" w:hint="eastAsia"/>
        </w:rPr>
        <w:t>支持报警功能：支持用户自定义报警阈值，支持对各计算节点分别设置报警阈值；提供邮件及短信报警方式，支持对多位管理员同时报警；支持用户自定义报警策略，定义报警方式，报警次数及报警时间间隔；支持用户动态配置报警项及报警策略。</w:t>
      </w:r>
    </w:p>
    <w:p w:rsidR="00A91F36" w:rsidRDefault="00277BC2">
      <w:pPr>
        <w:rPr>
          <w:rFonts w:ascii="仿宋" w:eastAsia="仿宋" w:hAnsi="仿宋"/>
        </w:rPr>
      </w:pPr>
      <w:r>
        <w:rPr>
          <w:rFonts w:ascii="仿宋" w:eastAsia="仿宋" w:hAnsi="仿宋"/>
        </w:rPr>
        <w:t>#</w:t>
      </w:r>
      <w:r>
        <w:rPr>
          <w:rFonts w:ascii="仿宋" w:eastAsia="仿宋" w:hAnsi="仿宋" w:hint="eastAsia"/>
        </w:rPr>
        <w:t xml:space="preserve"> 4.1</w:t>
      </w:r>
      <w:r>
        <w:rPr>
          <w:rFonts w:ascii="仿宋" w:eastAsia="仿宋" w:hAnsi="仿宋"/>
        </w:rPr>
        <w:t>.</w:t>
      </w:r>
      <w:r>
        <w:rPr>
          <w:rFonts w:ascii="仿宋" w:eastAsia="仿宋" w:hAnsi="仿宋" w:hint="eastAsia"/>
        </w:rPr>
        <w:t>8</w:t>
      </w:r>
      <w:r>
        <w:rPr>
          <w:rFonts w:ascii="仿宋" w:eastAsia="仿宋" w:hAnsi="仿宋"/>
        </w:rPr>
        <w:t xml:space="preserve"> </w:t>
      </w:r>
      <w:r>
        <w:rPr>
          <w:rFonts w:ascii="仿宋" w:eastAsia="仿宋" w:hAnsi="仿宋" w:hint="eastAsia"/>
        </w:rPr>
        <w:t>支持远程命令行模式作业的递交、删除、查询以及队列设置等操作。</w:t>
      </w:r>
    </w:p>
    <w:p w:rsidR="00A91F36" w:rsidRDefault="00277BC2">
      <w:pPr>
        <w:rPr>
          <w:rFonts w:ascii="仿宋" w:eastAsia="仿宋" w:hAnsi="仿宋"/>
        </w:rPr>
      </w:pPr>
      <w:r>
        <w:rPr>
          <w:rFonts w:ascii="仿宋" w:eastAsia="仿宋" w:hAnsi="仿宋" w:hint="eastAsia"/>
        </w:rPr>
        <w:lastRenderedPageBreak/>
        <w:t># 4.1</w:t>
      </w:r>
      <w:r>
        <w:rPr>
          <w:rFonts w:ascii="仿宋" w:eastAsia="仿宋" w:hAnsi="仿宋"/>
        </w:rPr>
        <w:t>.</w:t>
      </w:r>
      <w:r>
        <w:rPr>
          <w:rFonts w:ascii="仿宋" w:eastAsia="仿宋" w:hAnsi="仿宋" w:hint="eastAsia"/>
        </w:rPr>
        <w:t>9</w:t>
      </w:r>
      <w:r>
        <w:rPr>
          <w:rFonts w:ascii="仿宋" w:eastAsia="仿宋" w:hAnsi="仿宋"/>
        </w:rPr>
        <w:t xml:space="preserve"> </w:t>
      </w:r>
      <w:r>
        <w:rPr>
          <w:rFonts w:ascii="仿宋" w:eastAsia="仿宋" w:hAnsi="仿宋" w:hint="eastAsia"/>
        </w:rPr>
        <w:t>作业调度支持多队列管理，各个队列可设置不同管理策略、根据用户作业的运行情况动态调整用户优先级。</w:t>
      </w:r>
    </w:p>
    <w:p w:rsidR="00A91F36" w:rsidRDefault="00277BC2">
      <w:pPr>
        <w:rPr>
          <w:rFonts w:ascii="仿宋" w:eastAsia="仿宋" w:hAnsi="仿宋"/>
        </w:rPr>
      </w:pPr>
      <w:r>
        <w:rPr>
          <w:rFonts w:ascii="仿宋" w:eastAsia="仿宋" w:hAnsi="仿宋" w:hint="eastAsia"/>
        </w:rPr>
        <w:t xml:space="preserve"># 4.1.10 </w:t>
      </w:r>
      <w:r>
        <w:rPr>
          <w:rFonts w:ascii="仿宋" w:eastAsia="仿宋" w:hAnsi="仿宋" w:hint="eastAsia"/>
        </w:rPr>
        <w:t>支持记账统计，提供用户缴费及余额管理，支持批量用户缴费，支持用户缴费记录查看</w:t>
      </w:r>
      <w:r>
        <w:rPr>
          <w:rFonts w:ascii="仿宋" w:eastAsia="仿宋" w:hAnsi="仿宋" w:hint="eastAsia"/>
        </w:rPr>
        <w:t xml:space="preserve">; </w:t>
      </w:r>
      <w:r>
        <w:rPr>
          <w:rFonts w:ascii="仿宋" w:eastAsia="仿宋" w:hAnsi="仿宋" w:hint="eastAsia"/>
        </w:rPr>
        <w:t>提供对用户组消耗的资源进行计费，包括机时，</w:t>
      </w:r>
      <w:r>
        <w:rPr>
          <w:rFonts w:ascii="仿宋" w:eastAsia="仿宋" w:hAnsi="仿宋" w:hint="eastAsia"/>
        </w:rPr>
        <w:t xml:space="preserve">CPU </w:t>
      </w:r>
      <w:r>
        <w:rPr>
          <w:rFonts w:ascii="仿宋" w:eastAsia="仿宋" w:hAnsi="仿宋" w:hint="eastAsia"/>
        </w:rPr>
        <w:t>时间，内存；提供欠费提醒功能，用户费用不足，将限制用户提交作业</w:t>
      </w:r>
      <w:r>
        <w:rPr>
          <w:rFonts w:ascii="仿宋" w:eastAsia="仿宋" w:hAnsi="仿宋" w:hint="eastAsia"/>
        </w:rPr>
        <w:t xml:space="preserve">; </w:t>
      </w:r>
      <w:r>
        <w:rPr>
          <w:rFonts w:ascii="仿宋" w:eastAsia="仿宋" w:hAnsi="仿宋" w:hint="eastAsia"/>
        </w:rPr>
        <w:t>提供运行情况报表统计，提供完成作业报表统计，提供作业规模报表统计。</w:t>
      </w:r>
    </w:p>
    <w:p w:rsidR="00A91F36" w:rsidRDefault="00277BC2">
      <w:pPr>
        <w:rPr>
          <w:rFonts w:ascii="仿宋" w:eastAsia="仿宋" w:hAnsi="仿宋"/>
          <w:b/>
        </w:rPr>
      </w:pPr>
      <w:r>
        <w:rPr>
          <w:rFonts w:ascii="仿宋" w:eastAsia="仿宋" w:hAnsi="仿宋" w:hint="eastAsia"/>
          <w:b/>
        </w:rPr>
        <w:t>4.2</w:t>
      </w:r>
      <w:r>
        <w:rPr>
          <w:rFonts w:ascii="仿宋" w:eastAsia="仿宋" w:hAnsi="仿宋"/>
          <w:b/>
        </w:rPr>
        <w:t xml:space="preserve"> </w:t>
      </w:r>
      <w:r>
        <w:rPr>
          <w:rFonts w:ascii="仿宋" w:eastAsia="仿宋" w:hAnsi="仿宋" w:hint="eastAsia"/>
          <w:b/>
        </w:rPr>
        <w:t>开发工具环境：</w:t>
      </w:r>
    </w:p>
    <w:p w:rsidR="00A91F36" w:rsidRDefault="00277BC2">
      <w:pPr>
        <w:rPr>
          <w:rFonts w:ascii="仿宋" w:eastAsia="仿宋" w:hAnsi="仿宋"/>
        </w:rPr>
      </w:pPr>
      <w:r>
        <w:rPr>
          <w:rFonts w:ascii="仿宋" w:eastAsia="仿宋" w:hAnsi="仿宋" w:hint="eastAsia"/>
        </w:rPr>
        <w:t xml:space="preserve"># 4.2.1 </w:t>
      </w:r>
      <w:r>
        <w:rPr>
          <w:rFonts w:ascii="仿宋" w:eastAsia="仿宋" w:hAnsi="仿宋"/>
        </w:rPr>
        <w:t>CentOS 64</w:t>
      </w:r>
      <w:r>
        <w:rPr>
          <w:rFonts w:ascii="仿宋" w:eastAsia="仿宋" w:hAnsi="仿宋" w:hint="eastAsia"/>
        </w:rPr>
        <w:t>位操作系统。</w:t>
      </w:r>
    </w:p>
    <w:p w:rsidR="00A91F36" w:rsidRDefault="00277BC2">
      <w:pPr>
        <w:rPr>
          <w:rFonts w:ascii="仿宋" w:eastAsia="仿宋" w:hAnsi="仿宋"/>
        </w:rPr>
      </w:pPr>
      <w:r>
        <w:rPr>
          <w:rFonts w:ascii="仿宋" w:eastAsia="仿宋" w:hAnsi="仿宋"/>
        </w:rPr>
        <w:t>#</w:t>
      </w:r>
      <w:r>
        <w:rPr>
          <w:rFonts w:ascii="仿宋" w:eastAsia="仿宋" w:hAnsi="仿宋" w:hint="eastAsia"/>
        </w:rPr>
        <w:t xml:space="preserve"> </w:t>
      </w:r>
      <w:r>
        <w:rPr>
          <w:rFonts w:ascii="仿宋" w:eastAsia="仿宋" w:hAnsi="仿宋" w:hint="eastAsia"/>
        </w:rPr>
        <w:t>4.2</w:t>
      </w:r>
      <w:r>
        <w:rPr>
          <w:rFonts w:ascii="仿宋" w:eastAsia="仿宋" w:hAnsi="仿宋"/>
        </w:rPr>
        <w:t>.</w:t>
      </w:r>
      <w:r>
        <w:rPr>
          <w:rFonts w:ascii="仿宋" w:eastAsia="仿宋" w:hAnsi="仿宋" w:hint="eastAsia"/>
        </w:rPr>
        <w:t>2</w:t>
      </w:r>
      <w:r>
        <w:rPr>
          <w:rFonts w:ascii="仿宋" w:eastAsia="仿宋" w:hAnsi="仿宋"/>
        </w:rPr>
        <w:t xml:space="preserve"> </w:t>
      </w:r>
      <w:r>
        <w:rPr>
          <w:rFonts w:ascii="仿宋" w:eastAsia="仿宋" w:hAnsi="仿宋" w:hint="eastAsia"/>
        </w:rPr>
        <w:t>多种编译环境的安装，包括</w:t>
      </w:r>
      <w:r>
        <w:rPr>
          <w:rFonts w:ascii="仿宋" w:eastAsia="仿宋" w:hAnsi="仿宋"/>
        </w:rPr>
        <w:t>gcc</w:t>
      </w:r>
      <w:r>
        <w:rPr>
          <w:rFonts w:ascii="仿宋" w:eastAsia="仿宋" w:hAnsi="仿宋" w:hint="eastAsia"/>
        </w:rPr>
        <w:t>、</w:t>
      </w:r>
      <w:r>
        <w:rPr>
          <w:rFonts w:ascii="仿宋" w:eastAsia="仿宋" w:hAnsi="仿宋"/>
        </w:rPr>
        <w:t>gfortran</w:t>
      </w:r>
      <w:r>
        <w:rPr>
          <w:rFonts w:ascii="仿宋" w:eastAsia="仿宋" w:hAnsi="仿宋" w:hint="eastAsia"/>
        </w:rPr>
        <w:t>、</w:t>
      </w:r>
      <w:r>
        <w:rPr>
          <w:rFonts w:ascii="仿宋" w:eastAsia="仿宋" w:hAnsi="仿宋" w:hint="eastAsia"/>
        </w:rPr>
        <w:t>Intel C++</w:t>
      </w:r>
      <w:r>
        <w:rPr>
          <w:rFonts w:ascii="仿宋" w:eastAsia="仿宋" w:hAnsi="仿宋" w:hint="eastAsia"/>
        </w:rPr>
        <w:t>、</w:t>
      </w:r>
      <w:r>
        <w:rPr>
          <w:rFonts w:ascii="仿宋" w:eastAsia="仿宋" w:hAnsi="仿宋"/>
        </w:rPr>
        <w:t>Intel Fortran</w:t>
      </w:r>
      <w:r>
        <w:rPr>
          <w:rFonts w:ascii="仿宋" w:eastAsia="仿宋" w:hAnsi="仿宋" w:hint="eastAsia"/>
        </w:rPr>
        <w:t>等编译环境。</w:t>
      </w:r>
    </w:p>
    <w:p w:rsidR="00A91F36" w:rsidRDefault="00277BC2">
      <w:pPr>
        <w:rPr>
          <w:rFonts w:ascii="仿宋" w:eastAsia="仿宋" w:hAnsi="仿宋"/>
        </w:rPr>
      </w:pPr>
      <w:r>
        <w:rPr>
          <w:rFonts w:ascii="仿宋" w:eastAsia="仿宋" w:hAnsi="仿宋"/>
        </w:rPr>
        <w:t>#</w:t>
      </w:r>
      <w:r>
        <w:rPr>
          <w:rFonts w:ascii="仿宋" w:eastAsia="仿宋" w:hAnsi="仿宋" w:hint="eastAsia"/>
        </w:rPr>
        <w:t xml:space="preserve"> </w:t>
      </w:r>
      <w:r>
        <w:rPr>
          <w:rFonts w:ascii="仿宋" w:eastAsia="仿宋" w:hAnsi="仿宋" w:hint="eastAsia"/>
        </w:rPr>
        <w:t>4.2</w:t>
      </w:r>
      <w:r>
        <w:rPr>
          <w:rFonts w:ascii="仿宋" w:eastAsia="仿宋" w:hAnsi="仿宋"/>
        </w:rPr>
        <w:t>.</w:t>
      </w:r>
      <w:r>
        <w:rPr>
          <w:rFonts w:ascii="仿宋" w:eastAsia="仿宋" w:hAnsi="仿宋" w:hint="eastAsia"/>
        </w:rPr>
        <w:t>3</w:t>
      </w:r>
      <w:r>
        <w:rPr>
          <w:rFonts w:ascii="仿宋" w:eastAsia="仿宋" w:hAnsi="仿宋"/>
        </w:rPr>
        <w:t xml:space="preserve"> MPI</w:t>
      </w:r>
      <w:r>
        <w:rPr>
          <w:rFonts w:ascii="仿宋" w:eastAsia="仿宋" w:hAnsi="仿宋" w:hint="eastAsia"/>
        </w:rPr>
        <w:t>并行计算环境</w:t>
      </w:r>
      <w:r>
        <w:rPr>
          <w:rFonts w:ascii="仿宋" w:eastAsia="仿宋" w:hAnsi="仿宋" w:hint="eastAsia"/>
        </w:rPr>
        <w:t>(Intel M</w:t>
      </w:r>
      <w:r>
        <w:rPr>
          <w:rFonts w:ascii="仿宋" w:eastAsia="仿宋" w:hAnsi="仿宋" w:hint="eastAsia"/>
        </w:rPr>
        <w:t>PI</w:t>
      </w:r>
      <w:r>
        <w:rPr>
          <w:rFonts w:ascii="仿宋" w:eastAsia="仿宋" w:hAnsi="仿宋" w:hint="eastAsia"/>
        </w:rPr>
        <w:t>、</w:t>
      </w:r>
      <w:r>
        <w:rPr>
          <w:rFonts w:ascii="仿宋" w:eastAsia="仿宋" w:hAnsi="仿宋" w:hint="eastAsia"/>
        </w:rPr>
        <w:t>mpich</w:t>
      </w:r>
      <w:r>
        <w:rPr>
          <w:rFonts w:ascii="仿宋" w:eastAsia="仿宋" w:hAnsi="仿宋" w:hint="eastAsia"/>
        </w:rPr>
        <w:t>、</w:t>
      </w:r>
      <w:r>
        <w:rPr>
          <w:rFonts w:ascii="仿宋" w:eastAsia="仿宋" w:hAnsi="仿宋" w:hint="eastAsia"/>
        </w:rPr>
        <w:t>openmpi</w:t>
      </w:r>
      <w:r>
        <w:rPr>
          <w:rFonts w:ascii="仿宋" w:eastAsia="仿宋" w:hAnsi="仿宋" w:hint="eastAsia"/>
        </w:rPr>
        <w:t>、</w:t>
      </w:r>
      <w:r>
        <w:rPr>
          <w:rFonts w:ascii="仿宋" w:eastAsia="仿宋" w:hAnsi="仿宋" w:hint="eastAsia"/>
        </w:rPr>
        <w:t>mvapich)</w:t>
      </w:r>
      <w:r>
        <w:rPr>
          <w:rFonts w:ascii="仿宋" w:eastAsia="仿宋" w:hAnsi="仿宋" w:hint="eastAsia"/>
        </w:rPr>
        <w:t>、计算数学库</w:t>
      </w:r>
      <w:r>
        <w:rPr>
          <w:rFonts w:ascii="仿宋" w:eastAsia="仿宋" w:hAnsi="仿宋" w:hint="eastAsia"/>
        </w:rPr>
        <w:t>(Intel MKL</w:t>
      </w:r>
      <w:r>
        <w:rPr>
          <w:rFonts w:ascii="仿宋" w:eastAsia="仿宋" w:hAnsi="仿宋" w:hint="eastAsia"/>
        </w:rPr>
        <w:t>、</w:t>
      </w:r>
      <w:r>
        <w:rPr>
          <w:rFonts w:ascii="仿宋" w:eastAsia="仿宋" w:hAnsi="仿宋" w:hint="eastAsia"/>
        </w:rPr>
        <w:t>blas</w:t>
      </w:r>
      <w:r>
        <w:rPr>
          <w:rFonts w:ascii="仿宋" w:eastAsia="仿宋" w:hAnsi="仿宋" w:hint="eastAsia"/>
        </w:rPr>
        <w:t>、</w:t>
      </w:r>
      <w:r>
        <w:rPr>
          <w:rFonts w:ascii="仿宋" w:eastAsia="仿宋" w:hAnsi="仿宋" w:hint="eastAsia"/>
        </w:rPr>
        <w:t>lapack</w:t>
      </w:r>
      <w:r>
        <w:rPr>
          <w:rFonts w:ascii="仿宋" w:eastAsia="仿宋" w:hAnsi="仿宋" w:hint="eastAsia"/>
        </w:rPr>
        <w:t>等</w:t>
      </w:r>
      <w:r>
        <w:rPr>
          <w:rFonts w:ascii="仿宋" w:eastAsia="仿宋" w:hAnsi="仿宋" w:hint="eastAsia"/>
        </w:rPr>
        <w:t>)</w:t>
      </w:r>
      <w:r>
        <w:rPr>
          <w:rFonts w:ascii="仿宋" w:eastAsia="仿宋" w:hAnsi="仿宋" w:hint="eastAsia"/>
        </w:rPr>
        <w:t>及相关编译工具的安装及调试。</w:t>
      </w:r>
    </w:p>
    <w:p w:rsidR="00A91F36" w:rsidRDefault="00A91F36">
      <w:pPr>
        <w:rPr>
          <w:rFonts w:ascii="仿宋" w:eastAsia="仿宋" w:hAnsi="仿宋"/>
        </w:rPr>
      </w:pPr>
    </w:p>
    <w:p w:rsidR="00A91F36" w:rsidRDefault="00277BC2">
      <w:pPr>
        <w:rPr>
          <w:rFonts w:ascii="仿宋" w:eastAsia="仿宋" w:hAnsi="仿宋"/>
          <w:b/>
          <w:szCs w:val="24"/>
        </w:rPr>
      </w:pPr>
      <w:r>
        <w:rPr>
          <w:rFonts w:ascii="仿宋" w:eastAsia="仿宋" w:hAnsi="仿宋" w:hint="eastAsia"/>
          <w:b/>
          <w:szCs w:val="24"/>
        </w:rPr>
        <w:t>二、交货时间及交货地点：</w:t>
      </w:r>
    </w:p>
    <w:p w:rsidR="00A91F36" w:rsidRDefault="00277BC2">
      <w:pPr>
        <w:rPr>
          <w:rFonts w:ascii="仿宋" w:eastAsia="仿宋" w:hAnsi="仿宋"/>
          <w:szCs w:val="24"/>
        </w:rPr>
      </w:pPr>
      <w:r>
        <w:rPr>
          <w:rFonts w:ascii="仿宋" w:eastAsia="仿宋" w:hAnsi="仿宋"/>
          <w:szCs w:val="24"/>
        </w:rPr>
        <w:t>1</w:t>
      </w:r>
      <w:r>
        <w:rPr>
          <w:rFonts w:ascii="仿宋" w:eastAsia="仿宋" w:hAnsi="仿宋" w:hint="eastAsia"/>
          <w:szCs w:val="24"/>
        </w:rPr>
        <w:t xml:space="preserve">. </w:t>
      </w:r>
      <w:r>
        <w:rPr>
          <w:rFonts w:ascii="仿宋" w:eastAsia="仿宋" w:hAnsi="仿宋" w:hint="eastAsia"/>
          <w:szCs w:val="24"/>
        </w:rPr>
        <w:t>交货时间：合同签订后</w:t>
      </w:r>
      <w:r>
        <w:rPr>
          <w:rFonts w:ascii="仿宋" w:eastAsia="仿宋" w:hAnsi="仿宋" w:hint="eastAsia"/>
          <w:szCs w:val="24"/>
        </w:rPr>
        <w:t>3</w:t>
      </w:r>
      <w:r>
        <w:rPr>
          <w:rFonts w:ascii="仿宋" w:eastAsia="仿宋" w:hAnsi="仿宋"/>
          <w:szCs w:val="24"/>
        </w:rPr>
        <w:t>0</w:t>
      </w:r>
      <w:r>
        <w:rPr>
          <w:rFonts w:ascii="仿宋" w:eastAsia="仿宋" w:hAnsi="仿宋"/>
          <w:szCs w:val="24"/>
        </w:rPr>
        <w:t>日内交货并安装完毕</w:t>
      </w:r>
      <w:r>
        <w:rPr>
          <w:rFonts w:ascii="仿宋" w:eastAsia="仿宋" w:hAnsi="仿宋" w:hint="eastAsia"/>
          <w:szCs w:val="24"/>
        </w:rPr>
        <w:t>。</w:t>
      </w:r>
    </w:p>
    <w:p w:rsidR="00A91F36" w:rsidRDefault="00277BC2">
      <w:pPr>
        <w:rPr>
          <w:rFonts w:ascii="仿宋" w:eastAsia="仿宋" w:hAnsi="仿宋"/>
          <w:szCs w:val="24"/>
        </w:rPr>
      </w:pPr>
      <w:r>
        <w:rPr>
          <w:rFonts w:ascii="仿宋" w:eastAsia="仿宋" w:hAnsi="仿宋"/>
          <w:szCs w:val="24"/>
        </w:rPr>
        <w:t>2</w:t>
      </w:r>
      <w:r>
        <w:rPr>
          <w:rFonts w:ascii="仿宋" w:eastAsia="仿宋" w:hAnsi="仿宋" w:hint="eastAsia"/>
          <w:szCs w:val="24"/>
        </w:rPr>
        <w:t xml:space="preserve">. </w:t>
      </w:r>
      <w:r>
        <w:rPr>
          <w:rFonts w:ascii="仿宋" w:eastAsia="仿宋" w:hAnsi="仿宋" w:hint="eastAsia"/>
          <w:szCs w:val="24"/>
        </w:rPr>
        <w:t>交货地点：</w:t>
      </w:r>
      <w:r>
        <w:rPr>
          <w:rFonts w:ascii="仿宋" w:eastAsia="仿宋" w:hAnsi="仿宋" w:hint="eastAsia"/>
          <w:bCs/>
          <w:szCs w:val="24"/>
        </w:rPr>
        <w:t>北京大学用户指定地点。</w:t>
      </w:r>
    </w:p>
    <w:p w:rsidR="00A91F36" w:rsidRDefault="00A91F36">
      <w:pPr>
        <w:rPr>
          <w:rFonts w:ascii="仿宋" w:eastAsia="仿宋" w:hAnsi="仿宋"/>
          <w:b/>
          <w:szCs w:val="24"/>
        </w:rPr>
      </w:pPr>
    </w:p>
    <w:p w:rsidR="00A91F36" w:rsidRDefault="00277BC2">
      <w:pPr>
        <w:rPr>
          <w:rFonts w:ascii="仿宋" w:eastAsia="仿宋" w:hAnsi="仿宋"/>
          <w:b/>
          <w:szCs w:val="24"/>
        </w:rPr>
      </w:pPr>
      <w:r>
        <w:rPr>
          <w:rFonts w:ascii="仿宋" w:eastAsia="仿宋" w:hAnsi="仿宋" w:hint="eastAsia"/>
          <w:b/>
          <w:szCs w:val="24"/>
        </w:rPr>
        <w:t>三、售后服务及培训要求：</w:t>
      </w:r>
    </w:p>
    <w:p w:rsidR="00A91F36" w:rsidRDefault="00277BC2">
      <w:pPr>
        <w:rPr>
          <w:rFonts w:ascii="仿宋" w:eastAsia="仿宋" w:hAnsi="仿宋"/>
          <w:szCs w:val="24"/>
        </w:rPr>
      </w:pPr>
      <w:r>
        <w:rPr>
          <w:rFonts w:ascii="仿宋" w:eastAsia="仿宋" w:hAnsi="仿宋" w:hint="eastAsia"/>
          <w:szCs w:val="24"/>
        </w:rPr>
        <w:t>1.</w:t>
      </w:r>
      <w:r>
        <w:rPr>
          <w:rFonts w:ascii="仿宋" w:eastAsia="仿宋" w:hAnsi="仿宋" w:hint="eastAsia"/>
          <w:szCs w:val="24"/>
        </w:rPr>
        <w:t xml:space="preserve"> </w:t>
      </w:r>
      <w:r>
        <w:rPr>
          <w:rFonts w:ascii="仿宋" w:eastAsia="仿宋" w:hAnsi="仿宋" w:hint="eastAsia"/>
          <w:szCs w:val="24"/>
        </w:rPr>
        <w:t>质量保证期：所有</w:t>
      </w:r>
      <w:r>
        <w:rPr>
          <w:rFonts w:ascii="仿宋" w:eastAsia="仿宋" w:hAnsi="仿宋"/>
          <w:szCs w:val="24"/>
        </w:rPr>
        <w:t>产品</w:t>
      </w:r>
      <w:r>
        <w:rPr>
          <w:rFonts w:ascii="仿宋" w:eastAsia="仿宋" w:hAnsi="仿宋" w:hint="eastAsia"/>
          <w:szCs w:val="24"/>
        </w:rPr>
        <w:t>原厂质量保证期不少于</w:t>
      </w:r>
      <w:r>
        <w:rPr>
          <w:rFonts w:ascii="仿宋" w:eastAsia="仿宋" w:hAnsi="仿宋"/>
          <w:szCs w:val="24"/>
        </w:rPr>
        <w:t>5</w:t>
      </w:r>
      <w:r>
        <w:rPr>
          <w:rFonts w:ascii="仿宋" w:eastAsia="仿宋" w:hAnsi="仿宋" w:hint="eastAsia"/>
          <w:szCs w:val="24"/>
        </w:rPr>
        <w:t>年。投标时提供原厂售后服务承诺函。质保期自验收完成后签字之日起计算。质保期满前</w:t>
      </w:r>
      <w:r>
        <w:rPr>
          <w:rFonts w:ascii="仿宋" w:eastAsia="仿宋" w:hAnsi="仿宋" w:hint="eastAsia"/>
          <w:szCs w:val="24"/>
        </w:rPr>
        <w:t>1</w:t>
      </w:r>
      <w:r>
        <w:rPr>
          <w:rFonts w:ascii="仿宋" w:eastAsia="仿宋" w:hAnsi="仿宋" w:hint="eastAsia"/>
          <w:szCs w:val="24"/>
        </w:rPr>
        <w:t>个月内中标人应负责一次免费全面检查，并写出正式报告，如发现潜在问题，应负责排除。</w:t>
      </w:r>
    </w:p>
    <w:p w:rsidR="00A91F36" w:rsidRDefault="00277BC2">
      <w:pPr>
        <w:rPr>
          <w:rFonts w:ascii="仿宋" w:eastAsia="仿宋" w:hAnsi="仿宋"/>
          <w:szCs w:val="24"/>
        </w:rPr>
      </w:pPr>
      <w:r>
        <w:rPr>
          <w:rFonts w:ascii="仿宋" w:eastAsia="仿宋" w:hAnsi="仿宋" w:hint="eastAsia"/>
          <w:szCs w:val="24"/>
        </w:rPr>
        <w:t>2.</w:t>
      </w:r>
      <w:r>
        <w:rPr>
          <w:rFonts w:ascii="仿宋" w:eastAsia="仿宋" w:hAnsi="仿宋" w:hint="eastAsia"/>
          <w:szCs w:val="24"/>
        </w:rPr>
        <w:t xml:space="preserve"> </w:t>
      </w:r>
      <w:r>
        <w:rPr>
          <w:rFonts w:ascii="仿宋" w:eastAsia="仿宋" w:hAnsi="仿宋" w:hint="eastAsia"/>
          <w:szCs w:val="24"/>
        </w:rPr>
        <w:t>售后技术服务要求：</w:t>
      </w:r>
    </w:p>
    <w:p w:rsidR="00A91F36" w:rsidRDefault="00277BC2">
      <w:pPr>
        <w:rPr>
          <w:rFonts w:ascii="仿宋" w:eastAsia="仿宋" w:hAnsi="仿宋"/>
          <w:szCs w:val="24"/>
        </w:rPr>
      </w:pPr>
      <w:r>
        <w:rPr>
          <w:rFonts w:ascii="仿宋" w:eastAsia="仿宋" w:hAnsi="仿宋" w:hint="eastAsia"/>
          <w:szCs w:val="24"/>
        </w:rPr>
        <w:t>2</w:t>
      </w:r>
      <w:r>
        <w:rPr>
          <w:rFonts w:ascii="仿宋" w:eastAsia="仿宋" w:hAnsi="仿宋"/>
          <w:szCs w:val="24"/>
        </w:rPr>
        <w:t>.1</w:t>
      </w:r>
      <w:r>
        <w:rPr>
          <w:rFonts w:ascii="仿宋" w:eastAsia="仿宋" w:hAnsi="仿宋" w:hint="eastAsia"/>
          <w:szCs w:val="24"/>
        </w:rPr>
        <w:t xml:space="preserve"> </w:t>
      </w:r>
      <w:r>
        <w:rPr>
          <w:rFonts w:ascii="仿宋" w:eastAsia="仿宋" w:hAnsi="仿宋" w:hint="eastAsia"/>
          <w:szCs w:val="24"/>
        </w:rPr>
        <w:t>在质保期内出现问题</w:t>
      </w:r>
      <w:r>
        <w:rPr>
          <w:rFonts w:ascii="仿宋" w:eastAsia="仿宋" w:hAnsi="仿宋"/>
          <w:szCs w:val="24"/>
        </w:rPr>
        <w:t>原厂</w:t>
      </w:r>
      <w:r>
        <w:rPr>
          <w:rFonts w:ascii="仿宋" w:eastAsia="仿宋" w:hAnsi="仿宋" w:hint="eastAsia"/>
          <w:szCs w:val="24"/>
        </w:rPr>
        <w:t>应负责三包（包修、包换、包退），费用由中标人负担；超过质保期的，中标人负责终身保修，仅收取成本费。</w:t>
      </w:r>
    </w:p>
    <w:p w:rsidR="00A91F36" w:rsidRDefault="00277BC2">
      <w:pPr>
        <w:rPr>
          <w:rFonts w:ascii="仿宋" w:eastAsia="仿宋" w:hAnsi="仿宋"/>
          <w:szCs w:val="24"/>
        </w:rPr>
      </w:pPr>
      <w:r>
        <w:rPr>
          <w:rFonts w:ascii="仿宋" w:eastAsia="仿宋" w:hAnsi="仿宋"/>
          <w:szCs w:val="24"/>
        </w:rPr>
        <w:t>2.2</w:t>
      </w:r>
      <w:r>
        <w:rPr>
          <w:rFonts w:ascii="仿宋" w:eastAsia="仿宋" w:hAnsi="仿宋" w:hint="eastAsia"/>
          <w:szCs w:val="24"/>
        </w:rPr>
        <w:t xml:space="preserve"> </w:t>
      </w:r>
      <w:r>
        <w:rPr>
          <w:rFonts w:ascii="仿宋" w:eastAsia="仿宋" w:hAnsi="仿宋" w:hint="eastAsia"/>
          <w:szCs w:val="24"/>
        </w:rPr>
        <w:t>中标人至少需提供</w:t>
      </w:r>
      <w:r>
        <w:rPr>
          <w:rFonts w:ascii="仿宋" w:eastAsia="仿宋" w:hAnsi="仿宋" w:hint="eastAsia"/>
          <w:szCs w:val="24"/>
        </w:rPr>
        <w:t>7</w:t>
      </w:r>
      <w:r>
        <w:rPr>
          <w:rFonts w:ascii="仿宋" w:eastAsia="仿宋" w:hAnsi="仿宋" w:hint="eastAsia"/>
          <w:szCs w:val="24"/>
        </w:rPr>
        <w:t>工作日×</w:t>
      </w:r>
      <w:r>
        <w:rPr>
          <w:rFonts w:ascii="仿宋" w:eastAsia="仿宋" w:hAnsi="仿宋" w:hint="eastAsia"/>
          <w:szCs w:val="24"/>
        </w:rPr>
        <w:t>24</w:t>
      </w:r>
      <w:r>
        <w:rPr>
          <w:rFonts w:ascii="仿宋" w:eastAsia="仿宋" w:hAnsi="仿宋" w:hint="eastAsia"/>
          <w:szCs w:val="24"/>
        </w:rPr>
        <w:t>小时的电话响应，在采购人发出维修通知后</w:t>
      </w:r>
      <w:r>
        <w:rPr>
          <w:rFonts w:ascii="仿宋" w:eastAsia="仿宋" w:hAnsi="仿宋" w:hint="eastAsia"/>
          <w:szCs w:val="24"/>
        </w:rPr>
        <w:t>48</w:t>
      </w:r>
      <w:r>
        <w:rPr>
          <w:rFonts w:ascii="仿宋" w:eastAsia="仿宋" w:hAnsi="仿宋" w:hint="eastAsia"/>
          <w:szCs w:val="24"/>
        </w:rPr>
        <w:t>小时内到现场进行设备维修，一般故障</w:t>
      </w:r>
      <w:r>
        <w:rPr>
          <w:rFonts w:ascii="仿宋" w:eastAsia="仿宋" w:hAnsi="仿宋" w:hint="eastAsia"/>
          <w:szCs w:val="24"/>
        </w:rPr>
        <w:t>1</w:t>
      </w:r>
      <w:r>
        <w:rPr>
          <w:rFonts w:ascii="仿宋" w:eastAsia="仿宋" w:hAnsi="仿宋" w:hint="eastAsia"/>
          <w:szCs w:val="24"/>
        </w:rPr>
        <w:t>天内解决，重大故障</w:t>
      </w:r>
      <w:r>
        <w:rPr>
          <w:rFonts w:ascii="仿宋" w:eastAsia="仿宋" w:hAnsi="仿宋" w:hint="eastAsia"/>
          <w:szCs w:val="24"/>
        </w:rPr>
        <w:t>3</w:t>
      </w:r>
      <w:r>
        <w:rPr>
          <w:rFonts w:ascii="仿宋" w:eastAsia="仿宋" w:hAnsi="仿宋" w:hint="eastAsia"/>
          <w:szCs w:val="24"/>
        </w:rPr>
        <w:t>天内解决。</w:t>
      </w:r>
    </w:p>
    <w:p w:rsidR="00A91F36" w:rsidRDefault="00277BC2">
      <w:pPr>
        <w:rPr>
          <w:rFonts w:ascii="仿宋" w:eastAsia="仿宋" w:hAnsi="仿宋"/>
          <w:szCs w:val="24"/>
        </w:rPr>
      </w:pPr>
      <w:r>
        <w:rPr>
          <w:rFonts w:ascii="仿宋" w:eastAsia="仿宋" w:hAnsi="仿宋" w:hint="eastAsia"/>
          <w:szCs w:val="24"/>
        </w:rPr>
        <w:t>3.</w:t>
      </w:r>
      <w:r>
        <w:rPr>
          <w:rFonts w:ascii="仿宋" w:eastAsia="仿宋" w:hAnsi="仿宋" w:hint="eastAsia"/>
          <w:szCs w:val="24"/>
        </w:rPr>
        <w:t xml:space="preserve"> </w:t>
      </w:r>
      <w:r>
        <w:rPr>
          <w:rFonts w:ascii="仿宋" w:eastAsia="仿宋" w:hAnsi="仿宋" w:hint="eastAsia"/>
          <w:szCs w:val="24"/>
        </w:rPr>
        <w:t>培训服务：设备安装调试完成后，中标人免费提供一次系统的使用培训服务，直至使用人员熟练掌握为止。</w:t>
      </w:r>
    </w:p>
    <w:p w:rsidR="00A91F36" w:rsidRDefault="00A91F36">
      <w:pPr>
        <w:rPr>
          <w:rFonts w:ascii="仿宋" w:eastAsia="仿宋" w:hAnsi="仿宋"/>
          <w:b/>
          <w:szCs w:val="24"/>
        </w:rPr>
      </w:pPr>
    </w:p>
    <w:p w:rsidR="00A91F36" w:rsidRDefault="00277BC2">
      <w:pPr>
        <w:rPr>
          <w:rFonts w:ascii="仿宋" w:eastAsia="仿宋" w:hAnsi="仿宋"/>
          <w:b/>
          <w:szCs w:val="24"/>
        </w:rPr>
      </w:pPr>
      <w:r>
        <w:rPr>
          <w:rFonts w:ascii="仿宋" w:eastAsia="仿宋" w:hAnsi="仿宋" w:hint="eastAsia"/>
          <w:b/>
          <w:szCs w:val="24"/>
        </w:rPr>
        <w:t>四、交货期、交货地点及售后要求</w:t>
      </w:r>
    </w:p>
    <w:p w:rsidR="00A91F36" w:rsidRDefault="00A91F36">
      <w:pPr>
        <w:pStyle w:val="ac"/>
        <w:spacing w:line="360" w:lineRule="auto"/>
        <w:ind w:firstLine="480"/>
      </w:pPr>
    </w:p>
    <w:p w:rsidR="00A91F36" w:rsidRDefault="00277BC2">
      <w:pPr>
        <w:rPr>
          <w:rFonts w:ascii="宋体" w:hAnsi="宋体"/>
          <w:b/>
          <w:szCs w:val="21"/>
        </w:rPr>
      </w:pPr>
      <w:r>
        <w:rPr>
          <w:rFonts w:ascii="宋体" w:hAnsi="宋体" w:hint="eastAsia"/>
          <w:b/>
          <w:szCs w:val="21"/>
        </w:rPr>
        <w:lastRenderedPageBreak/>
        <w:t>1</w:t>
      </w:r>
      <w:r>
        <w:rPr>
          <w:rFonts w:ascii="宋体" w:hAnsi="宋体" w:hint="eastAsia"/>
          <w:b/>
          <w:szCs w:val="21"/>
        </w:rPr>
        <w:t>、安装调试及验收：</w:t>
      </w:r>
      <w:r>
        <w:rPr>
          <w:rFonts w:ascii="宋体" w:hAnsi="宋体" w:hint="eastAsia"/>
          <w:b/>
          <w:szCs w:val="21"/>
        </w:rPr>
        <w:tab/>
      </w:r>
    </w:p>
    <w:p w:rsidR="00A91F36" w:rsidRDefault="00277BC2">
      <w:pPr>
        <w:widowControl/>
        <w:ind w:leftChars="228" w:left="547"/>
        <w:rPr>
          <w:rFonts w:ascii="宋体" w:hAnsi="宋体" w:cs="Arial"/>
          <w:szCs w:val="21"/>
        </w:rPr>
      </w:pPr>
      <w:r>
        <w:rPr>
          <w:rFonts w:ascii="宋体" w:hAnsi="宋体" w:cs="Arial" w:hint="eastAsia"/>
          <w:szCs w:val="21"/>
        </w:rPr>
        <w:t>交钥匙项目，</w:t>
      </w:r>
      <w:proofErr w:type="gramStart"/>
      <w:r>
        <w:rPr>
          <w:rFonts w:ascii="宋体" w:hAnsi="宋体" w:cs="Arial" w:hint="eastAsia"/>
          <w:szCs w:val="21"/>
        </w:rPr>
        <w:t>中标商</w:t>
      </w:r>
      <w:proofErr w:type="gramEnd"/>
      <w:r>
        <w:rPr>
          <w:rFonts w:ascii="宋体" w:hAnsi="宋体" w:cs="Arial" w:hint="eastAsia"/>
          <w:szCs w:val="21"/>
        </w:rPr>
        <w:t>负责硬件软件的安装、调试，完成后由</w:t>
      </w:r>
      <w:r>
        <w:rPr>
          <w:rFonts w:ascii="宋体" w:hAnsi="宋体" w:cs="Arial" w:hint="eastAsia"/>
          <w:szCs w:val="21"/>
        </w:rPr>
        <w:t>采购人组织验收，验收合格后，采购人及中标人双方共同签署验收文件。</w:t>
      </w:r>
    </w:p>
    <w:p w:rsidR="00A91F36" w:rsidRDefault="00277BC2">
      <w:pPr>
        <w:rPr>
          <w:rFonts w:ascii="宋体" w:hAnsi="宋体"/>
          <w:b/>
          <w:szCs w:val="21"/>
        </w:rPr>
      </w:pPr>
      <w:r>
        <w:rPr>
          <w:rFonts w:ascii="宋体" w:hAnsi="宋体" w:hint="eastAsia"/>
          <w:b/>
          <w:szCs w:val="21"/>
        </w:rPr>
        <w:t>2</w:t>
      </w:r>
      <w:r>
        <w:rPr>
          <w:rFonts w:ascii="宋体" w:hAnsi="宋体" w:hint="eastAsia"/>
          <w:b/>
          <w:szCs w:val="21"/>
        </w:rPr>
        <w:t>、质量保证期：</w:t>
      </w:r>
    </w:p>
    <w:p w:rsidR="00A91F36" w:rsidRDefault="00277BC2">
      <w:pPr>
        <w:ind w:firstLine="420"/>
        <w:rPr>
          <w:rFonts w:ascii="宋体" w:hAnsi="宋体" w:cs="Arial"/>
          <w:b/>
          <w:szCs w:val="21"/>
          <w:u w:val="single"/>
        </w:rPr>
      </w:pPr>
      <w:r>
        <w:rPr>
          <w:rFonts w:ascii="宋体" w:hAnsi="宋体" w:cs="Arial" w:hint="eastAsia"/>
          <w:szCs w:val="21"/>
        </w:rPr>
        <w:t>设备自安装、调试、验收合格并签署验收文件后开始计算质保期。设备的质保期不得少于原厂商</w:t>
      </w:r>
      <w:r>
        <w:rPr>
          <w:rFonts w:ascii="宋体" w:hAnsi="宋体" w:cs="Arial" w:hint="eastAsia"/>
          <w:szCs w:val="21"/>
          <w:u w:val="single"/>
        </w:rPr>
        <w:t>60</w:t>
      </w:r>
      <w:r>
        <w:rPr>
          <w:rFonts w:ascii="宋体" w:hAnsi="宋体" w:cs="Arial" w:hint="eastAsia"/>
          <w:szCs w:val="21"/>
        </w:rPr>
        <w:t>个月，投标时提供原厂售后服务承诺函。</w:t>
      </w:r>
      <w:r>
        <w:rPr>
          <w:rFonts w:ascii="宋体" w:hAnsi="宋体" w:cs="Arial" w:hint="eastAsia"/>
          <w:b/>
          <w:szCs w:val="21"/>
          <w:u w:val="single"/>
        </w:rPr>
        <w:t>具体保修时间请投标人在投标文件中明确说明。</w:t>
      </w:r>
    </w:p>
    <w:p w:rsidR="00A91F36" w:rsidRDefault="00277BC2">
      <w:pPr>
        <w:ind w:firstLine="420"/>
        <w:rPr>
          <w:rFonts w:ascii="宋体" w:hAnsi="宋体"/>
          <w:sz w:val="20"/>
          <w:szCs w:val="20"/>
        </w:rPr>
      </w:pPr>
      <w:r>
        <w:rPr>
          <w:rFonts w:ascii="宋体" w:hAnsi="宋体" w:hint="eastAsia"/>
          <w:sz w:val="20"/>
          <w:szCs w:val="20"/>
        </w:rPr>
        <w:t xml:space="preserve"> </w:t>
      </w:r>
    </w:p>
    <w:p w:rsidR="00A91F36" w:rsidRDefault="00277BC2">
      <w:pPr>
        <w:rPr>
          <w:rFonts w:ascii="宋体" w:hAnsi="宋体"/>
          <w:b/>
          <w:szCs w:val="21"/>
        </w:rPr>
      </w:pPr>
      <w:r>
        <w:rPr>
          <w:rFonts w:ascii="宋体" w:hAnsi="宋体" w:hint="eastAsia"/>
          <w:b/>
          <w:szCs w:val="21"/>
        </w:rPr>
        <w:t>3</w:t>
      </w:r>
      <w:r>
        <w:rPr>
          <w:rFonts w:ascii="宋体" w:hAnsi="宋体" w:hint="eastAsia"/>
          <w:b/>
          <w:szCs w:val="21"/>
        </w:rPr>
        <w:t>、售后服务及培训：</w:t>
      </w:r>
    </w:p>
    <w:p w:rsidR="00A91F36" w:rsidRDefault="00277BC2">
      <w:pPr>
        <w:widowControl/>
        <w:tabs>
          <w:tab w:val="left" w:pos="540"/>
        </w:tabs>
        <w:ind w:left="540"/>
        <w:jc w:val="left"/>
        <w:rPr>
          <w:rFonts w:ascii="宋体" w:hAnsi="宋体" w:cs="Arial"/>
          <w:szCs w:val="21"/>
        </w:rPr>
      </w:pPr>
      <w:r>
        <w:rPr>
          <w:rFonts w:ascii="宋体" w:hAnsi="宋体" w:cs="Arial" w:hint="eastAsia"/>
          <w:szCs w:val="21"/>
        </w:rPr>
        <w:t>3.1</w:t>
      </w:r>
      <w:r>
        <w:rPr>
          <w:rFonts w:ascii="宋体" w:hAnsi="宋体" w:cs="Arial" w:hint="eastAsia"/>
          <w:szCs w:val="21"/>
        </w:rPr>
        <w:t xml:space="preserve"> </w:t>
      </w:r>
      <w:r>
        <w:rPr>
          <w:rFonts w:ascii="宋体" w:hAnsi="宋体" w:cs="Arial" w:hint="eastAsia"/>
          <w:szCs w:val="21"/>
        </w:rPr>
        <w:t>在质保期内出现问题中标人应负责三包（包修、包换、包退），费用由中标人负担；超过质保期的，中标人负责终身保修，仅收取成本费。</w:t>
      </w:r>
    </w:p>
    <w:p w:rsidR="00A91F36" w:rsidRDefault="00277BC2">
      <w:pPr>
        <w:ind w:firstLineChars="250" w:firstLine="600"/>
        <w:rPr>
          <w:rFonts w:ascii="宋体" w:hAnsi="宋体"/>
          <w:szCs w:val="21"/>
        </w:rPr>
      </w:pPr>
      <w:r>
        <w:rPr>
          <w:rFonts w:ascii="宋体" w:hAnsi="宋体" w:cs="Arial" w:hint="eastAsia"/>
          <w:szCs w:val="21"/>
        </w:rPr>
        <w:t>3.2</w:t>
      </w:r>
      <w:r>
        <w:rPr>
          <w:rFonts w:ascii="宋体" w:hAnsi="宋体" w:cs="Arial" w:hint="eastAsia"/>
          <w:szCs w:val="21"/>
        </w:rPr>
        <w:t xml:space="preserve"> </w:t>
      </w:r>
      <w:r>
        <w:rPr>
          <w:rFonts w:ascii="宋体" w:hAnsi="宋体" w:cs="Arial" w:hint="eastAsia"/>
          <w:szCs w:val="21"/>
        </w:rPr>
        <w:t>中标人至少需提供</w:t>
      </w:r>
      <w:r>
        <w:rPr>
          <w:rFonts w:ascii="宋体" w:hAnsi="宋体" w:cs="Arial" w:hint="eastAsia"/>
          <w:szCs w:val="21"/>
        </w:rPr>
        <w:t>7</w:t>
      </w:r>
      <w:r>
        <w:rPr>
          <w:rFonts w:ascii="宋体" w:hAnsi="宋体" w:cs="Arial" w:hint="eastAsia"/>
          <w:szCs w:val="21"/>
        </w:rPr>
        <w:t>工作日×</w:t>
      </w:r>
      <w:r>
        <w:rPr>
          <w:rFonts w:ascii="宋体" w:hAnsi="宋体" w:cs="Arial" w:hint="eastAsia"/>
          <w:szCs w:val="21"/>
        </w:rPr>
        <w:t>24</w:t>
      </w:r>
      <w:r>
        <w:rPr>
          <w:rFonts w:ascii="宋体" w:hAnsi="宋体" w:cs="Arial" w:hint="eastAsia"/>
          <w:szCs w:val="21"/>
        </w:rPr>
        <w:t>小时的电话响应，在采购人发出维修通知后</w:t>
      </w:r>
      <w:r>
        <w:rPr>
          <w:rFonts w:ascii="宋体" w:hAnsi="宋体" w:cs="Arial" w:hint="eastAsia"/>
          <w:szCs w:val="21"/>
          <w:u w:val="single"/>
        </w:rPr>
        <w:t xml:space="preserve"> 48 </w:t>
      </w:r>
      <w:r>
        <w:rPr>
          <w:rFonts w:ascii="宋体" w:hAnsi="宋体" w:cs="Arial" w:hint="eastAsia"/>
          <w:szCs w:val="21"/>
        </w:rPr>
        <w:t>小时内到现场进行设备维修，一般故障</w:t>
      </w:r>
      <w:r>
        <w:rPr>
          <w:rFonts w:ascii="宋体" w:hAnsi="宋体" w:cs="Arial" w:hint="eastAsia"/>
          <w:szCs w:val="21"/>
        </w:rPr>
        <w:t>1</w:t>
      </w:r>
      <w:r>
        <w:rPr>
          <w:rFonts w:ascii="宋体" w:hAnsi="宋体" w:cs="Arial" w:hint="eastAsia"/>
          <w:szCs w:val="21"/>
        </w:rPr>
        <w:t>天内解决，重大故障</w:t>
      </w:r>
      <w:r>
        <w:rPr>
          <w:rFonts w:ascii="宋体" w:hAnsi="宋体" w:cs="Arial" w:hint="eastAsia"/>
          <w:szCs w:val="21"/>
        </w:rPr>
        <w:t>3</w:t>
      </w:r>
      <w:r>
        <w:rPr>
          <w:rFonts w:ascii="宋体" w:hAnsi="宋体" w:cs="Arial" w:hint="eastAsia"/>
          <w:szCs w:val="21"/>
        </w:rPr>
        <w:t>天内解决。</w:t>
      </w:r>
      <w:r>
        <w:rPr>
          <w:rFonts w:ascii="宋体" w:hAnsi="宋体" w:cs="Arial" w:hint="eastAsia"/>
          <w:b/>
          <w:szCs w:val="21"/>
          <w:u w:val="single"/>
        </w:rPr>
        <w:t>请投标人在投标文件中明确售后服务方案。</w:t>
      </w:r>
    </w:p>
    <w:p w:rsidR="00A91F36" w:rsidRDefault="00277BC2">
      <w:pPr>
        <w:rPr>
          <w:rFonts w:ascii="宋体" w:hAnsi="宋体"/>
          <w:szCs w:val="21"/>
          <w:u w:val="single"/>
        </w:rPr>
      </w:pPr>
      <w:r>
        <w:rPr>
          <w:rFonts w:ascii="宋体" w:hAnsi="宋体" w:hint="eastAsia"/>
          <w:b/>
          <w:szCs w:val="21"/>
        </w:rPr>
        <w:t>4</w:t>
      </w:r>
      <w:r>
        <w:rPr>
          <w:rFonts w:ascii="宋体" w:hAnsi="宋体" w:hint="eastAsia"/>
          <w:b/>
          <w:szCs w:val="21"/>
        </w:rPr>
        <w:t>、交货地点：</w:t>
      </w:r>
      <w:r>
        <w:rPr>
          <w:rFonts w:ascii="宋体" w:hAnsi="宋体" w:hint="eastAsia"/>
          <w:szCs w:val="21"/>
          <w:u w:val="single"/>
        </w:rPr>
        <w:t>北京。</w:t>
      </w:r>
    </w:p>
    <w:p w:rsidR="00A91F36" w:rsidRDefault="00277BC2">
      <w:pPr>
        <w:pStyle w:val="ac"/>
        <w:spacing w:line="360" w:lineRule="auto"/>
        <w:ind w:firstLine="0"/>
        <w:rPr>
          <w:rFonts w:hAnsi="宋体"/>
          <w:b/>
          <w:kern w:val="2"/>
          <w:szCs w:val="21"/>
        </w:rPr>
      </w:pPr>
      <w:r>
        <w:rPr>
          <w:rFonts w:hAnsi="宋体" w:hint="eastAsia"/>
          <w:b/>
          <w:kern w:val="2"/>
          <w:szCs w:val="21"/>
        </w:rPr>
        <w:t>5</w:t>
      </w:r>
      <w:r>
        <w:rPr>
          <w:rFonts w:hAnsi="宋体" w:hint="eastAsia"/>
          <w:b/>
          <w:kern w:val="2"/>
          <w:szCs w:val="21"/>
        </w:rPr>
        <w:t>、交货期：</w:t>
      </w:r>
      <w:r>
        <w:rPr>
          <w:rFonts w:hAnsi="宋体" w:hint="eastAsia"/>
          <w:szCs w:val="21"/>
          <w:u w:val="single"/>
        </w:rPr>
        <w:t>国产产品：合同签订后</w:t>
      </w:r>
      <w:r>
        <w:rPr>
          <w:rFonts w:hAnsi="宋体" w:hint="eastAsia"/>
          <w:szCs w:val="21"/>
          <w:u w:val="single"/>
        </w:rPr>
        <w:t>30</w:t>
      </w:r>
      <w:r>
        <w:rPr>
          <w:rFonts w:hAnsi="宋体" w:hint="eastAsia"/>
          <w:szCs w:val="21"/>
          <w:u w:val="single"/>
        </w:rPr>
        <w:t>日内（合同有特殊约定的除外）。</w:t>
      </w:r>
    </w:p>
    <w:p w:rsidR="00A91F36" w:rsidRDefault="00A91F36">
      <w:pPr>
        <w:ind w:firstLineChars="225" w:firstLine="540"/>
        <w:rPr>
          <w:rFonts w:ascii="宋体" w:hAnsi="宋体"/>
          <w:szCs w:val="21"/>
          <w:u w:val="single"/>
        </w:rPr>
      </w:pPr>
    </w:p>
    <w:p w:rsidR="00A91F36" w:rsidRDefault="00277BC2">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Pr>
          <w:rFonts w:ascii="仿宋_GB2312" w:eastAsia="仿宋_GB2312"/>
          <w:sz w:val="24"/>
          <w:szCs w:val="24"/>
        </w:rPr>
        <w:t>七</w:t>
      </w:r>
      <w:r>
        <w:rPr>
          <w:rFonts w:ascii="仿宋_GB2312" w:eastAsia="仿宋_GB2312" w:hint="eastAsia"/>
          <w:sz w:val="24"/>
          <w:szCs w:val="24"/>
        </w:rPr>
        <w:t>章</w:t>
      </w:r>
      <w:r>
        <w:rPr>
          <w:rFonts w:ascii="仿宋_GB2312" w:eastAsia="仿宋_GB2312" w:hint="eastAsia"/>
          <w:sz w:val="24"/>
          <w:szCs w:val="24"/>
        </w:rPr>
        <w:t xml:space="preserve">  </w:t>
      </w:r>
      <w:r>
        <w:rPr>
          <w:rFonts w:ascii="仿宋_GB2312" w:eastAsia="仿宋_GB2312" w:hint="eastAsia"/>
          <w:sz w:val="24"/>
          <w:szCs w:val="24"/>
        </w:rPr>
        <w:t>附件</w:t>
      </w:r>
      <w:bookmarkEnd w:id="135"/>
    </w:p>
    <w:p w:rsidR="00A91F36" w:rsidRDefault="00277BC2">
      <w:pPr>
        <w:rPr>
          <w:rFonts w:ascii="仿宋_GB2312" w:eastAsia="仿宋_GB2312"/>
          <w:b/>
        </w:rPr>
      </w:pPr>
      <w:bookmarkStart w:id="136" w:name="_Toc73427851"/>
      <w:r>
        <w:rPr>
          <w:rFonts w:ascii="仿宋_GB2312" w:eastAsia="仿宋_GB2312" w:hint="eastAsia"/>
          <w:b/>
        </w:rPr>
        <w:t xml:space="preserve">1  </w:t>
      </w:r>
      <w:r>
        <w:rPr>
          <w:rFonts w:ascii="仿宋_GB2312" w:eastAsia="仿宋_GB2312" w:hint="eastAsia"/>
          <w:b/>
        </w:rPr>
        <w:t>投标书</w:t>
      </w:r>
      <w:bookmarkEnd w:id="136"/>
    </w:p>
    <w:p w:rsidR="00A91F36" w:rsidRDefault="00277BC2">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A91F36" w:rsidRDefault="00277BC2">
      <w:pPr>
        <w:rPr>
          <w:rFonts w:ascii="仿宋_GB2312" w:eastAsia="仿宋_GB2312"/>
        </w:rPr>
      </w:pPr>
      <w:r>
        <w:rPr>
          <w:rFonts w:ascii="仿宋_GB2312" w:eastAsia="仿宋_GB2312" w:hint="eastAsia"/>
        </w:rPr>
        <w:t xml:space="preserve">    </w:t>
      </w:r>
      <w:r>
        <w:rPr>
          <w:rFonts w:ascii="仿宋_GB2312" w:eastAsia="仿宋_GB2312" w:hint="eastAsia"/>
        </w:rPr>
        <w:t>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w:t>
      </w:r>
      <w:r>
        <w:rPr>
          <w:rFonts w:ascii="仿宋_GB2312" w:eastAsia="仿宋_GB2312" w:hint="eastAsia"/>
          <w:u w:val="single"/>
        </w:rPr>
        <w:t>五</w:t>
      </w:r>
      <w:r>
        <w:rPr>
          <w:rFonts w:ascii="仿宋_GB2312" w:eastAsia="仿宋_GB2312" w:hint="eastAsia"/>
          <w:u w:val="single"/>
        </w:rPr>
        <w:t xml:space="preserve">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A91F36" w:rsidRDefault="00277BC2">
      <w:pPr>
        <w:numPr>
          <w:ilvl w:val="0"/>
          <w:numId w:val="17"/>
        </w:numPr>
        <w:rPr>
          <w:rFonts w:ascii="仿宋_GB2312" w:eastAsia="仿宋_GB2312"/>
        </w:rPr>
      </w:pPr>
      <w:r>
        <w:rPr>
          <w:rFonts w:ascii="仿宋_GB2312" w:eastAsia="仿宋_GB2312" w:hint="eastAsia"/>
        </w:rPr>
        <w:t>投标一览表</w:t>
      </w:r>
    </w:p>
    <w:p w:rsidR="00A91F36" w:rsidRDefault="00277BC2">
      <w:pPr>
        <w:numPr>
          <w:ilvl w:val="0"/>
          <w:numId w:val="17"/>
        </w:numPr>
        <w:rPr>
          <w:rFonts w:ascii="仿宋_GB2312" w:eastAsia="仿宋_GB2312"/>
        </w:rPr>
      </w:pPr>
      <w:r>
        <w:rPr>
          <w:rFonts w:ascii="仿宋_GB2312" w:eastAsia="仿宋_GB2312" w:hint="eastAsia"/>
        </w:rPr>
        <w:t>投标分项报价表</w:t>
      </w:r>
    </w:p>
    <w:p w:rsidR="00A91F36" w:rsidRDefault="00277BC2">
      <w:pPr>
        <w:numPr>
          <w:ilvl w:val="0"/>
          <w:numId w:val="17"/>
        </w:numPr>
        <w:rPr>
          <w:rFonts w:ascii="仿宋_GB2312" w:eastAsia="仿宋_GB2312"/>
        </w:rPr>
      </w:pPr>
      <w:r>
        <w:rPr>
          <w:rFonts w:ascii="仿宋_GB2312" w:eastAsia="仿宋_GB2312" w:hint="eastAsia"/>
        </w:rPr>
        <w:t>货物说明一览表</w:t>
      </w:r>
    </w:p>
    <w:p w:rsidR="00A91F36" w:rsidRDefault="00277BC2">
      <w:pPr>
        <w:numPr>
          <w:ilvl w:val="0"/>
          <w:numId w:val="17"/>
        </w:numPr>
        <w:rPr>
          <w:rFonts w:ascii="仿宋_GB2312" w:eastAsia="仿宋_GB2312"/>
        </w:rPr>
      </w:pPr>
      <w:r>
        <w:rPr>
          <w:rFonts w:ascii="仿宋_GB2312" w:eastAsia="仿宋_GB2312" w:hint="eastAsia"/>
        </w:rPr>
        <w:t>技术规格偏离表</w:t>
      </w:r>
    </w:p>
    <w:p w:rsidR="00A91F36" w:rsidRDefault="00277BC2">
      <w:pPr>
        <w:numPr>
          <w:ilvl w:val="0"/>
          <w:numId w:val="17"/>
        </w:numPr>
        <w:rPr>
          <w:rFonts w:ascii="仿宋_GB2312" w:eastAsia="仿宋_GB2312"/>
        </w:rPr>
      </w:pPr>
      <w:r>
        <w:rPr>
          <w:rFonts w:ascii="仿宋_GB2312" w:eastAsia="仿宋_GB2312" w:hint="eastAsia"/>
        </w:rPr>
        <w:t>商务条款偏离表</w:t>
      </w:r>
    </w:p>
    <w:p w:rsidR="00A91F36" w:rsidRDefault="00277BC2">
      <w:pPr>
        <w:numPr>
          <w:ilvl w:val="0"/>
          <w:numId w:val="17"/>
        </w:numPr>
        <w:rPr>
          <w:rFonts w:ascii="仿宋_GB2312" w:eastAsia="仿宋_GB2312"/>
        </w:rPr>
      </w:pPr>
      <w:r>
        <w:rPr>
          <w:rFonts w:ascii="仿宋_GB2312" w:eastAsia="仿宋_GB2312" w:hint="eastAsia"/>
        </w:rPr>
        <w:t>按招标文件投标人须知和技术规格要求提供的有关文件</w:t>
      </w:r>
    </w:p>
    <w:p w:rsidR="00A91F36" w:rsidRDefault="00277BC2">
      <w:pPr>
        <w:numPr>
          <w:ilvl w:val="0"/>
          <w:numId w:val="17"/>
        </w:numPr>
        <w:rPr>
          <w:rFonts w:ascii="仿宋_GB2312" w:eastAsia="仿宋_GB2312"/>
        </w:rPr>
      </w:pPr>
      <w:r>
        <w:rPr>
          <w:rFonts w:ascii="仿宋_GB2312" w:eastAsia="仿宋_GB2312" w:hint="eastAsia"/>
        </w:rPr>
        <w:lastRenderedPageBreak/>
        <w:t>资格证明文件</w:t>
      </w:r>
    </w:p>
    <w:p w:rsidR="00A91F36" w:rsidRDefault="00277BC2">
      <w:pPr>
        <w:numPr>
          <w:ilvl w:val="0"/>
          <w:numId w:val="17"/>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A91F36" w:rsidRDefault="00277BC2">
      <w:pPr>
        <w:rPr>
          <w:rFonts w:ascii="仿宋_GB2312" w:eastAsia="仿宋_GB2312"/>
        </w:rPr>
      </w:pPr>
      <w:r>
        <w:rPr>
          <w:rFonts w:ascii="仿宋_GB2312" w:eastAsia="仿宋_GB2312" w:hint="eastAsia"/>
        </w:rPr>
        <w:t xml:space="preserve">    </w:t>
      </w:r>
      <w:r>
        <w:rPr>
          <w:rFonts w:ascii="仿宋_GB2312" w:eastAsia="仿宋_GB2312" w:hint="eastAsia"/>
        </w:rPr>
        <w:t>据此函，签字代表宣布同意如下：</w:t>
      </w:r>
    </w:p>
    <w:p w:rsidR="00A91F36" w:rsidRDefault="00277BC2">
      <w:pPr>
        <w:numPr>
          <w:ilvl w:val="0"/>
          <w:numId w:val="18"/>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A91F36" w:rsidRDefault="00277BC2">
      <w:pPr>
        <w:numPr>
          <w:ilvl w:val="0"/>
          <w:numId w:val="18"/>
        </w:numPr>
        <w:rPr>
          <w:rFonts w:ascii="仿宋_GB2312" w:eastAsia="仿宋_GB2312"/>
        </w:rPr>
      </w:pPr>
      <w:r>
        <w:rPr>
          <w:rFonts w:ascii="仿宋_GB2312" w:eastAsia="仿宋_GB2312" w:hint="eastAsia"/>
        </w:rPr>
        <w:t>我方如中标，将按招标文件的规定履行合同责任和义务。</w:t>
      </w:r>
    </w:p>
    <w:p w:rsidR="00A91F36" w:rsidRDefault="00277BC2">
      <w:pPr>
        <w:numPr>
          <w:ilvl w:val="0"/>
          <w:numId w:val="18"/>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A91F36" w:rsidRDefault="00277BC2">
      <w:pPr>
        <w:numPr>
          <w:ilvl w:val="0"/>
          <w:numId w:val="18"/>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A91F36" w:rsidRDefault="00277BC2">
      <w:pPr>
        <w:numPr>
          <w:ilvl w:val="0"/>
          <w:numId w:val="18"/>
        </w:numPr>
        <w:rPr>
          <w:rFonts w:ascii="仿宋_GB2312" w:eastAsia="仿宋_GB2312"/>
        </w:rPr>
      </w:pPr>
      <w:r>
        <w:rPr>
          <w:rFonts w:ascii="仿宋_GB2312" w:eastAsia="仿宋_GB2312" w:hint="eastAsia"/>
        </w:rPr>
        <w:t>在规定的开标时间后，我方保证遵守招标文件中有关保证金的规定。</w:t>
      </w:r>
    </w:p>
    <w:p w:rsidR="00A91F36" w:rsidRDefault="00277BC2">
      <w:pPr>
        <w:numPr>
          <w:ilvl w:val="0"/>
          <w:numId w:val="18"/>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8" w:history="1">
        <w:r>
          <w:rPr>
            <w:rFonts w:ascii="仿宋_GB2312" w:eastAsia="仿宋_GB2312" w:hint="eastAsia"/>
          </w:rPr>
          <w:t>www.creditchina</w:t>
        </w:r>
      </w:hyperlink>
      <w:r>
        <w:rPr>
          <w:rFonts w:ascii="仿宋_GB2312" w:eastAsia="仿宋_GB2312" w:hint="eastAsia"/>
        </w:rPr>
        <w:t>.gov.cn</w:t>
      </w:r>
      <w:r>
        <w:rPr>
          <w:rFonts w:ascii="仿宋_GB2312" w:eastAsia="仿宋_GB2312" w:hint="eastAsia"/>
        </w:rPr>
        <w:t>）和中国政府采购网（</w:t>
      </w:r>
      <w:r>
        <w:rPr>
          <w:rFonts w:ascii="仿宋_GB2312" w:eastAsia="仿宋_GB2312" w:hint="eastAsia"/>
        </w:rPr>
        <w:t>www.ccgp.gov.cn</w:t>
      </w:r>
      <w:r>
        <w:rPr>
          <w:rFonts w:ascii="仿宋_GB2312" w:eastAsia="仿宋_GB2312" w:hint="eastAsia"/>
        </w:rPr>
        <w:t>）进行查询，我方完全接受查询的结果。</w:t>
      </w:r>
    </w:p>
    <w:p w:rsidR="00A91F36" w:rsidRDefault="00277BC2">
      <w:pPr>
        <w:numPr>
          <w:ilvl w:val="0"/>
          <w:numId w:val="18"/>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A91F36" w:rsidRDefault="00277BC2">
      <w:pPr>
        <w:numPr>
          <w:ilvl w:val="0"/>
          <w:numId w:val="18"/>
        </w:numPr>
        <w:rPr>
          <w:rFonts w:ascii="仿宋_GB2312" w:eastAsia="仿宋_GB2312"/>
        </w:rPr>
      </w:pPr>
      <w:r>
        <w:rPr>
          <w:rFonts w:ascii="仿宋_GB2312" w:eastAsia="仿宋_GB2312" w:hint="eastAsia"/>
        </w:rPr>
        <w:t>与本投标有关的一切正式往来信函请寄：</w:t>
      </w:r>
    </w:p>
    <w:p w:rsidR="00A91F36" w:rsidRDefault="00A91F36">
      <w:pPr>
        <w:rPr>
          <w:rFonts w:ascii="仿宋_GB2312" w:eastAsia="仿宋_GB2312"/>
        </w:rPr>
      </w:pPr>
    </w:p>
    <w:p w:rsidR="00A91F36" w:rsidRDefault="00277BC2">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传真</w:t>
      </w:r>
      <w:r>
        <w:rPr>
          <w:rFonts w:ascii="仿宋_GB2312" w:eastAsia="仿宋_GB2312" w:hint="eastAsia"/>
          <w:u w:val="single"/>
        </w:rPr>
        <w:t xml:space="preserve">                         </w:t>
      </w:r>
    </w:p>
    <w:p w:rsidR="00A91F36" w:rsidRDefault="00277BC2">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电子函件</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A91F36" w:rsidRDefault="00277BC2">
      <w:pPr>
        <w:rPr>
          <w:rFonts w:ascii="仿宋_GB2312" w:eastAsia="仿宋_GB2312"/>
          <w:u w:val="single"/>
        </w:rPr>
      </w:pPr>
      <w:r>
        <w:rPr>
          <w:rFonts w:ascii="仿宋_GB2312" w:eastAsia="仿宋_GB2312" w:hint="eastAsia"/>
        </w:rPr>
        <w:t>投标人名称</w:t>
      </w:r>
      <w:r>
        <w:rPr>
          <w:rFonts w:ascii="仿宋_GB2312" w:eastAsia="仿宋_GB2312" w:hint="eastAsia"/>
        </w:rPr>
        <w:t>(</w:t>
      </w:r>
      <w:r>
        <w:rPr>
          <w:rFonts w:ascii="仿宋_GB2312" w:eastAsia="仿宋_GB2312" w:hint="eastAsia"/>
        </w:rPr>
        <w:t>全称</w:t>
      </w:r>
      <w:r>
        <w:rPr>
          <w:rFonts w:ascii="仿宋_GB2312" w:eastAsia="仿宋_GB2312" w:hint="eastAsia"/>
        </w:rPr>
        <w:t>)</w:t>
      </w:r>
      <w:r>
        <w:rPr>
          <w:rFonts w:ascii="仿宋_GB2312" w:eastAsia="仿宋_GB2312" w:hint="eastAsia"/>
          <w:u w:val="single"/>
        </w:rPr>
        <w:t xml:space="preserve">                     </w:t>
      </w:r>
      <w:r>
        <w:rPr>
          <w:rFonts w:ascii="仿宋_GB2312" w:eastAsia="仿宋_GB2312" w:hint="eastAsia"/>
          <w:u w:val="single"/>
        </w:rPr>
        <w:t xml:space="preserve"> </w:t>
      </w:r>
    </w:p>
    <w:p w:rsidR="00A91F36" w:rsidRDefault="00277BC2">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A91F36" w:rsidRDefault="00277BC2">
      <w:pPr>
        <w:rPr>
          <w:rFonts w:ascii="仿宋_GB2312" w:eastAsia="仿宋_GB2312"/>
          <w:u w:val="single"/>
        </w:rPr>
        <w:sectPr w:rsidR="00A91F36">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A91F36" w:rsidRDefault="00277BC2">
      <w:pPr>
        <w:rPr>
          <w:rFonts w:ascii="仿宋_GB2312" w:eastAsia="仿宋_GB2312"/>
          <w:b/>
        </w:rPr>
      </w:pPr>
      <w:r>
        <w:rPr>
          <w:rFonts w:ascii="仿宋_GB2312" w:eastAsia="仿宋_GB2312" w:hint="eastAsia"/>
          <w:b/>
        </w:rPr>
        <w:lastRenderedPageBreak/>
        <w:t>2</w:t>
      </w:r>
      <w:r>
        <w:rPr>
          <w:rFonts w:ascii="仿宋_GB2312" w:eastAsia="仿宋_GB2312" w:hint="eastAsia"/>
          <w:b/>
        </w:rPr>
        <w:t>．</w:t>
      </w:r>
      <w:r>
        <w:rPr>
          <w:rFonts w:ascii="仿宋_GB2312" w:eastAsia="仿宋_GB2312" w:hint="eastAsia"/>
          <w:b/>
        </w:rPr>
        <w:t xml:space="preserve"> </w:t>
      </w:r>
      <w:bookmarkStart w:id="137" w:name="_Toc48983163"/>
      <w:bookmarkStart w:id="138" w:name="_Toc73427852"/>
      <w:r>
        <w:rPr>
          <w:rFonts w:ascii="仿宋_GB2312" w:eastAsia="仿宋_GB2312" w:hint="eastAsia"/>
          <w:b/>
        </w:rPr>
        <w:t>投标一览表</w:t>
      </w:r>
      <w:bookmarkEnd w:id="137"/>
      <w:bookmarkEnd w:id="138"/>
    </w:p>
    <w:p w:rsidR="00A91F36" w:rsidRDefault="00A91F36">
      <w:pPr>
        <w:rPr>
          <w:rFonts w:ascii="仿宋_GB2312" w:eastAsia="仿宋_GB2312"/>
          <w:b/>
        </w:rPr>
      </w:pPr>
    </w:p>
    <w:p w:rsidR="00A91F36" w:rsidRDefault="00277BC2">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u w:val="single"/>
        </w:rPr>
        <w:t>（公章）</w:t>
      </w:r>
      <w:r>
        <w:rPr>
          <w:rFonts w:ascii="仿宋_GB2312" w:eastAsia="仿宋_GB2312" w:hint="eastAsia"/>
          <w:u w:val="single"/>
        </w:rPr>
        <w:t xml:space="preserve">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A91F36">
        <w:trPr>
          <w:trHeight w:val="902"/>
          <w:jc w:val="center"/>
        </w:trPr>
        <w:tc>
          <w:tcPr>
            <w:tcW w:w="720" w:type="dxa"/>
            <w:vAlign w:val="center"/>
          </w:tcPr>
          <w:p w:rsidR="00A91F36" w:rsidRDefault="00277BC2">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备注</w:t>
            </w:r>
          </w:p>
        </w:tc>
      </w:tr>
      <w:tr w:rsidR="00A91F36">
        <w:trPr>
          <w:cantSplit/>
          <w:trHeight w:val="902"/>
          <w:jc w:val="center"/>
        </w:trPr>
        <w:tc>
          <w:tcPr>
            <w:tcW w:w="720" w:type="dxa"/>
            <w:vAlign w:val="center"/>
          </w:tcPr>
          <w:p w:rsidR="00A91F36" w:rsidRDefault="00A91F36">
            <w:pPr>
              <w:tabs>
                <w:tab w:val="left" w:pos="5580"/>
              </w:tabs>
              <w:jc w:val="center"/>
              <w:rPr>
                <w:rFonts w:ascii="仿宋_GB2312" w:eastAsia="仿宋_GB2312" w:hAnsi="宋体"/>
              </w:rPr>
            </w:pPr>
          </w:p>
        </w:tc>
        <w:tc>
          <w:tcPr>
            <w:tcW w:w="2682" w:type="dxa"/>
            <w:vAlign w:val="center"/>
          </w:tcPr>
          <w:p w:rsidR="00A91F36" w:rsidRDefault="00A91F36">
            <w:pPr>
              <w:tabs>
                <w:tab w:val="left" w:pos="5580"/>
              </w:tabs>
              <w:jc w:val="center"/>
              <w:rPr>
                <w:rFonts w:ascii="仿宋_GB2312" w:eastAsia="仿宋_GB2312" w:hAnsi="宋体"/>
              </w:rPr>
            </w:pPr>
          </w:p>
        </w:tc>
        <w:tc>
          <w:tcPr>
            <w:tcW w:w="2127" w:type="dxa"/>
            <w:vAlign w:val="center"/>
          </w:tcPr>
          <w:p w:rsidR="00A91F36" w:rsidRDefault="00277BC2">
            <w:pPr>
              <w:tabs>
                <w:tab w:val="left" w:pos="5580"/>
              </w:tabs>
              <w:jc w:val="center"/>
              <w:rPr>
                <w:rFonts w:ascii="仿宋_GB2312" w:eastAsia="仿宋_GB2312" w:hAnsi="宋体"/>
              </w:rPr>
            </w:pPr>
            <w:r>
              <w:rPr>
                <w:rFonts w:ascii="仿宋_GB2312" w:eastAsia="仿宋_GB2312" w:hAnsi="宋体" w:hint="eastAsia"/>
              </w:rPr>
              <w:t>（人民币或外币小写）</w:t>
            </w:r>
          </w:p>
          <w:p w:rsidR="00A91F36" w:rsidRDefault="00A91F36">
            <w:pPr>
              <w:tabs>
                <w:tab w:val="left" w:pos="5580"/>
              </w:tabs>
              <w:jc w:val="center"/>
              <w:rPr>
                <w:rFonts w:ascii="仿宋_GB2312" w:eastAsia="仿宋_GB2312" w:hAnsi="宋体"/>
              </w:rPr>
            </w:pPr>
          </w:p>
          <w:p w:rsidR="00A91F36" w:rsidRDefault="00277BC2">
            <w:pPr>
              <w:tabs>
                <w:tab w:val="left" w:pos="5580"/>
              </w:tabs>
              <w:jc w:val="center"/>
              <w:rPr>
                <w:rFonts w:ascii="仿宋_GB2312" w:eastAsia="仿宋_GB2312" w:hAnsi="宋体"/>
              </w:rPr>
            </w:pPr>
            <w:r>
              <w:rPr>
                <w:rFonts w:ascii="仿宋_GB2312" w:eastAsia="仿宋_GB2312" w:hAnsi="宋体" w:hint="eastAsia"/>
              </w:rPr>
              <w:t>（人民币或外币大写）</w:t>
            </w:r>
          </w:p>
          <w:p w:rsidR="00A91F36" w:rsidRDefault="00A91F36">
            <w:pPr>
              <w:tabs>
                <w:tab w:val="left" w:pos="5580"/>
              </w:tabs>
              <w:jc w:val="center"/>
              <w:rPr>
                <w:rFonts w:ascii="仿宋_GB2312" w:eastAsia="仿宋_GB2312" w:hAnsi="宋体"/>
              </w:rPr>
            </w:pPr>
          </w:p>
        </w:tc>
        <w:tc>
          <w:tcPr>
            <w:tcW w:w="1701" w:type="dxa"/>
          </w:tcPr>
          <w:p w:rsidR="00A91F36" w:rsidRDefault="00A91F36">
            <w:pPr>
              <w:tabs>
                <w:tab w:val="left" w:pos="5580"/>
              </w:tabs>
              <w:jc w:val="center"/>
              <w:rPr>
                <w:rFonts w:ascii="仿宋_GB2312" w:eastAsia="仿宋_GB2312" w:hAnsi="宋体"/>
              </w:rPr>
            </w:pPr>
          </w:p>
        </w:tc>
        <w:tc>
          <w:tcPr>
            <w:tcW w:w="1701" w:type="dxa"/>
            <w:vAlign w:val="center"/>
          </w:tcPr>
          <w:p w:rsidR="00A91F36" w:rsidRDefault="00A91F36">
            <w:pPr>
              <w:tabs>
                <w:tab w:val="left" w:pos="5580"/>
              </w:tabs>
              <w:jc w:val="center"/>
              <w:rPr>
                <w:rFonts w:ascii="仿宋_GB2312" w:eastAsia="仿宋_GB2312" w:hAnsi="宋体"/>
              </w:rPr>
            </w:pPr>
          </w:p>
        </w:tc>
        <w:tc>
          <w:tcPr>
            <w:tcW w:w="1984" w:type="dxa"/>
            <w:vAlign w:val="center"/>
          </w:tcPr>
          <w:p w:rsidR="00A91F36" w:rsidRDefault="00A91F36">
            <w:pPr>
              <w:tabs>
                <w:tab w:val="left" w:pos="5580"/>
              </w:tabs>
              <w:jc w:val="center"/>
              <w:rPr>
                <w:rFonts w:ascii="仿宋_GB2312" w:eastAsia="仿宋_GB2312" w:hAnsi="宋体"/>
              </w:rPr>
            </w:pPr>
          </w:p>
        </w:tc>
        <w:tc>
          <w:tcPr>
            <w:tcW w:w="2126" w:type="dxa"/>
            <w:vAlign w:val="center"/>
          </w:tcPr>
          <w:p w:rsidR="00A91F36" w:rsidRDefault="00277BC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A91F36" w:rsidRDefault="00A91F36">
            <w:pPr>
              <w:tabs>
                <w:tab w:val="left" w:pos="5580"/>
              </w:tabs>
              <w:jc w:val="center"/>
              <w:rPr>
                <w:rFonts w:ascii="仿宋_GB2312" w:eastAsia="仿宋_GB2312" w:hAnsi="宋体"/>
              </w:rPr>
            </w:pPr>
          </w:p>
        </w:tc>
      </w:tr>
    </w:tbl>
    <w:p w:rsidR="00A91F36" w:rsidRDefault="00277BC2">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注：</w:t>
      </w:r>
      <w:r>
        <w:rPr>
          <w:rFonts w:ascii="仿宋_GB2312" w:eastAsia="仿宋_GB2312" w:hint="eastAsia"/>
        </w:rPr>
        <w:t>1</w:t>
      </w:r>
      <w:r>
        <w:rPr>
          <w:rFonts w:ascii="仿宋_GB2312" w:eastAsia="仿宋_GB2312" w:hint="eastAsia"/>
        </w:rPr>
        <w:t>、为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rsidR="00A91F36" w:rsidRDefault="00277BC2">
      <w:pPr>
        <w:ind w:firstLineChars="200" w:firstLine="480"/>
        <w:rPr>
          <w:rFonts w:ascii="仿宋_GB2312" w:eastAsia="仿宋_GB2312"/>
        </w:rPr>
      </w:pPr>
      <w:r>
        <w:rPr>
          <w:rFonts w:ascii="仿宋_GB2312" w:eastAsia="仿宋_GB2312" w:hint="eastAsia"/>
        </w:rPr>
        <w:t>2</w:t>
      </w:r>
      <w:r>
        <w:rPr>
          <w:rFonts w:ascii="仿宋_GB2312" w:eastAsia="仿宋_GB2312" w:hint="eastAsia"/>
        </w:rPr>
        <w:t>、此表中，每包投标总价应和附件</w:t>
      </w:r>
      <w:r>
        <w:rPr>
          <w:rFonts w:ascii="仿宋_GB2312" w:eastAsia="仿宋_GB2312" w:hint="eastAsia"/>
        </w:rPr>
        <w:t>3</w:t>
      </w:r>
      <w:r>
        <w:rPr>
          <w:rFonts w:ascii="仿宋_GB2312" w:eastAsia="仿宋_GB2312" w:hint="eastAsia"/>
        </w:rPr>
        <w:t>中的该包总价相一致。</w:t>
      </w:r>
    </w:p>
    <w:p w:rsidR="00A91F36" w:rsidRDefault="00A91F36"/>
    <w:p w:rsidR="00A91F36" w:rsidRDefault="00A91F36"/>
    <w:p w:rsidR="00A91F36" w:rsidRDefault="00A91F36">
      <w:pPr>
        <w:rPr>
          <w:rFonts w:ascii="仿宋_GB2312" w:eastAsia="仿宋_GB2312"/>
          <w:b/>
        </w:rPr>
        <w:sectPr w:rsidR="00A91F36">
          <w:pgSz w:w="16840" w:h="11907" w:orient="landscape"/>
          <w:pgMar w:top="1559" w:right="833" w:bottom="1797" w:left="1247" w:header="851" w:footer="992" w:gutter="0"/>
          <w:cols w:space="425"/>
          <w:docGrid w:linePitch="312"/>
        </w:sectPr>
      </w:pPr>
      <w:bookmarkStart w:id="139" w:name="_Toc73427853"/>
    </w:p>
    <w:p w:rsidR="00A91F36" w:rsidRDefault="00277BC2">
      <w:pPr>
        <w:rPr>
          <w:rFonts w:ascii="仿宋_GB2312" w:eastAsia="仿宋_GB2312"/>
          <w:b/>
        </w:rPr>
      </w:pPr>
      <w:r>
        <w:rPr>
          <w:rFonts w:ascii="仿宋_GB2312" w:eastAsia="仿宋_GB2312" w:hint="eastAsia"/>
          <w:b/>
        </w:rPr>
        <w:lastRenderedPageBreak/>
        <w:t>3</w:t>
      </w:r>
      <w:r>
        <w:rPr>
          <w:rFonts w:ascii="仿宋_GB2312" w:eastAsia="仿宋_GB2312" w:hint="eastAsia"/>
          <w:b/>
        </w:rPr>
        <w:t>．投标分项报价表</w:t>
      </w:r>
      <w:bookmarkEnd w:id="139"/>
    </w:p>
    <w:p w:rsidR="00A91F36" w:rsidRDefault="00A91F36">
      <w:pPr>
        <w:rPr>
          <w:rFonts w:ascii="仿宋_GB2312" w:eastAsia="仿宋_GB2312"/>
          <w:b/>
        </w:rPr>
      </w:pPr>
    </w:p>
    <w:p w:rsidR="00A91F36" w:rsidRDefault="00277BC2">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w:t>
      </w:r>
      <w:r>
        <w:rPr>
          <w:rFonts w:ascii="仿宋" w:eastAsia="仿宋" w:hAnsi="仿宋" w:hint="eastAsia"/>
          <w:color w:val="000000"/>
          <w:szCs w:val="24"/>
          <w:u w:val="single"/>
        </w:rPr>
        <w:t>（公章）</w:t>
      </w:r>
      <w:r>
        <w:rPr>
          <w:rFonts w:ascii="仿宋" w:eastAsia="仿宋" w:hAnsi="仿宋" w:hint="eastAsia"/>
          <w:color w:val="000000"/>
          <w:szCs w:val="24"/>
          <w:u w:val="single"/>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w:t>
      </w:r>
      <w:r>
        <w:rPr>
          <w:rFonts w:ascii="仿宋_GB2312" w:eastAsia="仿宋_GB2312" w:hint="eastAsia"/>
        </w:rPr>
        <w:t>/</w:t>
      </w:r>
      <w:r>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A91F36">
        <w:tc>
          <w:tcPr>
            <w:tcW w:w="709"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A91F36" w:rsidRDefault="00277BC2">
            <w:pPr>
              <w:pStyle w:val="ad"/>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rsidR="00A91F36" w:rsidRDefault="00277BC2">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rsidR="00A91F36" w:rsidRDefault="00277BC2">
            <w:pPr>
              <w:pStyle w:val="ad"/>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A91F36">
        <w:trPr>
          <w:trHeight w:val="454"/>
        </w:trPr>
        <w:tc>
          <w:tcPr>
            <w:tcW w:w="709" w:type="dxa"/>
            <w:shd w:val="clear" w:color="auto" w:fill="auto"/>
            <w:vAlign w:val="center"/>
          </w:tcPr>
          <w:p w:rsidR="00A91F36" w:rsidRDefault="00277BC2">
            <w:pPr>
              <w:pStyle w:val="ad"/>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rsidR="00A91F36" w:rsidRDefault="00A91F36">
            <w:pPr>
              <w:pStyle w:val="a3"/>
              <w:jc w:val="center"/>
              <w:rPr>
                <w:rFonts w:ascii="仿宋_GB2312" w:eastAsia="仿宋_GB2312" w:hAnsi="宋体"/>
                <w:sz w:val="24"/>
                <w:szCs w:val="24"/>
              </w:rPr>
            </w:pPr>
          </w:p>
        </w:tc>
        <w:tc>
          <w:tcPr>
            <w:tcW w:w="1134" w:type="dxa"/>
            <w:vAlign w:val="center"/>
          </w:tcPr>
          <w:p w:rsidR="00A91F36" w:rsidRDefault="00A91F36">
            <w:pPr>
              <w:pStyle w:val="a3"/>
              <w:jc w:val="center"/>
              <w:rPr>
                <w:rFonts w:ascii="仿宋_GB2312" w:eastAsia="仿宋_GB2312" w:hAnsi="宋体"/>
                <w:sz w:val="24"/>
                <w:szCs w:val="24"/>
              </w:rPr>
            </w:pPr>
          </w:p>
        </w:tc>
        <w:tc>
          <w:tcPr>
            <w:tcW w:w="2126" w:type="dxa"/>
            <w:vAlign w:val="center"/>
          </w:tcPr>
          <w:p w:rsidR="00A91F36" w:rsidRDefault="00A91F36">
            <w:pPr>
              <w:pStyle w:val="a3"/>
              <w:rPr>
                <w:rFonts w:ascii="仿宋_GB2312" w:eastAsia="仿宋_GB2312" w:hAnsi="宋体"/>
                <w:sz w:val="24"/>
                <w:szCs w:val="24"/>
              </w:rPr>
            </w:pPr>
          </w:p>
        </w:tc>
        <w:tc>
          <w:tcPr>
            <w:tcW w:w="1418" w:type="dxa"/>
            <w:vAlign w:val="center"/>
          </w:tcPr>
          <w:p w:rsidR="00A91F36" w:rsidRDefault="00A91F36">
            <w:pPr>
              <w:pStyle w:val="a3"/>
              <w:rPr>
                <w:rFonts w:ascii="仿宋_GB2312" w:eastAsia="仿宋_GB2312" w:hAnsi="宋体"/>
                <w:sz w:val="24"/>
                <w:szCs w:val="24"/>
              </w:rPr>
            </w:pPr>
          </w:p>
        </w:tc>
        <w:tc>
          <w:tcPr>
            <w:tcW w:w="1843" w:type="dxa"/>
            <w:vAlign w:val="center"/>
          </w:tcPr>
          <w:p w:rsidR="00A91F36" w:rsidRDefault="00A91F36">
            <w:pPr>
              <w:pStyle w:val="a3"/>
              <w:rPr>
                <w:rFonts w:ascii="仿宋_GB2312" w:eastAsia="仿宋_GB2312" w:hAnsi="宋体"/>
                <w:sz w:val="24"/>
                <w:szCs w:val="24"/>
              </w:rPr>
            </w:pPr>
          </w:p>
        </w:tc>
        <w:tc>
          <w:tcPr>
            <w:tcW w:w="3383" w:type="dxa"/>
            <w:vAlign w:val="center"/>
          </w:tcPr>
          <w:p w:rsidR="00A91F36" w:rsidRDefault="00A91F36">
            <w:pPr>
              <w:pStyle w:val="a3"/>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A91F36" w:rsidRDefault="00277BC2">
            <w:pPr>
              <w:pStyle w:val="ad"/>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A91F36" w:rsidRDefault="00277BC2">
            <w:pPr>
              <w:pStyle w:val="ad"/>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rsidR="00A91F36" w:rsidRDefault="00A91F36">
            <w:pPr>
              <w:pStyle w:val="ad"/>
              <w:jc w:val="center"/>
              <w:rPr>
                <w:rFonts w:ascii="仿宋_GB2312" w:eastAsia="仿宋_GB2312" w:hAnsi="宋体"/>
                <w:sz w:val="24"/>
                <w:szCs w:val="24"/>
              </w:rPr>
            </w:pPr>
          </w:p>
        </w:tc>
        <w:tc>
          <w:tcPr>
            <w:tcW w:w="6644" w:type="dxa"/>
            <w:gridSpan w:val="3"/>
            <w:vAlign w:val="center"/>
          </w:tcPr>
          <w:p w:rsidR="00A91F36" w:rsidRDefault="00277BC2">
            <w:pPr>
              <w:pStyle w:val="ad"/>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rsidR="00A91F36" w:rsidRDefault="00277BC2">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A91F36" w:rsidRDefault="00277BC2">
      <w:pPr>
        <w:ind w:firstLineChars="100" w:firstLine="240"/>
        <w:rPr>
          <w:rFonts w:ascii="仿宋_GB2312" w:eastAsia="仿宋_GB2312"/>
        </w:rPr>
      </w:pPr>
      <w:r>
        <w:rPr>
          <w:rFonts w:ascii="仿宋_GB2312" w:eastAsia="仿宋_GB2312" w:hint="eastAsia"/>
        </w:rPr>
        <w:t>注：</w:t>
      </w:r>
      <w:r>
        <w:rPr>
          <w:rFonts w:ascii="仿宋_GB2312" w:eastAsia="仿宋_GB2312" w:hint="eastAsia"/>
        </w:rPr>
        <w:t>1.</w:t>
      </w:r>
      <w:r>
        <w:rPr>
          <w:rFonts w:ascii="仿宋_GB2312" w:eastAsia="仿宋_GB2312" w:hint="eastAsia"/>
        </w:rPr>
        <w:t>如果按单价计算的结果与总价不一致，以单价为准修正总价。</w:t>
      </w:r>
      <w:r>
        <w:rPr>
          <w:rFonts w:ascii="仿宋_GB2312" w:eastAsia="仿宋_GB2312" w:hint="eastAsia"/>
        </w:rPr>
        <w:t xml:space="preserve">      </w:t>
      </w:r>
    </w:p>
    <w:p w:rsidR="00A91F36" w:rsidRDefault="00277BC2">
      <w:pPr>
        <w:ind w:firstLineChars="300" w:firstLine="720"/>
        <w:rPr>
          <w:rFonts w:ascii="仿宋_GB2312" w:eastAsia="仿宋_GB2312"/>
        </w:rPr>
      </w:pPr>
      <w:r>
        <w:rPr>
          <w:rFonts w:ascii="仿宋_GB2312" w:eastAsia="仿宋_GB2312" w:hint="eastAsia"/>
        </w:rPr>
        <w:t>2.</w:t>
      </w:r>
      <w:r>
        <w:rPr>
          <w:rFonts w:ascii="仿宋_GB2312" w:eastAsia="仿宋_GB2312" w:hint="eastAsia"/>
        </w:rPr>
        <w:t>如果不提供详细分项报价将视为没有实质性响应招标文件。</w:t>
      </w:r>
    </w:p>
    <w:p w:rsidR="00A91F36" w:rsidRDefault="00277BC2">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A91F36" w:rsidRDefault="00A91F36">
      <w:pPr>
        <w:rPr>
          <w:rFonts w:ascii="仿宋" w:eastAsia="仿宋" w:hAnsi="仿宋"/>
          <w:szCs w:val="24"/>
        </w:rPr>
        <w:sectPr w:rsidR="00A91F36">
          <w:pgSz w:w="16840" w:h="11907" w:orient="landscape"/>
          <w:pgMar w:top="1797" w:right="1247" w:bottom="1559" w:left="833" w:header="851" w:footer="992" w:gutter="0"/>
          <w:cols w:space="425"/>
          <w:docGrid w:linePitch="312"/>
        </w:sectPr>
      </w:pPr>
    </w:p>
    <w:p w:rsidR="00A91F36" w:rsidRDefault="00277BC2">
      <w:pPr>
        <w:rPr>
          <w:rFonts w:ascii="仿宋_GB2312" w:eastAsia="仿宋_GB2312"/>
          <w:b/>
        </w:rPr>
      </w:pPr>
      <w:bookmarkStart w:id="140" w:name="_Toc73427854"/>
      <w:r>
        <w:rPr>
          <w:rFonts w:ascii="仿宋_GB2312" w:eastAsia="仿宋_GB2312" w:hint="eastAsia"/>
          <w:b/>
        </w:rPr>
        <w:lastRenderedPageBreak/>
        <w:t>4</w:t>
      </w:r>
      <w:r>
        <w:rPr>
          <w:rFonts w:ascii="仿宋_GB2312" w:eastAsia="仿宋_GB2312" w:hint="eastAsia"/>
          <w:b/>
        </w:rPr>
        <w:t>．</w:t>
      </w:r>
      <w:bookmarkEnd w:id="140"/>
      <w:r>
        <w:rPr>
          <w:rFonts w:ascii="仿宋_GB2312" w:eastAsia="仿宋_GB2312" w:hint="eastAsia"/>
          <w:b/>
        </w:rPr>
        <w:t>货物说明一览表</w:t>
      </w:r>
    </w:p>
    <w:p w:rsidR="00A91F36" w:rsidRDefault="00A91F36">
      <w:pPr>
        <w:spacing w:after="240"/>
        <w:rPr>
          <w:rFonts w:ascii="仿宋_GB2312" w:eastAsia="仿宋_GB2312"/>
        </w:rPr>
      </w:pPr>
    </w:p>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A91F36">
        <w:trPr>
          <w:trHeight w:val="588"/>
        </w:trPr>
        <w:tc>
          <w:tcPr>
            <w:tcW w:w="720"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A91F36">
        <w:trPr>
          <w:trHeight w:val="454"/>
        </w:trPr>
        <w:tc>
          <w:tcPr>
            <w:tcW w:w="720" w:type="dxa"/>
            <w:shd w:val="clear" w:color="auto" w:fill="auto"/>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3"/>
              <w:rPr>
                <w:rFonts w:ascii="仿宋_GB2312" w:eastAsia="仿宋_GB2312" w:hAnsi="宋体"/>
                <w:sz w:val="21"/>
                <w:szCs w:val="21"/>
              </w:rPr>
            </w:pPr>
          </w:p>
        </w:tc>
        <w:tc>
          <w:tcPr>
            <w:tcW w:w="1701" w:type="dxa"/>
            <w:vAlign w:val="center"/>
          </w:tcPr>
          <w:p w:rsidR="00A91F36" w:rsidRDefault="00A91F36">
            <w:pPr>
              <w:pStyle w:val="a3"/>
              <w:jc w:val="center"/>
              <w:rPr>
                <w:rFonts w:ascii="仿宋_GB2312" w:eastAsia="仿宋_GB2312" w:hAnsi="宋体"/>
                <w:sz w:val="21"/>
                <w:szCs w:val="21"/>
              </w:rPr>
            </w:pPr>
          </w:p>
        </w:tc>
        <w:tc>
          <w:tcPr>
            <w:tcW w:w="992" w:type="dxa"/>
            <w:vAlign w:val="center"/>
          </w:tcPr>
          <w:p w:rsidR="00A91F36" w:rsidRDefault="00A91F36">
            <w:pPr>
              <w:pStyle w:val="a3"/>
              <w:jc w:val="center"/>
              <w:rPr>
                <w:rFonts w:ascii="仿宋_GB2312" w:eastAsia="仿宋_GB2312" w:hAnsi="宋体"/>
                <w:sz w:val="21"/>
                <w:szCs w:val="21"/>
              </w:rPr>
            </w:pPr>
          </w:p>
        </w:tc>
        <w:tc>
          <w:tcPr>
            <w:tcW w:w="1418" w:type="dxa"/>
            <w:vAlign w:val="center"/>
          </w:tcPr>
          <w:p w:rsidR="00A91F36" w:rsidRDefault="00A91F36">
            <w:pPr>
              <w:pStyle w:val="a3"/>
              <w:rPr>
                <w:rFonts w:ascii="仿宋_GB2312" w:eastAsia="仿宋_GB2312" w:hAnsi="宋体"/>
                <w:sz w:val="21"/>
                <w:szCs w:val="21"/>
              </w:rPr>
            </w:pPr>
          </w:p>
        </w:tc>
        <w:tc>
          <w:tcPr>
            <w:tcW w:w="1495" w:type="dxa"/>
            <w:vAlign w:val="center"/>
          </w:tcPr>
          <w:p w:rsidR="00A91F36" w:rsidRDefault="00A91F36">
            <w:pPr>
              <w:pStyle w:val="a3"/>
              <w:rPr>
                <w:rFonts w:ascii="仿宋_GB2312" w:eastAsia="仿宋_GB2312" w:hAnsi="宋体"/>
                <w:sz w:val="21"/>
                <w:szCs w:val="21"/>
              </w:rPr>
            </w:pPr>
          </w:p>
        </w:tc>
        <w:tc>
          <w:tcPr>
            <w:tcW w:w="720" w:type="dxa"/>
            <w:vAlign w:val="center"/>
          </w:tcPr>
          <w:p w:rsidR="00A91F36" w:rsidRDefault="00A91F36">
            <w:pPr>
              <w:pStyle w:val="a3"/>
              <w:rPr>
                <w:rFonts w:ascii="仿宋_GB2312" w:eastAsia="仿宋_GB2312" w:hAnsi="宋体"/>
                <w:sz w:val="21"/>
                <w:szCs w:val="21"/>
              </w:rPr>
            </w:pPr>
          </w:p>
        </w:tc>
      </w:tr>
      <w:tr w:rsidR="00A91F36">
        <w:trPr>
          <w:trHeight w:val="454"/>
        </w:trPr>
        <w:tc>
          <w:tcPr>
            <w:tcW w:w="720" w:type="dxa"/>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 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hint="eastAsia"/>
          <w:sz w:val="24"/>
          <w:szCs w:val="24"/>
        </w:rPr>
        <w:t>______________________________________</w:t>
      </w:r>
    </w:p>
    <w:p w:rsidR="00A91F36" w:rsidRDefault="00277BC2">
      <w:pPr>
        <w:spacing w:before="240"/>
        <w:ind w:hanging="119"/>
      </w:pPr>
      <w:r>
        <w:rPr>
          <w:rFonts w:ascii="仿宋_GB2312" w:eastAsia="仿宋_GB2312" w:hint="eastAsia"/>
        </w:rPr>
        <w:t>注</w:t>
      </w:r>
      <w:r>
        <w:rPr>
          <w:rFonts w:ascii="仿宋_GB2312" w:eastAsia="仿宋_GB2312" w:hint="eastAsia"/>
        </w:rPr>
        <w:t>:</w:t>
      </w:r>
      <w:bookmarkStart w:id="141" w:name="_Toc73427855"/>
      <w:r>
        <w:rPr>
          <w:rFonts w:ascii="仿宋_GB2312" w:eastAsia="仿宋_GB2312" w:hAnsi="宋体" w:hint="eastAsia"/>
          <w:color w:val="000000"/>
          <w:szCs w:val="24"/>
        </w:rPr>
        <w:t xml:space="preserve"> </w:t>
      </w:r>
      <w:r>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A91F36" w:rsidRDefault="00A91F36">
      <w:pPr>
        <w:spacing w:before="240"/>
        <w:ind w:hanging="119"/>
      </w:pPr>
    </w:p>
    <w:p w:rsidR="00A91F36" w:rsidRDefault="00A91F36">
      <w:pPr>
        <w:spacing w:before="240"/>
        <w:ind w:hanging="119"/>
      </w:pPr>
    </w:p>
    <w:p w:rsidR="00A91F36" w:rsidRDefault="00A91F36">
      <w:pPr>
        <w:spacing w:before="240"/>
      </w:pPr>
    </w:p>
    <w:p w:rsidR="00A91F36" w:rsidRDefault="00277BC2">
      <w:pPr>
        <w:rPr>
          <w:rFonts w:ascii="仿宋_GB2312" w:eastAsia="仿宋_GB2312"/>
          <w:b/>
        </w:rPr>
      </w:pPr>
      <w:r>
        <w:br w:type="page"/>
      </w:r>
      <w:r>
        <w:rPr>
          <w:rFonts w:ascii="仿宋_GB2312" w:eastAsia="仿宋_GB2312" w:hint="eastAsia"/>
          <w:b/>
        </w:rPr>
        <w:lastRenderedPageBreak/>
        <w:t>5</w:t>
      </w:r>
      <w:r>
        <w:rPr>
          <w:rFonts w:ascii="仿宋_GB2312" w:eastAsia="仿宋_GB2312" w:hint="eastAsia"/>
          <w:b/>
        </w:rPr>
        <w:t>．技术规格偏离表</w:t>
      </w:r>
    </w:p>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A91F36">
        <w:tc>
          <w:tcPr>
            <w:tcW w:w="828" w:type="dxa"/>
            <w:vAlign w:val="center"/>
          </w:tcPr>
          <w:p w:rsidR="00A91F36" w:rsidRDefault="00277BC2">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rsidR="00A91F36" w:rsidRDefault="00277BC2">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rsidR="00A91F36" w:rsidRDefault="00277BC2">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rsidR="00A91F36" w:rsidRDefault="00277BC2">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rsidR="00A91F36" w:rsidRDefault="00277BC2">
            <w:pPr>
              <w:jc w:val="center"/>
              <w:rPr>
                <w:rFonts w:ascii="仿宋_GB2312" w:eastAsia="仿宋_GB2312"/>
              </w:rPr>
            </w:pPr>
            <w:r>
              <w:rPr>
                <w:rFonts w:ascii="仿宋" w:eastAsia="仿宋" w:hAnsi="仿宋" w:hint="eastAsia"/>
                <w:color w:val="000000"/>
                <w:szCs w:val="24"/>
              </w:rPr>
              <w:t>偏离</w:t>
            </w:r>
          </w:p>
        </w:tc>
        <w:tc>
          <w:tcPr>
            <w:tcW w:w="1440" w:type="dxa"/>
            <w:vAlign w:val="center"/>
          </w:tcPr>
          <w:p w:rsidR="00A91F36" w:rsidRDefault="00277BC2">
            <w:pPr>
              <w:jc w:val="center"/>
              <w:rPr>
                <w:rFonts w:ascii="仿宋_GB2312" w:eastAsia="仿宋_GB2312"/>
              </w:rPr>
            </w:pPr>
            <w:r>
              <w:rPr>
                <w:rFonts w:ascii="仿宋" w:eastAsia="仿宋" w:hAnsi="仿宋" w:hint="eastAsia"/>
                <w:color w:val="000000"/>
                <w:szCs w:val="24"/>
              </w:rPr>
              <w:t>说明</w:t>
            </w: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 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hint="eastAsia"/>
          <w:sz w:val="24"/>
          <w:szCs w:val="24"/>
        </w:rPr>
        <w:t>______________________________________</w:t>
      </w:r>
    </w:p>
    <w:p w:rsidR="00A91F36" w:rsidRDefault="00277BC2">
      <w:pPr>
        <w:spacing w:before="240"/>
        <w:ind w:hanging="119"/>
      </w:pPr>
      <w:r>
        <w:rPr>
          <w:rFonts w:ascii="仿宋_GB2312" w:eastAsia="仿宋_GB2312" w:hint="eastAsia"/>
        </w:rPr>
        <w:t>注：如此表应答内容与投标文件的技术响应文件不一致的，以技术响应文件为准。</w:t>
      </w:r>
    </w:p>
    <w:p w:rsidR="00A91F36" w:rsidRDefault="00277BC2">
      <w:pPr>
        <w:rPr>
          <w:rFonts w:ascii="仿宋_GB2312" w:eastAsia="仿宋_GB2312"/>
          <w:b/>
        </w:rPr>
      </w:pPr>
      <w:r>
        <w:rPr>
          <w:rFonts w:ascii="仿宋_GB2312" w:eastAsia="仿宋_GB2312" w:hint="eastAsia"/>
          <w:b/>
        </w:rPr>
        <w:lastRenderedPageBreak/>
        <w:t>6</w:t>
      </w:r>
      <w:r>
        <w:rPr>
          <w:rFonts w:ascii="仿宋_GB2312" w:eastAsia="仿宋_GB2312" w:hint="eastAsia"/>
          <w:b/>
        </w:rPr>
        <w:t>．商务条款偏离表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A91F36">
        <w:tc>
          <w:tcPr>
            <w:tcW w:w="708" w:type="dxa"/>
          </w:tcPr>
          <w:p w:rsidR="00A91F36" w:rsidRDefault="00277BC2">
            <w:pPr>
              <w:spacing w:before="240" w:after="240"/>
              <w:jc w:val="center"/>
              <w:rPr>
                <w:rFonts w:ascii="仿宋_GB2312" w:eastAsia="仿宋_GB2312"/>
              </w:rPr>
            </w:pPr>
            <w:r>
              <w:rPr>
                <w:rFonts w:ascii="仿宋_GB2312" w:eastAsia="仿宋_GB2312" w:hint="eastAsia"/>
              </w:rPr>
              <w:t>序号</w:t>
            </w:r>
          </w:p>
        </w:tc>
        <w:tc>
          <w:tcPr>
            <w:tcW w:w="1920" w:type="dxa"/>
          </w:tcPr>
          <w:p w:rsidR="00A91F36" w:rsidRDefault="00277BC2">
            <w:pPr>
              <w:spacing w:before="240" w:after="240"/>
              <w:jc w:val="center"/>
              <w:rPr>
                <w:rFonts w:ascii="仿宋_GB2312" w:eastAsia="仿宋_GB2312"/>
              </w:rPr>
            </w:pPr>
            <w:r>
              <w:rPr>
                <w:rFonts w:ascii="仿宋_GB2312" w:eastAsia="仿宋_GB2312" w:hint="eastAsia"/>
              </w:rPr>
              <w:t>招标文件条目号</w:t>
            </w:r>
          </w:p>
        </w:tc>
        <w:tc>
          <w:tcPr>
            <w:tcW w:w="2400" w:type="dxa"/>
          </w:tcPr>
          <w:p w:rsidR="00A91F36" w:rsidRDefault="00277BC2">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A91F36" w:rsidRDefault="00277BC2">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A91F36" w:rsidRDefault="00277BC2">
            <w:pPr>
              <w:spacing w:before="240" w:after="240"/>
              <w:jc w:val="center"/>
              <w:rPr>
                <w:rFonts w:ascii="仿宋_GB2312" w:eastAsia="仿宋_GB2312"/>
              </w:rPr>
            </w:pPr>
            <w:r>
              <w:rPr>
                <w:rFonts w:ascii="仿宋_GB2312" w:eastAsia="仿宋_GB2312" w:hint="eastAsia"/>
              </w:rPr>
              <w:t>说明</w:t>
            </w: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bl>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u w:val="single"/>
        </w:rPr>
        <w:t>（公章）</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p>
    <w:p w:rsidR="00A91F36" w:rsidRDefault="00A91F36">
      <w:pPr>
        <w:pStyle w:val="ad"/>
        <w:spacing w:line="360" w:lineRule="auto"/>
        <w:rPr>
          <w:rFonts w:ascii="仿宋_GB2312" w:eastAsia="仿宋_GB2312" w:hAnsi="宋体"/>
          <w:sz w:val="24"/>
          <w:szCs w:val="24"/>
          <w:u w:val="single"/>
        </w:rPr>
      </w:pP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w:t>
      </w:r>
    </w:p>
    <w:p w:rsidR="00A91F36" w:rsidRDefault="00277BC2">
      <w:pPr>
        <w:pStyle w:val="ad"/>
        <w:spacing w:line="360" w:lineRule="auto"/>
        <w:rPr>
          <w:rFonts w:ascii="仿宋_GB2312" w:eastAsia="仿宋_GB2312" w:hAnsi="宋体"/>
          <w:sz w:val="24"/>
          <w:szCs w:val="24"/>
        </w:rPr>
        <w:sectPr w:rsidR="00A91F36">
          <w:pgSz w:w="11907" w:h="16840"/>
          <w:pgMar w:top="1247" w:right="1559" w:bottom="833" w:left="1797" w:header="851" w:footer="992" w:gutter="0"/>
          <w:cols w:space="425"/>
          <w:docGrid w:linePitch="312"/>
        </w:sectPr>
      </w:pPr>
      <w:r>
        <w:rPr>
          <w:rFonts w:ascii="仿宋_GB2312" w:eastAsia="仿宋_GB2312" w:hAnsi="宋体" w:hint="eastAsia"/>
          <w:sz w:val="24"/>
          <w:szCs w:val="24"/>
        </w:rPr>
        <w:t>日期：</w:t>
      </w:r>
      <w:r>
        <w:rPr>
          <w:rFonts w:ascii="仿宋_GB2312" w:eastAsia="仿宋_GB2312" w:hAnsi="宋体" w:hint="eastAsia"/>
          <w:sz w:val="24"/>
          <w:szCs w:val="24"/>
        </w:rPr>
        <w:t>_____________________________________</w:t>
      </w:r>
      <w:bookmarkStart w:id="142" w:name="_Toc70044374"/>
      <w:bookmarkStart w:id="143" w:name="_Toc73427856"/>
      <w:bookmarkStart w:id="144" w:name="_Toc73427857"/>
      <w:bookmarkEnd w:id="141"/>
    </w:p>
    <w:p w:rsidR="00A91F36" w:rsidRDefault="00277BC2">
      <w:pPr>
        <w:rPr>
          <w:rFonts w:ascii="仿宋_GB2312" w:eastAsia="仿宋_GB2312"/>
          <w:b/>
        </w:rPr>
      </w:pPr>
      <w:bookmarkStart w:id="145" w:name="_Toc73427858"/>
      <w:bookmarkEnd w:id="142"/>
      <w:bookmarkEnd w:id="143"/>
      <w:bookmarkEnd w:id="144"/>
      <w:r>
        <w:rPr>
          <w:rFonts w:ascii="仿宋_GB2312" w:eastAsia="仿宋_GB2312" w:hint="eastAsia"/>
          <w:b/>
        </w:rPr>
        <w:lastRenderedPageBreak/>
        <w:t>7.</w:t>
      </w:r>
      <w:r>
        <w:rPr>
          <w:rFonts w:ascii="仿宋_GB2312" w:eastAsia="仿宋_GB2312" w:hint="eastAsia"/>
          <w:b/>
        </w:rPr>
        <w:t>资格证明文件</w:t>
      </w:r>
      <w:bookmarkEnd w:id="145"/>
    </w:p>
    <w:p w:rsidR="00A91F36" w:rsidRDefault="00A91F36">
      <w:pPr>
        <w:tabs>
          <w:tab w:val="left" w:pos="1021"/>
        </w:tabs>
        <w:ind w:left="567"/>
        <w:rPr>
          <w:rFonts w:ascii="仿宋_GB2312" w:eastAsia="仿宋_GB2312"/>
          <w:color w:val="FF0000"/>
        </w:rPr>
      </w:pPr>
    </w:p>
    <w:p w:rsidR="00A91F36" w:rsidRDefault="00277BC2">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rsidR="00A91F36" w:rsidRDefault="00A91F36">
      <w:pPr>
        <w:tabs>
          <w:tab w:val="left" w:pos="1021"/>
        </w:tabs>
        <w:ind w:left="567"/>
        <w:rPr>
          <w:rFonts w:ascii="仿宋_GB2312" w:eastAsia="仿宋_GB2312"/>
        </w:rPr>
      </w:pPr>
    </w:p>
    <w:p w:rsidR="00A91F36" w:rsidRDefault="00277BC2">
      <w:pPr>
        <w:tabs>
          <w:tab w:val="left" w:pos="1021"/>
        </w:tabs>
        <w:spacing w:line="480" w:lineRule="auto"/>
        <w:ind w:left="567"/>
        <w:rPr>
          <w:rFonts w:ascii="仿宋_GB2312" w:eastAsia="仿宋_GB2312"/>
        </w:rPr>
      </w:pPr>
      <w:r>
        <w:rPr>
          <w:rFonts w:ascii="仿宋_GB2312" w:eastAsia="仿宋_GB2312" w:hint="eastAsia"/>
        </w:rPr>
        <w:t>7-1</w:t>
      </w:r>
      <w:r>
        <w:rPr>
          <w:rFonts w:ascii="仿宋_GB2312" w:eastAsia="仿宋_GB2312" w:hint="eastAsia"/>
        </w:rPr>
        <w:t>法人或其他组织的营业执照等证明文件</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7-2</w:t>
      </w:r>
      <w:r>
        <w:rPr>
          <w:rFonts w:ascii="仿宋_GB2312" w:eastAsia="仿宋_GB2312" w:hint="eastAsia"/>
        </w:rPr>
        <w:t>纳税证明</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w:t>
      </w:r>
      <w:r>
        <w:rPr>
          <w:rFonts w:ascii="仿宋_GB2312" w:eastAsia="仿宋_GB2312"/>
        </w:rPr>
        <w:t>投标人的</w:t>
      </w:r>
      <w:r>
        <w:rPr>
          <w:rFonts w:ascii="仿宋_GB2312" w:eastAsia="仿宋_GB2312" w:hint="eastAsia"/>
        </w:rPr>
        <w:t>财务</w:t>
      </w:r>
      <w:r>
        <w:rPr>
          <w:rFonts w:ascii="仿宋_GB2312" w:eastAsia="仿宋_GB2312"/>
        </w:rPr>
        <w:t>状况报告</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w:t>
      </w:r>
      <w:r>
        <w:rPr>
          <w:rFonts w:ascii="仿宋_GB2312" w:eastAsia="仿宋_GB2312"/>
        </w:rPr>
        <w:t>投标人信用记录</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A91F36" w:rsidRDefault="00277BC2">
      <w:pPr>
        <w:widowControl/>
        <w:spacing w:line="240" w:lineRule="auto"/>
        <w:jc w:val="left"/>
        <w:rPr>
          <w:rFonts w:ascii="仿宋_GB2312" w:eastAsia="仿宋_GB2312"/>
          <w:color w:val="FF0000"/>
        </w:rPr>
      </w:pPr>
      <w:r>
        <w:rPr>
          <w:rFonts w:ascii="仿宋_GB2312" w:eastAsia="仿宋_GB2312"/>
          <w:color w:val="FF0000"/>
        </w:rPr>
        <w:br w:type="page"/>
      </w:r>
    </w:p>
    <w:p w:rsidR="00A91F36" w:rsidRDefault="00277BC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rsidR="00A91F36" w:rsidRDefault="00277BC2">
      <w:pPr>
        <w:pStyle w:val="ad"/>
        <w:spacing w:line="360" w:lineRule="auto"/>
        <w:rPr>
          <w:rFonts w:ascii="仿宋_GB2312" w:eastAsia="仿宋_GB2312" w:hAnsi="宋体"/>
          <w:sz w:val="24"/>
          <w:szCs w:val="24"/>
        </w:rPr>
      </w:pPr>
      <w:bookmarkStart w:id="146"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A91F36" w:rsidRDefault="00A91F36">
      <w:pPr>
        <w:pStyle w:val="ad"/>
        <w:spacing w:line="360" w:lineRule="auto"/>
        <w:ind w:firstLineChars="1500" w:firstLine="3600"/>
        <w:rPr>
          <w:rFonts w:ascii="仿宋_GB2312" w:eastAsia="仿宋_GB2312" w:hAnsi="宋体"/>
          <w:sz w:val="24"/>
          <w:szCs w:val="24"/>
        </w:rPr>
        <w:sectPr w:rsidR="00A91F36">
          <w:pgSz w:w="11907" w:h="16840"/>
          <w:pgMar w:top="1247" w:right="1559" w:bottom="833" w:left="1797" w:header="851" w:footer="992" w:gutter="0"/>
          <w:cols w:space="425"/>
          <w:docGrid w:linePitch="312"/>
        </w:sectPr>
      </w:pPr>
    </w:p>
    <w:p w:rsidR="00A91F36" w:rsidRDefault="00277BC2">
      <w:pPr>
        <w:pStyle w:val="2"/>
        <w:jc w:val="center"/>
        <w:rPr>
          <w:rFonts w:ascii="仿宋_GB2312" w:eastAsia="仿宋_GB2312" w:hAnsi="Times New Roman"/>
          <w:sz w:val="24"/>
          <w:szCs w:val="24"/>
        </w:rPr>
      </w:pPr>
      <w:bookmarkStart w:id="147" w:name="_Toc73427861"/>
      <w:bookmarkEnd w:id="146"/>
      <w:r>
        <w:rPr>
          <w:rFonts w:ascii="仿宋_GB2312" w:eastAsia="仿宋_GB2312" w:hAnsi="Times New Roman" w:hint="eastAsia"/>
          <w:sz w:val="24"/>
          <w:szCs w:val="24"/>
        </w:rPr>
        <w:lastRenderedPageBreak/>
        <w:t xml:space="preserve">7-2  </w:t>
      </w:r>
      <w:r>
        <w:rPr>
          <w:rFonts w:ascii="仿宋_GB2312" w:eastAsia="仿宋_GB2312" w:hAnsi="Times New Roman" w:hint="eastAsia"/>
          <w:sz w:val="24"/>
          <w:szCs w:val="24"/>
        </w:rPr>
        <w:t>纳税证明</w:t>
      </w:r>
    </w:p>
    <w:p w:rsidR="00A91F36" w:rsidRDefault="00277BC2">
      <w:pPr>
        <w:pStyle w:val="ad"/>
        <w:spacing w:line="360" w:lineRule="auto"/>
        <w:rPr>
          <w:rFonts w:ascii="仿宋_GB2312" w:eastAsia="仿宋_GB2312" w:hAnsi="宋体"/>
          <w:sz w:val="24"/>
          <w:szCs w:val="24"/>
        </w:rPr>
        <w:sectPr w:rsidR="00A91F36">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7"/>
    <w:p w:rsidR="00A91F36" w:rsidRDefault="00277BC2">
      <w:pPr>
        <w:pStyle w:val="2"/>
        <w:jc w:val="center"/>
        <w:rPr>
          <w:rFonts w:ascii="仿宋_GB2312" w:eastAsia="仿宋_GB2312"/>
          <w:b w:val="0"/>
          <w:sz w:val="24"/>
        </w:rPr>
      </w:pPr>
      <w:r>
        <w:rPr>
          <w:rFonts w:ascii="仿宋_GB2312" w:eastAsia="仿宋_GB2312" w:hAnsi="Times New Roman" w:hint="eastAsia"/>
          <w:sz w:val="24"/>
          <w:szCs w:val="24"/>
        </w:rPr>
        <w:lastRenderedPageBreak/>
        <w:t xml:space="preserve">7-3  </w:t>
      </w:r>
      <w:r>
        <w:rPr>
          <w:rFonts w:ascii="仿宋_GB2312" w:eastAsia="仿宋_GB2312" w:hAnsi="Times New Roman" w:hint="eastAsia"/>
          <w:sz w:val="24"/>
          <w:szCs w:val="24"/>
        </w:rPr>
        <w:t>投标人资格声明</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名称及概况</w:t>
      </w:r>
      <w:r>
        <w:rPr>
          <w:rFonts w:ascii="仿宋_GB2312" w:eastAsia="仿宋_GB2312" w:hAnsi="宋体" w:hint="eastAsia"/>
        </w:rPr>
        <w:t xml:space="preserve"> </w:t>
      </w:r>
      <w:r>
        <w:rPr>
          <w:rFonts w:ascii="仿宋_GB2312" w:eastAsia="仿宋_GB2312" w:hAnsi="宋体" w:hint="eastAsia"/>
        </w:rPr>
        <w:t>：</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(1)</w:t>
      </w:r>
      <w:r>
        <w:rPr>
          <w:rFonts w:ascii="仿宋_GB2312" w:eastAsia="仿宋_GB2312" w:hAnsi="宋体" w:hint="eastAsia"/>
        </w:rPr>
        <w:t>投标人名称：</w:t>
      </w:r>
      <w:r>
        <w:rPr>
          <w:rFonts w:ascii="仿宋_GB2312" w:eastAsia="仿宋_GB2312" w:hAnsi="宋体" w:hint="eastAsia"/>
          <w:u w:val="single"/>
        </w:rPr>
        <w:t xml:space="preserve">                                              </w:t>
      </w:r>
    </w:p>
    <w:p w:rsidR="00A91F36" w:rsidRDefault="00277BC2">
      <w:pPr>
        <w:tabs>
          <w:tab w:val="left" w:pos="5367"/>
        </w:tabs>
        <w:ind w:leftChars="257" w:left="2035" w:hangingChars="591" w:hanging="1418"/>
        <w:rPr>
          <w:rFonts w:ascii="仿宋_GB2312" w:eastAsia="仿宋_GB2312" w:hAnsi="宋体"/>
        </w:rPr>
      </w:pPr>
      <w:r>
        <w:rPr>
          <w:rFonts w:ascii="仿宋_GB2312" w:eastAsia="仿宋_GB2312" w:hAnsi="宋体" w:hint="eastAsia"/>
        </w:rPr>
        <w:t>(2)</w:t>
      </w:r>
      <w:r>
        <w:rPr>
          <w:rFonts w:ascii="仿宋_GB2312" w:eastAsia="仿宋_GB2312" w:hAnsi="宋体" w:hint="eastAsia"/>
        </w:rPr>
        <w:t>地址及邮编：</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(3)</w:t>
      </w:r>
      <w:r>
        <w:rPr>
          <w:rFonts w:ascii="仿宋_GB2312" w:eastAsia="仿宋_GB2312" w:hAnsi="宋体" w:hint="eastAsia"/>
        </w:rPr>
        <w:t>成立和注册日期：</w:t>
      </w:r>
      <w:r>
        <w:rPr>
          <w:rFonts w:ascii="仿宋_GB2312" w:eastAsia="仿宋_GB2312" w:hAnsi="宋体" w:hint="eastAsia"/>
          <w:u w:val="single"/>
        </w:rPr>
        <w:t xml:space="preserve">                                          </w:t>
      </w:r>
    </w:p>
    <w:p w:rsidR="00A91F36" w:rsidRDefault="00277BC2">
      <w:pPr>
        <w:tabs>
          <w:tab w:val="left" w:pos="5367"/>
        </w:tabs>
        <w:ind w:leftChars="257" w:left="2035" w:hangingChars="591" w:hanging="1418"/>
        <w:rPr>
          <w:rFonts w:ascii="仿宋_GB2312" w:eastAsia="仿宋_GB2312" w:hAnsi="宋体"/>
        </w:rPr>
      </w:pPr>
      <w:r>
        <w:rPr>
          <w:rFonts w:ascii="仿宋_GB2312" w:eastAsia="仿宋_GB2312" w:hAnsi="宋体" w:hint="eastAsia"/>
        </w:rPr>
        <w:t>(4)</w:t>
      </w:r>
      <w:r>
        <w:rPr>
          <w:rFonts w:ascii="仿宋_GB2312" w:eastAsia="仿宋_GB2312" w:hAnsi="宋体" w:hint="eastAsia"/>
        </w:rPr>
        <w:t>主管部门：</w:t>
      </w:r>
      <w:r>
        <w:rPr>
          <w:rFonts w:ascii="仿宋_GB2312" w:eastAsia="仿宋_GB2312" w:hAnsi="宋体" w:hint="eastAsia"/>
          <w:u w:val="single"/>
        </w:rPr>
        <w:t xml:space="preserve">                                                </w:t>
      </w:r>
    </w:p>
    <w:p w:rsidR="00A91F36" w:rsidRDefault="00277BC2">
      <w:pPr>
        <w:tabs>
          <w:tab w:val="left" w:pos="5475"/>
        </w:tabs>
        <w:ind w:leftChars="257" w:left="2035" w:hangingChars="591" w:hanging="1418"/>
        <w:rPr>
          <w:rFonts w:ascii="仿宋_GB2312" w:eastAsia="仿宋_GB2312" w:hAnsi="宋体"/>
        </w:rPr>
      </w:pPr>
      <w:r>
        <w:rPr>
          <w:rFonts w:ascii="仿宋_GB2312" w:eastAsia="仿宋_GB2312" w:hAnsi="宋体" w:hint="eastAsia"/>
        </w:rPr>
        <w:t>(5)</w:t>
      </w:r>
      <w:r>
        <w:rPr>
          <w:rFonts w:ascii="仿宋_GB2312" w:eastAsia="仿宋_GB2312" w:hAnsi="宋体" w:hint="eastAsia"/>
        </w:rPr>
        <w:t>企业性质：</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(6)</w:t>
      </w:r>
      <w:r>
        <w:rPr>
          <w:rFonts w:ascii="仿宋_GB2312" w:eastAsia="仿宋_GB2312" w:hAnsi="宋体" w:hint="eastAsia"/>
        </w:rPr>
        <w:t>法人代表：</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w:t>
      </w:r>
      <w:r>
        <w:rPr>
          <w:rFonts w:ascii="仿宋_GB2312" w:eastAsia="仿宋_GB2312" w:hAnsi="宋体" w:hint="eastAsia"/>
        </w:rPr>
        <w:t>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r>
        <w:rPr>
          <w:rFonts w:ascii="仿宋_GB2312" w:eastAsia="仿宋_GB2312" w:hAnsi="宋体" w:hint="eastAsia"/>
          <w:u w:val="single"/>
        </w:rPr>
        <w:t xml:space="preserve">    </w:t>
      </w:r>
    </w:p>
    <w:p w:rsidR="00A91F36" w:rsidRDefault="00277BC2">
      <w:pPr>
        <w:tabs>
          <w:tab w:val="left" w:pos="5151"/>
        </w:tabs>
        <w:ind w:leftChars="257" w:left="2035" w:hangingChars="591" w:hanging="1418"/>
        <w:rPr>
          <w:rFonts w:ascii="仿宋_GB2312" w:eastAsia="仿宋_GB2312" w:hAnsi="宋体"/>
        </w:rPr>
      </w:pPr>
      <w:r>
        <w:rPr>
          <w:rFonts w:ascii="仿宋_GB2312" w:eastAsia="仿宋_GB2312" w:hAnsi="宋体" w:hint="eastAsia"/>
        </w:rPr>
        <w:t>(8)</w:t>
      </w:r>
      <w:r>
        <w:rPr>
          <w:rFonts w:ascii="仿宋_GB2312" w:eastAsia="仿宋_GB2312" w:hAnsi="宋体" w:hint="eastAsia"/>
        </w:rPr>
        <w:t>近期资产负债表</w:t>
      </w:r>
      <w:r>
        <w:rPr>
          <w:rFonts w:ascii="仿宋_GB2312" w:eastAsia="仿宋_GB2312" w:hAnsi="宋体" w:hint="eastAsia"/>
        </w:rPr>
        <w:t>(</w:t>
      </w:r>
      <w:r>
        <w:rPr>
          <w:rFonts w:ascii="仿宋_GB2312" w:eastAsia="仿宋_GB2312" w:hAnsi="宋体" w:hint="eastAsia"/>
        </w:rPr>
        <w:t>到</w:t>
      </w:r>
      <w:r>
        <w:rPr>
          <w:rFonts w:ascii="仿宋_GB2312" w:eastAsia="仿宋_GB2312" w:hAnsi="宋体" w:hint="eastAsia"/>
        </w:rPr>
        <w:t xml:space="preserve">    </w:t>
      </w:r>
      <w:r>
        <w:rPr>
          <w:rFonts w:ascii="仿宋_GB2312" w:eastAsia="仿宋_GB2312" w:hAnsi="宋体" w:hint="eastAsia"/>
        </w:rPr>
        <w:t>年</w:t>
      </w:r>
      <w:r>
        <w:rPr>
          <w:rFonts w:ascii="仿宋_GB2312" w:eastAsia="仿宋_GB2312" w:hAnsi="宋体" w:hint="eastAsia"/>
        </w:rPr>
        <w:t xml:space="preserve">    </w:t>
      </w:r>
      <w:r>
        <w:rPr>
          <w:rFonts w:ascii="仿宋_GB2312" w:eastAsia="仿宋_GB2312" w:hAnsi="宋体" w:hint="eastAsia"/>
        </w:rPr>
        <w:t>月</w:t>
      </w:r>
      <w:r>
        <w:rPr>
          <w:rFonts w:ascii="仿宋_GB2312" w:eastAsia="仿宋_GB2312" w:hAnsi="宋体" w:hint="eastAsia"/>
        </w:rPr>
        <w:t xml:space="preserve">    </w:t>
      </w:r>
      <w:r>
        <w:rPr>
          <w:rFonts w:ascii="仿宋_GB2312" w:eastAsia="仿宋_GB2312" w:hAnsi="宋体" w:hint="eastAsia"/>
        </w:rPr>
        <w:t>日止</w:t>
      </w:r>
      <w:r>
        <w:rPr>
          <w:rFonts w:ascii="仿宋_GB2312" w:eastAsia="仿宋_GB2312" w:hAnsi="宋体" w:hint="eastAsia"/>
        </w:rPr>
        <w:t>)</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1)</w:t>
      </w:r>
      <w:r>
        <w:rPr>
          <w:rFonts w:ascii="仿宋_GB2312" w:eastAsia="仿宋_GB2312" w:hAnsi="宋体" w:hint="eastAsia"/>
        </w:rPr>
        <w:t>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2)</w:t>
      </w:r>
      <w:r>
        <w:rPr>
          <w:rFonts w:ascii="仿宋_GB2312" w:eastAsia="仿宋_GB2312" w:hAnsi="宋体" w:hint="eastAsia"/>
        </w:rPr>
        <w:t>流动资金：</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3)</w:t>
      </w:r>
      <w:r>
        <w:rPr>
          <w:rFonts w:ascii="仿宋_GB2312" w:eastAsia="仿宋_GB2312" w:hAnsi="宋体" w:hint="eastAsia"/>
        </w:rPr>
        <w:t>长期负债：</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4)</w:t>
      </w:r>
      <w:r>
        <w:rPr>
          <w:rFonts w:ascii="仿宋_GB2312" w:eastAsia="仿宋_GB2312" w:hAnsi="宋体" w:hint="eastAsia"/>
        </w:rPr>
        <w:t>短期负债：</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5)</w:t>
      </w:r>
      <w:r>
        <w:rPr>
          <w:rFonts w:ascii="仿宋_GB2312" w:eastAsia="仿宋_GB2312" w:hAnsi="宋体" w:hint="eastAsia"/>
        </w:rPr>
        <w:t>资金来源</w:t>
      </w:r>
      <w:r>
        <w:rPr>
          <w:rFonts w:ascii="仿宋_GB2312" w:eastAsia="仿宋_GB2312" w:hAnsi="宋体" w:hint="eastAsia"/>
        </w:rPr>
        <w:t>:</w:t>
      </w:r>
      <w:r>
        <w:rPr>
          <w:rFonts w:ascii="仿宋_GB2312" w:eastAsia="仿宋_GB2312" w:hAnsi="宋体" w:hint="eastAsia"/>
        </w:rPr>
        <w:t>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A91F36" w:rsidRDefault="00277BC2">
      <w:pPr>
        <w:tabs>
          <w:tab w:val="left" w:pos="5580"/>
        </w:tabs>
        <w:ind w:firstLineChars="407" w:firstLine="977"/>
        <w:rPr>
          <w:rFonts w:ascii="仿宋_GB2312" w:eastAsia="仿宋_GB2312" w:hAnsi="宋体"/>
          <w:u w:val="single"/>
        </w:rPr>
      </w:pPr>
      <w:r>
        <w:rPr>
          <w:rFonts w:ascii="仿宋_GB2312" w:eastAsia="仿宋_GB2312" w:hAnsi="宋体" w:hint="eastAsia"/>
        </w:rPr>
        <w:t>6)</w:t>
      </w:r>
      <w:r>
        <w:rPr>
          <w:rFonts w:ascii="仿宋_GB2312" w:eastAsia="仿宋_GB2312" w:hAnsi="宋体" w:hint="eastAsia"/>
        </w:rPr>
        <w:t>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近三年的年营业额：</w:t>
      </w:r>
    </w:p>
    <w:p w:rsidR="00A91F36" w:rsidRDefault="00277BC2">
      <w:pPr>
        <w:tabs>
          <w:tab w:val="left" w:pos="5580"/>
        </w:tabs>
        <w:ind w:firstLineChars="516" w:firstLine="1238"/>
        <w:rPr>
          <w:rFonts w:ascii="仿宋_GB2312" w:eastAsia="仿宋_GB2312" w:hAnsi="宋体"/>
          <w:u w:val="single"/>
        </w:rPr>
      </w:pPr>
      <w:r>
        <w:rPr>
          <w:rFonts w:ascii="仿宋_GB2312" w:eastAsia="仿宋_GB2312" w:hAnsi="宋体" w:hint="eastAsia"/>
        </w:rPr>
        <w:t>年份</w:t>
      </w:r>
      <w:r>
        <w:rPr>
          <w:rFonts w:ascii="仿宋_GB2312" w:eastAsia="仿宋_GB2312" w:hAnsi="宋体" w:hint="eastAsia"/>
        </w:rPr>
        <w:t xml:space="preserve">          </w:t>
      </w:r>
      <w:r>
        <w:rPr>
          <w:rFonts w:ascii="仿宋_GB2312" w:eastAsia="仿宋_GB2312" w:hAnsi="宋体" w:hint="eastAsia"/>
        </w:rPr>
        <w:t>国内</w:t>
      </w:r>
      <w:r>
        <w:rPr>
          <w:rFonts w:ascii="仿宋_GB2312" w:eastAsia="仿宋_GB2312" w:hAnsi="宋体" w:hint="eastAsia"/>
        </w:rPr>
        <w:t xml:space="preserve">            </w:t>
      </w:r>
      <w:r>
        <w:rPr>
          <w:rFonts w:ascii="仿宋_GB2312" w:eastAsia="仿宋_GB2312" w:hAnsi="宋体" w:hint="eastAsia"/>
        </w:rPr>
        <w:t>出口</w:t>
      </w:r>
      <w:r>
        <w:rPr>
          <w:rFonts w:ascii="仿宋_GB2312" w:eastAsia="仿宋_GB2312" w:hAnsi="宋体" w:hint="eastAsia"/>
        </w:rPr>
        <w:t xml:space="preserve">             </w:t>
      </w:r>
      <w:r>
        <w:rPr>
          <w:rFonts w:ascii="仿宋_GB2312" w:eastAsia="仿宋_GB2312" w:hAnsi="宋体" w:hint="eastAsia"/>
        </w:rPr>
        <w:t>总额</w:t>
      </w:r>
    </w:p>
    <w:p w:rsidR="00A91F36" w:rsidRDefault="00277BC2">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A91F36" w:rsidRDefault="00277BC2">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A91F36" w:rsidRDefault="00277BC2">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A91F36" w:rsidRDefault="00277BC2">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A91F36" w:rsidRDefault="00277BC2">
      <w:pPr>
        <w:tabs>
          <w:tab w:val="left" w:pos="5580"/>
        </w:tabs>
        <w:rPr>
          <w:rFonts w:ascii="仿宋_GB2312" w:eastAsia="仿宋_GB2312" w:hAnsi="宋体"/>
          <w:u w:val="single"/>
        </w:rPr>
      </w:pPr>
      <w:r>
        <w:rPr>
          <w:rFonts w:ascii="仿宋_GB2312" w:eastAsia="仿宋_GB2312" w:hAnsi="宋体" w:hint="eastAsia"/>
        </w:rPr>
        <w:t>日期：</w:t>
      </w:r>
      <w:r>
        <w:rPr>
          <w:rFonts w:ascii="仿宋_GB2312" w:eastAsia="仿宋_GB2312" w:hAnsi="宋体" w:hint="eastAsia"/>
        </w:rPr>
        <w:t>____________</w:t>
      </w:r>
      <w:r>
        <w:rPr>
          <w:rFonts w:ascii="仿宋_GB2312" w:eastAsia="仿宋_GB2312" w:hAnsi="宋体" w:hint="eastAsia"/>
        </w:rPr>
        <w:t>年</w:t>
      </w:r>
      <w:r>
        <w:rPr>
          <w:rFonts w:ascii="仿宋_GB2312" w:eastAsia="仿宋_GB2312" w:hAnsi="宋体" w:hint="eastAsia"/>
        </w:rPr>
        <w:t>______</w:t>
      </w:r>
      <w:r>
        <w:rPr>
          <w:rFonts w:ascii="仿宋_GB2312" w:eastAsia="仿宋_GB2312" w:hAnsi="宋体" w:hint="eastAsia"/>
        </w:rPr>
        <w:t>月</w:t>
      </w:r>
      <w:r>
        <w:rPr>
          <w:rFonts w:ascii="仿宋_GB2312" w:eastAsia="仿宋_GB2312" w:hAnsi="宋体" w:hint="eastAsia"/>
        </w:rPr>
        <w:t>______</w:t>
      </w:r>
      <w:r>
        <w:rPr>
          <w:rFonts w:ascii="仿宋_GB2312" w:eastAsia="仿宋_GB2312" w:hAnsi="宋体" w:hint="eastAsia"/>
        </w:rPr>
        <w:t>日</w:t>
      </w:r>
    </w:p>
    <w:p w:rsidR="00A91F36" w:rsidRDefault="00277BC2">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w:t>
      </w:r>
      <w:r>
        <w:rPr>
          <w:rFonts w:ascii="仿宋_GB2312" w:eastAsia="仿宋_GB2312" w:hAnsi="宋体" w:hint="eastAsia"/>
        </w:rPr>
        <w:t>____</w:t>
      </w:r>
      <w:r>
        <w:rPr>
          <w:rFonts w:ascii="仿宋_GB2312" w:eastAsia="仿宋_GB2312" w:hAnsi="宋体" w:hint="eastAsia"/>
        </w:rPr>
        <w:t>____________</w:t>
      </w:r>
    </w:p>
    <w:p w:rsidR="00A91F36" w:rsidRDefault="00277BC2">
      <w:pPr>
        <w:tabs>
          <w:tab w:val="left" w:pos="5580"/>
        </w:tabs>
        <w:rPr>
          <w:rFonts w:ascii="仿宋_GB2312" w:eastAsia="仿宋_GB2312" w:hAnsi="宋体"/>
        </w:rPr>
      </w:pPr>
      <w:r>
        <w:rPr>
          <w:rFonts w:ascii="仿宋_GB2312" w:eastAsia="仿宋_GB2312" w:hAnsi="宋体" w:hint="eastAsia"/>
        </w:rPr>
        <w:t>投标人授权代表签字：</w:t>
      </w:r>
      <w:r>
        <w:rPr>
          <w:rFonts w:ascii="仿宋_GB2312" w:eastAsia="仿宋_GB2312" w:hAnsi="宋体" w:hint="eastAsia"/>
        </w:rPr>
        <w:t>______________</w:t>
      </w:r>
    </w:p>
    <w:p w:rsidR="00A91F36" w:rsidRDefault="00277BC2">
      <w:pPr>
        <w:tabs>
          <w:tab w:val="left" w:pos="5580"/>
        </w:tabs>
        <w:rPr>
          <w:rFonts w:ascii="仿宋_GB2312" w:eastAsia="仿宋_GB2312" w:hAnsi="宋体"/>
        </w:rPr>
      </w:pPr>
      <w:r>
        <w:rPr>
          <w:rFonts w:ascii="仿宋_GB2312" w:eastAsia="仿宋_GB2312" w:hAnsi="宋体" w:hint="eastAsia"/>
        </w:rPr>
        <w:t>电话：</w:t>
      </w:r>
      <w:r>
        <w:rPr>
          <w:rFonts w:ascii="仿宋_GB2312" w:eastAsia="仿宋_GB2312" w:hAnsi="宋体" w:hint="eastAsia"/>
        </w:rPr>
        <w:t>____________________________</w:t>
      </w:r>
    </w:p>
    <w:p w:rsidR="00A91F36" w:rsidRDefault="00277BC2">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投标人的财务状况报告</w:t>
      </w:r>
    </w:p>
    <w:p w:rsidR="00A91F36" w:rsidRDefault="00A91F36">
      <w:pPr>
        <w:tabs>
          <w:tab w:val="left" w:pos="5580"/>
        </w:tabs>
        <w:spacing w:before="120"/>
        <w:ind w:firstLineChars="200" w:firstLine="480"/>
        <w:jc w:val="center"/>
        <w:rPr>
          <w:rFonts w:ascii="仿宋_GB2312" w:eastAsia="仿宋_GB2312" w:hAnsi="宋体"/>
          <w:szCs w:val="21"/>
        </w:rPr>
      </w:pP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Pr>
          <w:rFonts w:ascii="仿宋_GB2312" w:eastAsia="仿宋_GB2312" w:hAnsi="宋体" w:hint="eastAsia"/>
        </w:rPr>
        <w:t>2017</w:t>
      </w:r>
      <w:r>
        <w:rPr>
          <w:rFonts w:ascii="仿宋_GB2312" w:eastAsia="仿宋_GB2312" w:hAnsi="宋体" w:hint="eastAsia"/>
        </w:rPr>
        <w:t>年度）财务审计报告，或银行出具的资信证明</w:t>
      </w:r>
    </w:p>
    <w:p w:rsidR="00A91F36" w:rsidRDefault="00A91F36">
      <w:pPr>
        <w:tabs>
          <w:tab w:val="left" w:pos="5580"/>
        </w:tabs>
        <w:ind w:firstLine="549"/>
        <w:rPr>
          <w:rFonts w:ascii="仿宋_GB2312" w:eastAsia="仿宋_GB2312" w:hAnsi="宋体"/>
          <w:b/>
        </w:rPr>
      </w:pP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说明：</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1</w:t>
      </w:r>
      <w:r>
        <w:rPr>
          <w:rFonts w:ascii="仿宋_GB2312" w:eastAsia="仿宋_GB2312" w:hAnsi="宋体" w:hint="eastAsia"/>
        </w:rPr>
        <w:t>、投标人在投标文件中，应提供本单位上一年度（</w:t>
      </w:r>
      <w:r>
        <w:rPr>
          <w:rFonts w:ascii="仿宋_GB2312" w:eastAsia="仿宋_GB2312" w:hAnsi="宋体" w:hint="eastAsia"/>
        </w:rPr>
        <w:t>2017</w:t>
      </w:r>
      <w:r>
        <w:rPr>
          <w:rFonts w:ascii="仿宋_GB2312" w:eastAsia="仿宋_GB2312" w:hAnsi="宋体" w:hint="eastAsia"/>
        </w:rPr>
        <w:t>年度）经会计师事务所出具的审计报告复印件并加盖本单位公章。</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2</w:t>
      </w:r>
      <w:r>
        <w:rPr>
          <w:rFonts w:ascii="仿宋_GB2312" w:eastAsia="仿宋_GB2312" w:hAnsi="宋体" w:hint="eastAsia"/>
        </w:rPr>
        <w:t>、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3</w:t>
      </w:r>
      <w:r>
        <w:rPr>
          <w:rFonts w:ascii="仿宋_GB2312" w:eastAsia="仿宋_GB2312" w:hAnsi="宋体" w:hint="eastAsia"/>
        </w:rPr>
        <w:t>、成立一年内的公司可提交验资证明复印件并加盖本单位公章。</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4</w:t>
      </w:r>
      <w:r>
        <w:rPr>
          <w:rFonts w:ascii="仿宋_GB2312" w:eastAsia="仿宋_GB2312" w:hAnsi="宋体" w:hint="eastAsia"/>
        </w:rPr>
        <w:t>、银行资信证明应能说明该投标人与银行之间业务往来正常，企业信誉良好等。银行出具的存款证明不能替代银行资信证明。</w:t>
      </w:r>
    </w:p>
    <w:p w:rsidR="00A91F36" w:rsidRDefault="00A91F36"/>
    <w:p w:rsidR="00A91F36" w:rsidRDefault="00A91F36"/>
    <w:p w:rsidR="00A91F36" w:rsidRDefault="00A91F36">
      <w:pPr>
        <w:pStyle w:val="2"/>
        <w:rPr>
          <w:rFonts w:ascii="仿宋_GB2312" w:eastAsia="仿宋_GB2312"/>
          <w:sz w:val="24"/>
          <w:szCs w:val="24"/>
        </w:rPr>
        <w:sectPr w:rsidR="00A91F36">
          <w:pgSz w:w="11907" w:h="16840"/>
          <w:pgMar w:top="1247" w:right="1559" w:bottom="833" w:left="1797" w:header="851" w:footer="992" w:gutter="0"/>
          <w:cols w:space="425"/>
          <w:docGrid w:linePitch="312"/>
        </w:sectPr>
      </w:pP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社会保障资金缴纳记录</w:t>
      </w:r>
    </w:p>
    <w:p w:rsidR="00A91F36" w:rsidRDefault="00277BC2">
      <w:pPr>
        <w:pStyle w:val="2"/>
        <w:tabs>
          <w:tab w:val="left" w:pos="5580"/>
        </w:tabs>
        <w:spacing w:line="22" w:lineRule="atLeast"/>
        <w:jc w:val="left"/>
        <w:rPr>
          <w:b w:val="0"/>
        </w:rPr>
      </w:pPr>
      <w:bookmarkStart w:id="148"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48"/>
      <w:r>
        <w:rPr>
          <w:rFonts w:ascii="仿宋_GB2312" w:eastAsia="仿宋_GB2312" w:hAnsi="宋体" w:cstheme="minorBidi" w:hint="eastAsia"/>
          <w:b w:val="0"/>
          <w:bCs w:val="0"/>
          <w:sz w:val="24"/>
          <w:szCs w:val="22"/>
        </w:rPr>
        <w:t>】</w:t>
      </w:r>
      <w:r>
        <w:rPr>
          <w:b w:val="0"/>
        </w:rPr>
        <w:br w:type="page"/>
      </w:r>
    </w:p>
    <w:p w:rsidR="00A91F36" w:rsidRDefault="00277BC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 xml:space="preserve">  </w:t>
      </w:r>
      <w:r>
        <w:rPr>
          <w:rFonts w:ascii="仿宋_GB2312" w:eastAsia="仿宋_GB2312" w:hAnsi="Times New Roman" w:cstheme="majorBidi" w:hint="eastAsia"/>
          <w:b/>
          <w:bCs/>
          <w:szCs w:val="24"/>
        </w:rPr>
        <w:t>具有履行合同所必需的设备和专业技术能力的证明材料</w:t>
      </w:r>
    </w:p>
    <w:p w:rsidR="00A91F36" w:rsidRDefault="00A91F36">
      <w:pPr>
        <w:jc w:val="center"/>
        <w:rPr>
          <w:rFonts w:ascii="宋体" w:hAnsi="宋体"/>
          <w:b/>
        </w:rPr>
      </w:pPr>
    </w:p>
    <w:p w:rsidR="00A91F36" w:rsidRDefault="00277BC2">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cstheme="minorBidi" w:hint="eastAsia"/>
          <w:b w:val="0"/>
          <w:bCs w:val="0"/>
          <w:sz w:val="24"/>
          <w:szCs w:val="22"/>
        </w:rPr>
        <w:t>如招标文件第</w:t>
      </w:r>
      <w:r>
        <w:rPr>
          <w:rFonts w:ascii="仿宋_GB2312" w:eastAsia="仿宋_GB2312" w:hAnsi="宋体" w:cstheme="minorBidi"/>
          <w:b w:val="0"/>
          <w:bCs w:val="0"/>
          <w:sz w:val="24"/>
          <w:szCs w:val="22"/>
        </w:rPr>
        <w:t>六</w:t>
      </w:r>
      <w:r>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章对设备和专业技术能力提出了实质性要求，则投标人须按要求提供相关证明材料，授权代表签字并加盖本单位公章】</w:t>
      </w:r>
    </w:p>
    <w:p w:rsidR="00A91F36" w:rsidRDefault="00277BC2">
      <w:pPr>
        <w:widowControl/>
        <w:spacing w:line="240" w:lineRule="auto"/>
        <w:jc w:val="left"/>
        <w:rPr>
          <w:rFonts w:ascii="宋体" w:eastAsiaTheme="majorEastAsia" w:hAnsi="宋体" w:cstheme="majorBidi"/>
          <w:bCs/>
          <w:szCs w:val="32"/>
        </w:rPr>
      </w:pPr>
      <w:r>
        <w:rPr>
          <w:rFonts w:ascii="宋体" w:hAnsi="宋体"/>
          <w:b/>
        </w:rPr>
        <w:br w:type="page"/>
      </w: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近三年经营活动中无重大违法记录声明（格式）</w:t>
      </w:r>
    </w:p>
    <w:p w:rsidR="00A91F36" w:rsidRDefault="00A91F36">
      <w:pPr>
        <w:jc w:val="center"/>
        <w:rPr>
          <w:rFonts w:ascii="仿宋_GB2312" w:eastAsia="仿宋_GB2312" w:hAnsi="宋体"/>
          <w:b/>
        </w:rPr>
      </w:pPr>
    </w:p>
    <w:p w:rsidR="00A91F36" w:rsidRDefault="00277BC2">
      <w:pPr>
        <w:jc w:val="center"/>
        <w:rPr>
          <w:rFonts w:ascii="仿宋_GB2312" w:eastAsia="仿宋_GB2312" w:hAnsi="宋体"/>
          <w:b/>
        </w:rPr>
      </w:pPr>
      <w:r>
        <w:rPr>
          <w:rFonts w:ascii="仿宋_GB2312" w:eastAsia="仿宋_GB2312" w:hAnsi="宋体" w:hint="eastAsia"/>
          <w:b/>
        </w:rPr>
        <w:t>声明函</w:t>
      </w:r>
    </w:p>
    <w:p w:rsidR="00A91F36" w:rsidRDefault="00A91F36">
      <w:pPr>
        <w:jc w:val="center"/>
        <w:rPr>
          <w:rFonts w:ascii="仿宋_GB2312" w:eastAsia="仿宋_GB2312" w:hAnsi="宋体"/>
        </w:rPr>
      </w:pPr>
    </w:p>
    <w:p w:rsidR="00A91F36" w:rsidRDefault="00277BC2">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hint="eastAsia"/>
          <w:u w:val="single"/>
        </w:rPr>
        <w:t>（</w:t>
      </w:r>
      <w:r>
        <w:rPr>
          <w:rFonts w:ascii="仿宋_GB2312" w:eastAsia="仿宋_GB2312" w:hAnsi="宋体"/>
          <w:u w:val="single"/>
        </w:rPr>
        <w:t>招标</w:t>
      </w:r>
      <w:r>
        <w:rPr>
          <w:rFonts w:ascii="仿宋_GB2312" w:eastAsia="仿宋_GB2312" w:hAnsi="宋体" w:hint="eastAsia"/>
          <w:u w:val="single"/>
        </w:rPr>
        <w:t>代理机构）</w:t>
      </w:r>
      <w:r>
        <w:rPr>
          <w:rFonts w:ascii="仿宋_GB2312" w:eastAsia="仿宋_GB2312" w:hAnsi="宋体" w:hint="eastAsia"/>
          <w:u w:val="single"/>
        </w:rPr>
        <w:t xml:space="preserve">    </w:t>
      </w:r>
    </w:p>
    <w:p w:rsidR="00A91F36" w:rsidRDefault="00A91F36">
      <w:pPr>
        <w:tabs>
          <w:tab w:val="left" w:pos="5580"/>
        </w:tabs>
        <w:spacing w:before="120"/>
        <w:ind w:firstLineChars="200" w:firstLine="480"/>
        <w:rPr>
          <w:rFonts w:ascii="仿宋_GB2312" w:eastAsia="仿宋_GB2312" w:hAnsi="宋体"/>
        </w:rPr>
      </w:pP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A91F36" w:rsidRDefault="00277BC2">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A91F36" w:rsidRDefault="00A91F36">
      <w:pPr>
        <w:tabs>
          <w:tab w:val="left" w:pos="5580"/>
        </w:tabs>
        <w:spacing w:before="120"/>
        <w:ind w:firstLineChars="200" w:firstLine="480"/>
        <w:rPr>
          <w:rFonts w:ascii="仿宋_GB2312" w:eastAsia="仿宋_GB2312" w:hAnsi="宋体"/>
        </w:rPr>
      </w:pPr>
    </w:p>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w:t>
      </w:r>
      <w:r>
        <w:rPr>
          <w:rFonts w:ascii="仿宋_GB2312" w:eastAsia="仿宋_GB2312" w:hAnsi="宋体" w:hint="eastAsia"/>
          <w:sz w:val="24"/>
          <w:szCs w:val="24"/>
        </w:rPr>
        <w:t>：</w:t>
      </w:r>
      <w:r>
        <w:rPr>
          <w:rFonts w:ascii="仿宋_GB2312" w:eastAsia="仿宋_GB2312" w:hAnsi="宋体" w:hint="eastAsia"/>
          <w:sz w:val="24"/>
          <w:szCs w:val="24"/>
        </w:rPr>
        <w:t>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hint="eastAsia"/>
          <w:sz w:val="24"/>
          <w:szCs w:val="24"/>
        </w:rPr>
        <w:t>__________________________________________</w:t>
      </w:r>
    </w:p>
    <w:p w:rsidR="00A91F36" w:rsidRDefault="00277BC2">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投标人信用记录</w:t>
      </w:r>
    </w:p>
    <w:p w:rsidR="00A91F36" w:rsidRDefault="00A91F36">
      <w:pPr>
        <w:tabs>
          <w:tab w:val="left" w:pos="5580"/>
        </w:tabs>
        <w:spacing w:before="120"/>
        <w:ind w:firstLineChars="200" w:firstLine="480"/>
        <w:rPr>
          <w:rFonts w:ascii="仿宋_GB2312" w:eastAsia="仿宋_GB2312" w:hAnsi="宋体"/>
          <w:szCs w:val="21"/>
        </w:rPr>
      </w:pP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t>
      </w:r>
      <w:r>
        <w:rPr>
          <w:rFonts w:ascii="仿宋_GB2312" w:eastAsia="仿宋_GB2312" w:hAnsi="宋体" w:hint="eastAsia"/>
          <w:szCs w:val="21"/>
        </w:rPr>
        <w:t>www.creditchina.gov.cn</w:t>
      </w:r>
      <w:r>
        <w:rPr>
          <w:rFonts w:ascii="仿宋_GB2312" w:eastAsia="仿宋_GB2312" w:hAnsi="宋体" w:hint="eastAsia"/>
          <w:szCs w:val="21"/>
        </w:rPr>
        <w:t>）和中国政府采购网（</w:t>
      </w:r>
      <w:r>
        <w:rPr>
          <w:rFonts w:ascii="仿宋_GB2312" w:eastAsia="仿宋_GB2312" w:hAnsi="宋体" w:hint="eastAsia"/>
          <w:szCs w:val="21"/>
        </w:rPr>
        <w:t>www.ccgp.gov.cn</w:t>
      </w:r>
      <w:r>
        <w:rPr>
          <w:rFonts w:ascii="仿宋_GB2312" w:eastAsia="仿宋_GB2312" w:hAnsi="宋体" w:hint="eastAsia"/>
          <w:szCs w:val="21"/>
        </w:rPr>
        <w:t>）信用记录查询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三</w:t>
      </w:r>
      <w:r>
        <w:rPr>
          <w:rFonts w:ascii="仿宋_GB2312" w:eastAsia="仿宋_GB2312" w:hAnsi="宋体" w:hint="eastAsia"/>
          <w:b/>
          <w:szCs w:val="21"/>
        </w:rPr>
        <w:t>日内）</w:t>
      </w:r>
      <w:r>
        <w:rPr>
          <w:rFonts w:ascii="仿宋_GB2312" w:eastAsia="仿宋_GB2312" w:hAnsi="宋体"/>
          <w:szCs w:val="21"/>
        </w:rPr>
        <w:t>如下：</w:t>
      </w: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tabs>
          <w:tab w:val="left" w:pos="5580"/>
        </w:tabs>
        <w:spacing w:before="120"/>
        <w:ind w:firstLine="420"/>
        <w:rPr>
          <w:rFonts w:asciiTheme="minorEastAsia" w:hAnsiTheme="minorEastAsia" w:cs="宋体"/>
          <w:szCs w:val="21"/>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w:t>
      </w:r>
      <w:r>
        <w:rPr>
          <w:rFonts w:ascii="仿宋_GB2312" w:eastAsia="仿宋_GB2312" w:hAnsi="宋体" w:hint="eastAsia"/>
          <w:sz w:val="24"/>
          <w:szCs w:val="24"/>
        </w:rPr>
        <w:t>：</w:t>
      </w:r>
      <w:r>
        <w:rPr>
          <w:rFonts w:ascii="仿宋_GB2312" w:eastAsia="仿宋_GB2312" w:hAnsi="宋体" w:hint="eastAsia"/>
          <w:sz w:val="24"/>
          <w:szCs w:val="24"/>
        </w:rPr>
        <w:t>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1F36" w:rsidRDefault="00277BC2">
      <w:pPr>
        <w:rPr>
          <w:rFonts w:ascii="仿宋_GB2312" w:eastAsia="仿宋_GB2312" w:hAnsi="宋体"/>
        </w:rPr>
      </w:pPr>
      <w:r>
        <w:rPr>
          <w:rFonts w:ascii="仿宋_GB2312" w:eastAsia="仿宋_GB2312" w:hAnsi="宋体" w:hint="eastAsia"/>
        </w:rPr>
        <w:t>日期：</w:t>
      </w:r>
      <w:r>
        <w:rPr>
          <w:rFonts w:ascii="仿宋_GB2312" w:eastAsia="仿宋_GB2312" w:hAnsi="宋体" w:hint="eastAsia"/>
        </w:rPr>
        <w:t>__________________________________________</w:t>
      </w:r>
    </w:p>
    <w:p w:rsidR="00A91F36" w:rsidRDefault="00277BC2">
      <w:pPr>
        <w:widowControl/>
        <w:spacing w:line="240" w:lineRule="auto"/>
        <w:jc w:val="left"/>
        <w:rPr>
          <w:rFonts w:ascii="仿宋_GB2312" w:eastAsia="仿宋_GB2312" w:hAnsi="宋体"/>
        </w:rPr>
      </w:pPr>
      <w:r>
        <w:rPr>
          <w:rFonts w:ascii="仿宋_GB2312" w:eastAsia="仿宋_GB2312" w:hAnsi="宋体"/>
        </w:rPr>
        <w:br w:type="page"/>
      </w:r>
    </w:p>
    <w:p w:rsidR="00A91F36" w:rsidRDefault="00277BC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w:t>
      </w:r>
      <w:r>
        <w:rPr>
          <w:rFonts w:ascii="仿宋_GB2312" w:eastAsia="仿宋_GB2312" w:hAnsi="Times New Roman" w:cstheme="majorBidi" w:hint="eastAsia"/>
          <w:b/>
          <w:bCs/>
          <w:szCs w:val="24"/>
        </w:rPr>
        <w:t>招标文件要求的和投标人认为必要的其他资格证明文件</w:t>
      </w:r>
    </w:p>
    <w:p w:rsidR="00A91F36" w:rsidRDefault="00A91F36">
      <w:pPr>
        <w:jc w:val="center"/>
        <w:rPr>
          <w:rFonts w:ascii="仿宋_GB2312" w:eastAsia="仿宋_GB2312"/>
          <w:b/>
          <w:bCs/>
        </w:rPr>
      </w:pPr>
    </w:p>
    <w:p w:rsidR="00A91F36" w:rsidRDefault="00277BC2">
      <w:pPr>
        <w:rPr>
          <w:rFonts w:ascii="仿宋_GB2312" w:eastAsia="仿宋_GB2312"/>
          <w:b/>
          <w:bCs/>
        </w:rPr>
      </w:pPr>
      <w:r>
        <w:rPr>
          <w:rFonts w:ascii="仿宋_GB2312" w:eastAsia="仿宋_GB2312" w:hint="eastAsia"/>
          <w:b/>
          <w:bCs/>
        </w:rPr>
        <w:t>（</w:t>
      </w:r>
      <w:r>
        <w:rPr>
          <w:rFonts w:ascii="仿宋_GB2312" w:eastAsia="仿宋_GB2312" w:hint="eastAsia"/>
          <w:b/>
          <w:bCs/>
        </w:rPr>
        <w:t>1</w:t>
      </w:r>
      <w:r>
        <w:rPr>
          <w:rFonts w:ascii="仿宋_GB2312" w:eastAsia="仿宋_GB2312" w:hint="eastAsia"/>
          <w:b/>
          <w:bCs/>
        </w:rPr>
        <w:t>）投标人必须按下述格式提供投标人相关单位一览表</w:t>
      </w:r>
    </w:p>
    <w:p w:rsidR="00A91F36" w:rsidRDefault="00277BC2">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91F36">
        <w:trPr>
          <w:trHeight w:val="567"/>
          <w:jc w:val="center"/>
        </w:trPr>
        <w:tc>
          <w:tcPr>
            <w:tcW w:w="9052" w:type="dxa"/>
            <w:gridSpan w:val="2"/>
            <w:shd w:val="clear" w:color="auto" w:fill="auto"/>
            <w:vAlign w:val="center"/>
          </w:tcPr>
          <w:p w:rsidR="00A91F36" w:rsidRDefault="00277BC2">
            <w:pPr>
              <w:jc w:val="center"/>
              <w:rPr>
                <w:rFonts w:ascii="仿宋" w:eastAsia="仿宋" w:hAnsi="仿宋"/>
              </w:rPr>
            </w:pPr>
            <w:r>
              <w:rPr>
                <w:rFonts w:ascii="仿宋" w:eastAsia="仿宋" w:hAnsi="仿宋" w:hint="eastAsia"/>
              </w:rPr>
              <w:t>和投标人的负责人为同一人的其他单位名称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A91F36" w:rsidRDefault="00277BC2">
            <w:pPr>
              <w:jc w:val="center"/>
              <w:rPr>
                <w:rFonts w:ascii="仿宋" w:eastAsia="仿宋" w:hAnsi="仿宋"/>
              </w:rPr>
            </w:pPr>
            <w:r>
              <w:rPr>
                <w:rFonts w:ascii="仿宋" w:eastAsia="仿宋" w:hAnsi="仿宋" w:hint="eastAsia"/>
              </w:rPr>
              <w:t>（单位名称）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9052" w:type="dxa"/>
            <w:gridSpan w:val="2"/>
            <w:shd w:val="clear" w:color="auto" w:fill="auto"/>
            <w:vAlign w:val="center"/>
          </w:tcPr>
          <w:p w:rsidR="00A91F36" w:rsidRDefault="00277BC2">
            <w:pPr>
              <w:jc w:val="center"/>
              <w:rPr>
                <w:rFonts w:ascii="仿宋" w:eastAsia="仿宋" w:hAnsi="仿宋"/>
              </w:rPr>
            </w:pPr>
            <w:r>
              <w:rPr>
                <w:rFonts w:ascii="仿宋" w:eastAsia="仿宋" w:hAnsi="仿宋" w:hint="eastAsia"/>
              </w:rPr>
              <w:t>和投标人存在直接控股、管理关系的其他单位名称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A91F36" w:rsidRDefault="00277BC2">
            <w:pPr>
              <w:jc w:val="center"/>
              <w:rPr>
                <w:rFonts w:ascii="仿宋" w:eastAsia="仿宋" w:hAnsi="仿宋"/>
              </w:rPr>
            </w:pPr>
            <w:r>
              <w:rPr>
                <w:rFonts w:ascii="仿宋" w:eastAsia="仿宋" w:hAnsi="仿宋" w:hint="eastAsia"/>
              </w:rPr>
              <w:t>（单位名称）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bl>
    <w:p w:rsidR="00A91F36" w:rsidRDefault="00277BC2">
      <w:pPr>
        <w:jc w:val="left"/>
        <w:rPr>
          <w:rFonts w:ascii="仿宋" w:eastAsia="仿宋" w:hAnsi="仿宋"/>
        </w:rPr>
      </w:pPr>
      <w:r>
        <w:rPr>
          <w:rFonts w:ascii="仿宋" w:eastAsia="仿宋" w:hAnsi="仿宋" w:hint="eastAsia"/>
        </w:rPr>
        <w:t>注</w:t>
      </w:r>
      <w:r>
        <w:rPr>
          <w:rFonts w:ascii="仿宋" w:eastAsia="仿宋" w:hAnsi="仿宋" w:hint="eastAsia"/>
        </w:rPr>
        <w:t>1</w:t>
      </w:r>
      <w:r>
        <w:rPr>
          <w:rFonts w:ascii="仿宋" w:eastAsia="仿宋" w:hAnsi="仿宋" w:hint="eastAsia"/>
        </w:rPr>
        <w:t>：如投标人没有表中列示的相关单位，请填写“无”。</w:t>
      </w:r>
    </w:p>
    <w:p w:rsidR="00A91F36" w:rsidRDefault="00277BC2">
      <w:pPr>
        <w:jc w:val="left"/>
        <w:rPr>
          <w:rFonts w:ascii="仿宋" w:eastAsia="仿宋" w:hAnsi="仿宋"/>
        </w:rPr>
      </w:pPr>
      <w:r>
        <w:rPr>
          <w:rFonts w:ascii="仿宋" w:eastAsia="仿宋" w:hAnsi="仿宋" w:hint="eastAsia"/>
        </w:rPr>
        <w:t>注</w:t>
      </w:r>
      <w:r>
        <w:rPr>
          <w:rFonts w:ascii="仿宋" w:eastAsia="仿宋" w:hAnsi="仿宋" w:hint="eastAsia"/>
        </w:rPr>
        <w:t>2</w:t>
      </w:r>
      <w:r>
        <w:rPr>
          <w:rFonts w:ascii="仿宋" w:eastAsia="仿宋" w:hAnsi="仿宋" w:hint="eastAsia"/>
        </w:rPr>
        <w:t>：单位负责人是指单位法定代表人或者法律、行政法规规定代表单位行使职权的主要负责人。</w:t>
      </w:r>
    </w:p>
    <w:p w:rsidR="00A91F36" w:rsidRDefault="00277BC2">
      <w:pPr>
        <w:rPr>
          <w:rFonts w:ascii="仿宋_GB2312" w:eastAsia="仿宋_GB2312"/>
          <w:b/>
          <w:bCs/>
        </w:rPr>
      </w:pPr>
      <w:r>
        <w:rPr>
          <w:rFonts w:ascii="仿宋" w:eastAsia="仿宋" w:hAnsi="仿宋" w:hint="eastAsia"/>
        </w:rPr>
        <w:t>注</w:t>
      </w:r>
      <w:r>
        <w:rPr>
          <w:rFonts w:ascii="仿宋" w:eastAsia="仿宋" w:hAnsi="仿宋" w:hint="eastAsia"/>
        </w:rPr>
        <w:t>3</w:t>
      </w:r>
      <w:r>
        <w:rPr>
          <w:rFonts w:ascii="仿宋" w:eastAsia="仿宋" w:hAnsi="仿宋" w:hint="eastAsia"/>
        </w:rPr>
        <w:t>：控股关系是指单位或个人股东的控股关系，管理关系是指不具有出资持股关系的其他单位之间存在的管理与被管理关系。</w:t>
      </w:r>
    </w:p>
    <w:p w:rsidR="00A91F36" w:rsidRDefault="00A91F36">
      <w:pPr>
        <w:rPr>
          <w:rFonts w:ascii="仿宋_GB2312" w:eastAsia="仿宋_GB2312"/>
          <w:b/>
          <w:bCs/>
        </w:rPr>
      </w:pPr>
    </w:p>
    <w:p w:rsidR="00A91F36" w:rsidRDefault="00A91F36">
      <w:pPr>
        <w:rPr>
          <w:rFonts w:ascii="仿宋_GB2312" w:eastAsia="仿宋_GB2312"/>
          <w:b/>
          <w:bCs/>
        </w:rPr>
      </w:pPr>
    </w:p>
    <w:p w:rsidR="00A91F36" w:rsidRDefault="00277BC2">
      <w:pPr>
        <w:pStyle w:val="ad"/>
        <w:spacing w:line="360" w:lineRule="auto"/>
        <w:rPr>
          <w:rFonts w:ascii="仿宋" w:eastAsia="仿宋" w:hAnsi="仿宋"/>
          <w:sz w:val="24"/>
          <w:szCs w:val="24"/>
          <w:u w:val="single"/>
        </w:rPr>
      </w:pPr>
      <w:r>
        <w:rPr>
          <w:rFonts w:ascii="仿宋" w:eastAsia="仿宋" w:hAnsi="仿宋" w:hint="eastAsia"/>
          <w:sz w:val="24"/>
          <w:szCs w:val="24"/>
        </w:rPr>
        <w:t>投标人</w:t>
      </w:r>
      <w:r>
        <w:rPr>
          <w:rFonts w:ascii="仿宋" w:eastAsia="仿宋" w:hAnsi="仿宋" w:hint="eastAsia"/>
          <w:sz w:val="24"/>
          <w:szCs w:val="24"/>
        </w:rPr>
        <w:t>(</w:t>
      </w:r>
      <w:r>
        <w:rPr>
          <w:rFonts w:ascii="仿宋" w:eastAsia="仿宋" w:hAnsi="仿宋" w:hint="eastAsia"/>
          <w:sz w:val="24"/>
          <w:szCs w:val="24"/>
        </w:rPr>
        <w:t>公章</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__________________________________</w:t>
      </w:r>
    </w:p>
    <w:p w:rsidR="00A91F36" w:rsidRDefault="00277BC2">
      <w:pPr>
        <w:pStyle w:val="ad"/>
        <w:spacing w:line="360" w:lineRule="auto"/>
        <w:rPr>
          <w:rFonts w:ascii="仿宋" w:eastAsia="仿宋" w:hAnsi="仿宋"/>
          <w:sz w:val="24"/>
          <w:szCs w:val="24"/>
        </w:rPr>
      </w:pPr>
      <w:r>
        <w:rPr>
          <w:rFonts w:ascii="仿宋" w:eastAsia="仿宋" w:hAnsi="仿宋" w:hint="eastAsia"/>
          <w:sz w:val="24"/>
          <w:szCs w:val="24"/>
        </w:rPr>
        <w:t>投标人授权代表签字：</w:t>
      </w:r>
      <w:r>
        <w:rPr>
          <w:rFonts w:ascii="仿宋" w:eastAsia="仿宋" w:hAnsi="仿宋" w:hint="eastAsia"/>
          <w:sz w:val="24"/>
          <w:szCs w:val="24"/>
        </w:rPr>
        <w:t>____________________________</w:t>
      </w:r>
    </w:p>
    <w:p w:rsidR="00A91F36" w:rsidRDefault="00277BC2">
      <w:pPr>
        <w:rPr>
          <w:rFonts w:ascii="仿宋" w:eastAsia="仿宋" w:hAnsi="仿宋"/>
        </w:rPr>
      </w:pPr>
      <w:r>
        <w:rPr>
          <w:rFonts w:ascii="仿宋" w:eastAsia="仿宋" w:hAnsi="仿宋" w:hint="eastAsia"/>
        </w:rPr>
        <w:t>日期：</w:t>
      </w:r>
      <w:r>
        <w:rPr>
          <w:rFonts w:ascii="仿宋" w:eastAsia="仿宋" w:hAnsi="仿宋" w:hint="eastAsia"/>
        </w:rPr>
        <w:t>__________________________________________</w:t>
      </w:r>
    </w:p>
    <w:p w:rsidR="00A91F36" w:rsidRDefault="00A91F36">
      <w:pPr>
        <w:rPr>
          <w:rFonts w:ascii="仿宋" w:eastAsia="仿宋" w:hAnsi="仿宋"/>
        </w:rPr>
      </w:pPr>
    </w:p>
    <w:p w:rsidR="00A91F36" w:rsidRDefault="00A91F36">
      <w:pPr>
        <w:rPr>
          <w:rFonts w:ascii="仿宋" w:eastAsia="仿宋" w:hAnsi="仿宋"/>
        </w:rPr>
      </w:pPr>
    </w:p>
    <w:p w:rsidR="00A91F36" w:rsidRDefault="00277BC2">
      <w:pPr>
        <w:sectPr w:rsidR="00A91F3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w:t>
      </w:r>
      <w:r>
        <w:rPr>
          <w:rFonts w:ascii="仿宋_GB2312" w:eastAsia="仿宋_GB2312" w:hAnsi="Times New Roman" w:cstheme="majorBidi" w:hint="eastAsia"/>
          <w:b/>
          <w:bCs/>
          <w:szCs w:val="24"/>
        </w:rPr>
        <w:t>2</w:t>
      </w:r>
      <w:r>
        <w:rPr>
          <w:rFonts w:ascii="仿宋_GB2312" w:eastAsia="仿宋_GB2312" w:hAnsi="Times New Roman" w:cstheme="majorBidi" w:hint="eastAsia"/>
          <w:b/>
          <w:bCs/>
          <w:szCs w:val="24"/>
        </w:rPr>
        <w:t>）投标人认为必要的其他资格证明文件（提供复印件，加盖公章）</w:t>
      </w:r>
    </w:p>
    <w:p w:rsidR="00A91F36" w:rsidRDefault="00277BC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 xml:space="preserve">8.  </w:t>
      </w:r>
      <w:r>
        <w:rPr>
          <w:rFonts w:ascii="仿宋_GB2312" w:eastAsia="仿宋_GB2312" w:hAnsi="Times New Roman" w:hint="eastAsia"/>
          <w:sz w:val="24"/>
          <w:szCs w:val="24"/>
        </w:rPr>
        <w:t>法定代表人授权书</w:t>
      </w:r>
      <w:r>
        <w:rPr>
          <w:rFonts w:ascii="仿宋_GB2312" w:eastAsia="仿宋_GB2312" w:hAnsi="Times New Roman" w:hint="eastAsia"/>
          <w:sz w:val="24"/>
          <w:szCs w:val="24"/>
        </w:rPr>
        <w:t>(</w:t>
      </w:r>
      <w:r>
        <w:rPr>
          <w:rFonts w:ascii="仿宋_GB2312" w:eastAsia="仿宋_GB2312" w:hAnsi="Times New Roman" w:hint="eastAsia"/>
          <w:sz w:val="24"/>
          <w:szCs w:val="24"/>
        </w:rPr>
        <w:t>格式</w:t>
      </w:r>
      <w:r>
        <w:rPr>
          <w:rFonts w:ascii="仿宋_GB2312" w:eastAsia="仿宋_GB2312" w:hAnsi="Times New Roman" w:hint="eastAsia"/>
          <w:sz w:val="24"/>
          <w:szCs w:val="24"/>
        </w:rPr>
        <w:t>)</w:t>
      </w:r>
    </w:p>
    <w:p w:rsidR="00A91F36" w:rsidRDefault="00A91F36">
      <w:pPr>
        <w:pStyle w:val="ad"/>
        <w:spacing w:line="360" w:lineRule="auto"/>
        <w:jc w:val="center"/>
        <w:rPr>
          <w:rFonts w:ascii="仿宋_GB2312" w:eastAsia="仿宋_GB2312" w:hAnsi="宋体"/>
          <w:szCs w:val="21"/>
        </w:rPr>
      </w:pP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w:t>
      </w:r>
      <w:r>
        <w:rPr>
          <w:rFonts w:ascii="仿宋_GB2312" w:eastAsia="仿宋_GB2312" w:hAnsi="宋体" w:hint="eastAsia"/>
          <w:sz w:val="24"/>
          <w:szCs w:val="24"/>
        </w:rPr>
        <w:t>________</w:t>
      </w:r>
      <w:r>
        <w:rPr>
          <w:rFonts w:ascii="仿宋_GB2312" w:eastAsia="仿宋_GB2312" w:hAnsi="宋体" w:hint="eastAsia"/>
          <w:sz w:val="24"/>
          <w:szCs w:val="24"/>
        </w:rPr>
        <w:t>年</w:t>
      </w:r>
      <w:r>
        <w:rPr>
          <w:rFonts w:ascii="仿宋_GB2312" w:eastAsia="仿宋_GB2312" w:hAnsi="宋体" w:hint="eastAsia"/>
          <w:sz w:val="24"/>
          <w:szCs w:val="24"/>
        </w:rPr>
        <w:t>_____</w:t>
      </w:r>
      <w:r>
        <w:rPr>
          <w:rFonts w:ascii="仿宋_GB2312" w:eastAsia="仿宋_GB2312" w:hAnsi="宋体" w:hint="eastAsia"/>
          <w:sz w:val="24"/>
          <w:szCs w:val="24"/>
        </w:rPr>
        <w:t>月</w:t>
      </w:r>
      <w:r>
        <w:rPr>
          <w:rFonts w:ascii="仿宋_GB2312" w:eastAsia="仿宋_GB2312" w:hAnsi="宋体" w:hint="eastAsia"/>
          <w:sz w:val="24"/>
          <w:szCs w:val="24"/>
        </w:rPr>
        <w:t>______</w:t>
      </w:r>
      <w:r>
        <w:rPr>
          <w:rFonts w:ascii="仿宋_GB2312" w:eastAsia="仿宋_GB2312" w:hAnsi="宋体" w:hint="eastAsia"/>
          <w:sz w:val="24"/>
          <w:szCs w:val="24"/>
        </w:rPr>
        <w:t>日签字生效</w:t>
      </w:r>
      <w:r>
        <w:rPr>
          <w:rFonts w:ascii="仿宋_GB2312" w:eastAsia="仿宋_GB2312" w:hAnsi="宋体" w:hint="eastAsia"/>
          <w:sz w:val="24"/>
          <w:szCs w:val="24"/>
        </w:rPr>
        <w:t>,</w:t>
      </w:r>
      <w:r>
        <w:rPr>
          <w:rFonts w:ascii="仿宋_GB2312" w:eastAsia="仿宋_GB2312" w:hAnsi="宋体" w:hint="eastAsia"/>
          <w:sz w:val="24"/>
          <w:szCs w:val="24"/>
        </w:rPr>
        <w:t>特此声明。</w:t>
      </w:r>
      <w:r>
        <w:rPr>
          <w:rFonts w:ascii="仿宋_GB2312" w:eastAsia="仿宋_GB2312" w:hAnsi="宋体" w:hint="eastAsia"/>
          <w:sz w:val="24"/>
          <w:szCs w:val="24"/>
        </w:rPr>
        <w:cr/>
      </w:r>
    </w:p>
    <w:p w:rsidR="00A91F36" w:rsidRDefault="00A91F36">
      <w:pPr>
        <w:pStyle w:val="ad"/>
        <w:tabs>
          <w:tab w:val="left" w:pos="5580"/>
        </w:tabs>
        <w:spacing w:line="360" w:lineRule="auto"/>
        <w:ind w:firstLineChars="257" w:firstLine="617"/>
        <w:rPr>
          <w:rFonts w:ascii="仿宋_GB2312" w:eastAsia="仿宋_GB2312" w:hAnsi="宋体"/>
          <w:sz w:val="24"/>
          <w:szCs w:val="24"/>
        </w:rPr>
      </w:pP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w:t>
      </w:r>
      <w:r>
        <w:rPr>
          <w:rFonts w:ascii="仿宋_GB2312" w:eastAsia="仿宋_GB2312" w:hAnsi="宋体" w:hint="eastAsia"/>
          <w:sz w:val="24"/>
          <w:szCs w:val="24"/>
        </w:rPr>
        <w:t>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w:t>
      </w:r>
      <w:r>
        <w:rPr>
          <w:rFonts w:ascii="仿宋_GB2312" w:eastAsia="仿宋_GB2312" w:hAnsi="宋体" w:hint="eastAsia"/>
          <w:sz w:val="24"/>
          <w:szCs w:val="24"/>
        </w:rPr>
        <w:t>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w:t>
      </w:r>
      <w:r>
        <w:rPr>
          <w:rFonts w:ascii="仿宋_GB2312" w:eastAsia="仿宋_GB2312" w:hAnsi="宋体" w:hint="eastAsia"/>
          <w:sz w:val="24"/>
          <w:szCs w:val="24"/>
        </w:rPr>
        <w:t xml:space="preserve"> </w:t>
      </w:r>
      <w:r>
        <w:rPr>
          <w:rFonts w:ascii="仿宋_GB2312" w:eastAsia="仿宋_GB2312" w:hAnsi="宋体" w:hint="eastAsia"/>
          <w:sz w:val="24"/>
          <w:szCs w:val="24"/>
        </w:rPr>
        <w:t>司</w:t>
      </w:r>
      <w:r>
        <w:rPr>
          <w:rFonts w:ascii="仿宋_GB2312" w:eastAsia="仿宋_GB2312" w:hAnsi="宋体" w:hint="eastAsia"/>
          <w:sz w:val="24"/>
          <w:szCs w:val="24"/>
        </w:rPr>
        <w:t xml:space="preserve"> </w:t>
      </w:r>
      <w:r>
        <w:rPr>
          <w:rFonts w:ascii="仿宋_GB2312" w:eastAsia="仿宋_GB2312" w:hAnsi="宋体" w:hint="eastAsia"/>
          <w:sz w:val="24"/>
          <w:szCs w:val="24"/>
        </w:rPr>
        <w:t>盖</w:t>
      </w:r>
      <w:r>
        <w:rPr>
          <w:rFonts w:ascii="仿宋_GB2312" w:eastAsia="仿宋_GB2312" w:hAnsi="宋体" w:hint="eastAsia"/>
          <w:sz w:val="24"/>
          <w:szCs w:val="24"/>
        </w:rPr>
        <w:t xml:space="preserve"> </w:t>
      </w:r>
      <w:r>
        <w:rPr>
          <w:rFonts w:ascii="仿宋_GB2312" w:eastAsia="仿宋_GB2312" w:hAnsi="宋体" w:hint="eastAsia"/>
          <w:sz w:val="24"/>
          <w:szCs w:val="24"/>
        </w:rPr>
        <w:t>章：</w:t>
      </w:r>
      <w:r>
        <w:rPr>
          <w:rFonts w:ascii="仿宋_GB2312" w:eastAsia="仿宋_GB2312" w:hAnsi="宋体" w:hint="eastAsia"/>
          <w:sz w:val="24"/>
          <w:szCs w:val="24"/>
        </w:rPr>
        <w:t>_______________________________</w:t>
      </w:r>
    </w:p>
    <w:p w:rsidR="00A91F36" w:rsidRDefault="00A91F36">
      <w:pPr>
        <w:pStyle w:val="ad"/>
        <w:tabs>
          <w:tab w:val="left" w:pos="5580"/>
        </w:tabs>
        <w:spacing w:line="360" w:lineRule="auto"/>
        <w:rPr>
          <w:rFonts w:ascii="仿宋_GB2312" w:eastAsia="仿宋_GB2312" w:hAnsi="宋体"/>
          <w:sz w:val="24"/>
          <w:szCs w:val="24"/>
        </w:rPr>
      </w:pPr>
    </w:p>
    <w:p w:rsidR="00A91F36" w:rsidRDefault="00277BC2">
      <w:pPr>
        <w:pStyle w:val="ad"/>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w:t>
      </w:r>
      <w:r>
        <w:rPr>
          <w:rFonts w:ascii="仿宋_GB2312" w:eastAsia="仿宋_GB2312" w:hAnsi="宋体" w:hint="eastAsia"/>
          <w:sz w:val="24"/>
          <w:szCs w:val="24"/>
        </w:rPr>
        <w:t>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w:t>
      </w:r>
      <w:r>
        <w:rPr>
          <w:rFonts w:ascii="仿宋_GB2312" w:eastAsia="仿宋_GB2312" w:hAnsi="宋体" w:hint="eastAsia"/>
          <w:sz w:val="24"/>
          <w:szCs w:val="24"/>
        </w:rPr>
        <w:t>_______________</w:t>
      </w:r>
      <w:r>
        <w:rPr>
          <w:rFonts w:ascii="仿宋_GB2312" w:eastAsia="仿宋_GB2312" w:hAnsi="宋体" w:hint="eastAsia"/>
          <w:sz w:val="24"/>
          <w:szCs w:val="24"/>
        </w:rPr>
        <w:t>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w:t>
      </w:r>
      <w:r>
        <w:rPr>
          <w:rFonts w:ascii="仿宋_GB2312" w:eastAsia="仿宋_GB2312" w:hAnsi="宋体" w:hint="eastAsia"/>
          <w:sz w:val="24"/>
          <w:szCs w:val="24"/>
        </w:rPr>
        <w:t xml:space="preserve">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w:t>
      </w:r>
      <w:r>
        <w:rPr>
          <w:rFonts w:ascii="仿宋_GB2312" w:eastAsia="仿宋_GB2312" w:hAnsi="宋体" w:hint="eastAsia"/>
          <w:sz w:val="24"/>
          <w:szCs w:val="24"/>
        </w:rPr>
        <w:t>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w:t>
      </w:r>
      <w:r>
        <w:rPr>
          <w:rFonts w:ascii="仿宋_GB2312" w:eastAsia="仿宋_GB2312" w:hAnsi="宋体" w:hint="eastAsia"/>
          <w:sz w:val="24"/>
          <w:szCs w:val="24"/>
        </w:rPr>
        <w:t>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w:t>
      </w:r>
      <w:r>
        <w:rPr>
          <w:rFonts w:ascii="仿宋_GB2312" w:eastAsia="仿宋_GB2312" w:hAnsi="宋体" w:hint="eastAsia"/>
          <w:sz w:val="24"/>
          <w:szCs w:val="24"/>
        </w:rPr>
        <w:t xml:space="preserve"> </w:t>
      </w:r>
      <w:r>
        <w:rPr>
          <w:rFonts w:ascii="仿宋_GB2312" w:eastAsia="仿宋_GB2312" w:hAnsi="宋体" w:hint="eastAsia"/>
          <w:sz w:val="24"/>
          <w:szCs w:val="24"/>
        </w:rPr>
        <w:t>政</w:t>
      </w:r>
      <w:r>
        <w:rPr>
          <w:rFonts w:ascii="仿宋_GB2312" w:eastAsia="仿宋_GB2312" w:hAnsi="宋体" w:hint="eastAsia"/>
          <w:sz w:val="24"/>
          <w:szCs w:val="24"/>
        </w:rPr>
        <w:t xml:space="preserve"> </w:t>
      </w:r>
      <w:r>
        <w:rPr>
          <w:rFonts w:ascii="仿宋_GB2312" w:eastAsia="仿宋_GB2312" w:hAnsi="宋体" w:hint="eastAsia"/>
          <w:sz w:val="24"/>
          <w:szCs w:val="24"/>
        </w:rPr>
        <w:t>编</w:t>
      </w:r>
      <w:r>
        <w:rPr>
          <w:rFonts w:ascii="仿宋_GB2312" w:eastAsia="仿宋_GB2312" w:hAnsi="宋体" w:hint="eastAsia"/>
          <w:sz w:val="24"/>
          <w:szCs w:val="24"/>
        </w:rPr>
        <w:t xml:space="preserve">  </w:t>
      </w:r>
      <w:r>
        <w:rPr>
          <w:rFonts w:ascii="仿宋_GB2312" w:eastAsia="仿宋_GB2312" w:hAnsi="宋体" w:hint="eastAsia"/>
          <w:sz w:val="24"/>
          <w:szCs w:val="24"/>
        </w:rPr>
        <w:t>码：</w:t>
      </w:r>
      <w:r>
        <w:rPr>
          <w:rFonts w:ascii="仿宋_GB2312" w:eastAsia="仿宋_GB2312" w:hAnsi="宋体" w:hint="eastAsia"/>
          <w:sz w:val="24"/>
          <w:szCs w:val="24"/>
        </w:rPr>
        <w:t>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w:t>
      </w:r>
      <w:r>
        <w:rPr>
          <w:rFonts w:ascii="仿宋_GB2312" w:eastAsia="仿宋_GB2312" w:hAnsi="宋体" w:hint="eastAsia"/>
          <w:sz w:val="24"/>
          <w:szCs w:val="24"/>
        </w:rPr>
        <w:t xml:space="preserve">        </w:t>
      </w:r>
      <w:r>
        <w:rPr>
          <w:rFonts w:ascii="仿宋_GB2312" w:eastAsia="仿宋_GB2312" w:hAnsi="宋体" w:hint="eastAsia"/>
          <w:sz w:val="24"/>
          <w:szCs w:val="24"/>
        </w:rPr>
        <w:t>真：</w:t>
      </w:r>
      <w:r>
        <w:rPr>
          <w:rFonts w:ascii="仿宋_GB2312" w:eastAsia="仿宋_GB2312" w:hAnsi="宋体" w:hint="eastAsia"/>
          <w:sz w:val="24"/>
          <w:szCs w:val="24"/>
        </w:rPr>
        <w:t>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w:t>
      </w:r>
      <w:r>
        <w:rPr>
          <w:rFonts w:ascii="仿宋_GB2312" w:eastAsia="仿宋_GB2312" w:hAnsi="宋体" w:hint="eastAsia"/>
          <w:sz w:val="24"/>
          <w:szCs w:val="24"/>
        </w:rPr>
        <w:t xml:space="preserve">        </w:t>
      </w:r>
      <w:r>
        <w:rPr>
          <w:rFonts w:ascii="仿宋_GB2312" w:eastAsia="仿宋_GB2312" w:hAnsi="宋体" w:hint="eastAsia"/>
          <w:sz w:val="24"/>
          <w:szCs w:val="24"/>
        </w:rPr>
        <w:t>话：</w:t>
      </w:r>
      <w:r>
        <w:rPr>
          <w:rFonts w:ascii="仿宋_GB2312" w:eastAsia="仿宋_GB2312" w:hAnsi="宋体" w:hint="eastAsia"/>
          <w:sz w:val="24"/>
          <w:szCs w:val="24"/>
        </w:rPr>
        <w:t>________________________________</w:t>
      </w:r>
    </w:p>
    <w:p w:rsidR="00A91F36" w:rsidRDefault="00277BC2">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rsidR="00A91F36" w:rsidRDefault="00A91F36">
      <w:pPr>
        <w:tabs>
          <w:tab w:val="left" w:pos="5580"/>
        </w:tabs>
        <w:rPr>
          <w:rFonts w:ascii="仿宋_GB2312" w:eastAsia="仿宋_GB2312" w:hAnsi="宋体"/>
          <w:szCs w:val="21"/>
        </w:rPr>
      </w:pPr>
    </w:p>
    <w:p w:rsidR="00A91F36" w:rsidRDefault="00277BC2">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代理机构）</w:t>
      </w:r>
      <w:r>
        <w:rPr>
          <w:rFonts w:ascii="仿宋_GB2312" w:eastAsia="仿宋_GB2312" w:hAnsi="宋体" w:hint="eastAsia"/>
          <w:i/>
          <w:iCs/>
          <w:szCs w:val="21"/>
          <w:u w:val="single"/>
        </w:rPr>
        <w:t xml:space="preserve">    </w:t>
      </w:r>
    </w:p>
    <w:p w:rsidR="00A91F36" w:rsidRDefault="00A91F36">
      <w:pPr>
        <w:pStyle w:val="ad"/>
        <w:tabs>
          <w:tab w:val="left" w:pos="5580"/>
        </w:tabs>
        <w:spacing w:line="360" w:lineRule="auto"/>
        <w:ind w:firstLineChars="200" w:firstLine="420"/>
        <w:rPr>
          <w:rFonts w:ascii="仿宋_GB2312" w:eastAsia="仿宋_GB2312" w:hAnsi="宋体"/>
          <w:szCs w:val="21"/>
        </w:rPr>
      </w:pP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1</w:t>
      </w:r>
      <w:r>
        <w:rPr>
          <w:rFonts w:ascii="仿宋_GB2312" w:eastAsia="仿宋_GB2312" w:hAnsi="宋体" w:hint="eastAsia"/>
          <w:sz w:val="24"/>
          <w:szCs w:val="24"/>
        </w:rPr>
        <w:t>）代表我方办理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2</w:t>
      </w:r>
      <w:r>
        <w:rPr>
          <w:rFonts w:ascii="仿宋_GB2312" w:eastAsia="仿宋_GB2312" w:hAnsi="宋体" w:hint="eastAsia"/>
          <w:sz w:val="24"/>
          <w:szCs w:val="24"/>
        </w:rPr>
        <w:t>）作为制造商，我方保证以投标合作者来约束自己，并对该投标共同和分别承担招标文件中所规定的义务。</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3</w:t>
      </w:r>
      <w:r>
        <w:rPr>
          <w:rFonts w:ascii="仿宋_GB2312" w:eastAsia="仿宋_GB2312" w:hAnsi="宋体" w:hint="eastAsia"/>
          <w:sz w:val="24"/>
          <w:szCs w:val="24"/>
        </w:rPr>
        <w:t>）我方兹授予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4</w:t>
      </w:r>
      <w:r>
        <w:rPr>
          <w:rFonts w:ascii="仿宋_GB2312" w:eastAsia="仿宋_GB2312" w:hAnsi="宋体" w:hint="eastAsia"/>
          <w:sz w:val="24"/>
          <w:szCs w:val="24"/>
        </w:rPr>
        <w:t>）我方于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A91F36" w:rsidRDefault="00A91F36">
      <w:pPr>
        <w:pStyle w:val="ad"/>
        <w:tabs>
          <w:tab w:val="left" w:pos="5580"/>
        </w:tabs>
        <w:spacing w:line="360" w:lineRule="auto"/>
        <w:ind w:left="1261" w:hanging="780"/>
        <w:rPr>
          <w:rFonts w:ascii="仿宋_GB2312" w:eastAsia="仿宋_GB2312" w:hAnsi="宋体"/>
          <w:sz w:val="24"/>
          <w:szCs w:val="24"/>
        </w:rPr>
      </w:pP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w:t>
      </w:r>
      <w:r>
        <w:rPr>
          <w:rFonts w:ascii="仿宋" w:eastAsia="仿宋" w:hAnsi="仿宋" w:hint="eastAsia"/>
          <w:sz w:val="24"/>
        </w:rPr>
        <w:t>______________</w:t>
      </w: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w:t>
      </w:r>
      <w:r>
        <w:rPr>
          <w:rFonts w:ascii="仿宋" w:eastAsia="仿宋" w:hAnsi="仿宋" w:hint="eastAsia"/>
          <w:sz w:val="24"/>
        </w:rPr>
        <w:t>________________</w:t>
      </w: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签字人姓名</w:t>
      </w:r>
      <w:r>
        <w:rPr>
          <w:rFonts w:ascii="仿宋" w:eastAsia="仿宋" w:hAnsi="仿宋" w:hint="eastAsia"/>
          <w:sz w:val="24"/>
        </w:rPr>
        <w:t>______________________</w:t>
      </w:r>
    </w:p>
    <w:p w:rsidR="00A91F36" w:rsidRDefault="00277BC2">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w:t>
      </w:r>
      <w:r>
        <w:rPr>
          <w:rFonts w:ascii="仿宋" w:eastAsia="仿宋" w:hAnsi="仿宋" w:hint="eastAsia"/>
          <w:bCs/>
        </w:rPr>
        <w:t>______________________</w:t>
      </w:r>
    </w:p>
    <w:p w:rsidR="00A91F36" w:rsidRDefault="00277BC2">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A91F36" w:rsidRDefault="00277BC2">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 xml:space="preserve">  </w:t>
      </w:r>
      <w:r>
        <w:rPr>
          <w:rFonts w:ascii="仿宋_GB2312" w:eastAsia="仿宋_GB2312" w:hint="eastAsia"/>
          <w:sz w:val="24"/>
          <w:szCs w:val="24"/>
        </w:rPr>
        <w:t>业绩证明文件</w:t>
      </w:r>
    </w:p>
    <w:p w:rsidR="00A91F36" w:rsidRDefault="00277BC2">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Pr>
          <w:rFonts w:ascii="仿宋_GB2312" w:eastAsia="仿宋_GB2312" w:hint="eastAsia"/>
          <w:bCs/>
        </w:rPr>
        <w:t>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A91F36">
        <w:tc>
          <w:tcPr>
            <w:tcW w:w="540" w:type="dxa"/>
            <w:vAlign w:val="center"/>
          </w:tcPr>
          <w:p w:rsidR="00A91F36" w:rsidRDefault="00277BC2">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A91F36" w:rsidRDefault="00277BC2">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A91F36" w:rsidRDefault="00277BC2">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A91F36" w:rsidRDefault="00277BC2">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A91F36" w:rsidRDefault="00277BC2">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A91F36" w:rsidRDefault="00277BC2">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A91F36" w:rsidRDefault="00277BC2">
            <w:pPr>
              <w:spacing w:before="25" w:after="25"/>
              <w:jc w:val="center"/>
              <w:rPr>
                <w:rFonts w:ascii="仿宋_GB2312" w:eastAsia="仿宋_GB2312"/>
                <w:b/>
              </w:rPr>
            </w:pPr>
            <w:r>
              <w:rPr>
                <w:rFonts w:ascii="仿宋_GB2312" w:eastAsia="仿宋_GB2312" w:hint="eastAsia"/>
                <w:b/>
              </w:rPr>
              <w:t>备注</w:t>
            </w: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w:t>
      </w:r>
      <w:r>
        <w:rPr>
          <w:rFonts w:ascii="仿宋_GB2312" w:eastAsia="仿宋_GB2312" w:hAnsi="宋体" w:hint="eastAsia"/>
          <w:sz w:val="24"/>
          <w:szCs w:val="24"/>
        </w:rPr>
        <w:t>：</w:t>
      </w:r>
      <w:r>
        <w:rPr>
          <w:rFonts w:ascii="仿宋_GB2312" w:eastAsia="仿宋_GB2312" w:hAnsi="宋体" w:hint="eastAsia"/>
          <w:sz w:val="24"/>
          <w:szCs w:val="24"/>
        </w:rPr>
        <w:t>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1F36" w:rsidRDefault="00277BC2">
      <w:r>
        <w:rPr>
          <w:rFonts w:ascii="仿宋_GB2312" w:eastAsia="仿宋_GB2312" w:hAnsi="宋体" w:hint="eastAsia"/>
        </w:rPr>
        <w:t>日期：</w:t>
      </w:r>
      <w:r>
        <w:rPr>
          <w:rFonts w:ascii="仿宋_GB2312" w:eastAsia="仿宋_GB2312" w:hAnsi="宋体" w:hint="eastAsia"/>
        </w:rPr>
        <w:t>__________________________________________</w:t>
      </w:r>
    </w:p>
    <w:p w:rsidR="00A91F36" w:rsidRDefault="00A91F36">
      <w:pPr>
        <w:ind w:left="360" w:hangingChars="150" w:hanging="360"/>
        <w:rPr>
          <w:rFonts w:ascii="仿宋_GB2312" w:eastAsia="仿宋_GB2312"/>
        </w:rPr>
      </w:pPr>
    </w:p>
    <w:p w:rsidR="00A91F36" w:rsidRDefault="00A91F36"/>
    <w:p w:rsidR="00A91F36" w:rsidRDefault="00A91F36"/>
    <w:p w:rsidR="00A91F36" w:rsidRDefault="00A91F36">
      <w:pPr>
        <w:sectPr w:rsidR="00A91F36">
          <w:pgSz w:w="11907" w:h="16840"/>
          <w:pgMar w:top="1247" w:right="1559" w:bottom="833" w:left="1797" w:header="851" w:footer="992" w:gutter="0"/>
          <w:cols w:space="425"/>
          <w:docGrid w:linePitch="312"/>
        </w:sectPr>
      </w:pPr>
    </w:p>
    <w:p w:rsidR="00A91F36" w:rsidRDefault="00277BC2">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 xml:space="preserve">  </w:t>
      </w:r>
      <w:r>
        <w:rPr>
          <w:rFonts w:ascii="仿宋_GB2312" w:eastAsia="仿宋_GB2312" w:hint="eastAsia"/>
          <w:sz w:val="24"/>
          <w:szCs w:val="24"/>
        </w:rPr>
        <w:t>招标文件要求的和投标人认为必要的其它文件</w:t>
      </w:r>
    </w:p>
    <w:p w:rsidR="00A91F36" w:rsidRDefault="00277BC2">
      <w:pPr>
        <w:widowControl/>
        <w:jc w:val="left"/>
        <w:rPr>
          <w:rFonts w:ascii="仿宋_GB2312" w:eastAsia="仿宋_GB2312" w:hAnsi="宋体"/>
          <w:spacing w:val="8"/>
        </w:rPr>
      </w:pPr>
      <w:r>
        <w:rPr>
          <w:rFonts w:ascii="仿宋_GB2312" w:eastAsia="仿宋_GB2312" w:hAnsi="宋体" w:hint="eastAsia"/>
          <w:spacing w:val="8"/>
        </w:rPr>
        <w:t>应包括（但不限于）：</w:t>
      </w:r>
    </w:p>
    <w:p w:rsidR="00A91F36" w:rsidRDefault="00277BC2">
      <w:pPr>
        <w:numPr>
          <w:ilvl w:val="0"/>
          <w:numId w:val="20"/>
        </w:numPr>
        <w:rPr>
          <w:rFonts w:ascii="仿宋_GB2312" w:eastAsia="仿宋_GB2312" w:hAnsi="宋体"/>
          <w:spacing w:val="8"/>
        </w:rPr>
      </w:pPr>
      <w:r>
        <w:rPr>
          <w:rFonts w:ascii="仿宋_GB2312" w:eastAsia="仿宋_GB2312" w:hAnsi="宋体"/>
          <w:spacing w:val="8"/>
        </w:rPr>
        <w:t>技术规格响应</w:t>
      </w:r>
    </w:p>
    <w:p w:rsidR="00A91F36" w:rsidRDefault="00277BC2">
      <w:pPr>
        <w:numPr>
          <w:ilvl w:val="0"/>
          <w:numId w:val="20"/>
        </w:numPr>
        <w:rPr>
          <w:rFonts w:ascii="仿宋_GB2312" w:eastAsia="仿宋_GB2312" w:hAnsi="宋体"/>
          <w:spacing w:val="8"/>
        </w:rPr>
      </w:pPr>
      <w:r>
        <w:rPr>
          <w:rFonts w:ascii="仿宋_GB2312" w:eastAsia="仿宋_GB2312" w:hAnsi="宋体"/>
          <w:spacing w:val="8"/>
        </w:rPr>
        <w:t>项目理解及实施方案</w:t>
      </w:r>
    </w:p>
    <w:p w:rsidR="00A91F36" w:rsidRDefault="00277BC2">
      <w:pPr>
        <w:numPr>
          <w:ilvl w:val="0"/>
          <w:numId w:val="20"/>
        </w:numPr>
        <w:rPr>
          <w:rFonts w:ascii="仿宋_GB2312" w:eastAsia="仿宋_GB2312" w:hAnsi="宋体"/>
          <w:spacing w:val="8"/>
        </w:rPr>
      </w:pPr>
      <w:r>
        <w:rPr>
          <w:rFonts w:ascii="仿宋_GB2312" w:eastAsia="仿宋_GB2312" w:hAnsi="宋体" w:hint="eastAsia"/>
          <w:spacing w:val="8"/>
        </w:rPr>
        <w:t>供货方案</w:t>
      </w:r>
    </w:p>
    <w:p w:rsidR="00A91F36" w:rsidRDefault="00277BC2">
      <w:pPr>
        <w:numPr>
          <w:ilvl w:val="0"/>
          <w:numId w:val="20"/>
        </w:numPr>
        <w:rPr>
          <w:rFonts w:ascii="仿宋_GB2312" w:eastAsia="仿宋_GB2312" w:hAnsi="宋体"/>
          <w:spacing w:val="8"/>
        </w:rPr>
      </w:pPr>
      <w:r>
        <w:rPr>
          <w:rFonts w:ascii="仿宋_GB2312" w:eastAsia="仿宋_GB2312" w:hAnsi="宋体" w:hint="eastAsia"/>
          <w:bCs/>
          <w:spacing w:val="8"/>
        </w:rPr>
        <w:t>售后服务及培训承诺书</w:t>
      </w:r>
    </w:p>
    <w:p w:rsidR="00A91F36" w:rsidRDefault="00277BC2">
      <w:pPr>
        <w:numPr>
          <w:ilvl w:val="0"/>
          <w:numId w:val="20"/>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w:t>
      </w:r>
      <w:r>
        <w:rPr>
          <w:rFonts w:ascii="仿宋_GB2312" w:eastAsia="仿宋_GB2312" w:hAnsi="宋体" w:hint="eastAsia"/>
          <w:sz w:val="24"/>
          <w:szCs w:val="24"/>
        </w:rPr>
        <w:t>：</w:t>
      </w:r>
      <w:r>
        <w:rPr>
          <w:rFonts w:ascii="仿宋_GB2312" w:eastAsia="仿宋_GB2312" w:hAnsi="宋体" w:hint="eastAsia"/>
          <w:sz w:val="24"/>
          <w:szCs w:val="24"/>
        </w:rPr>
        <w:t>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1F36" w:rsidRDefault="00277BC2">
      <w:pPr>
        <w:rPr>
          <w:rFonts w:asciiTheme="minorEastAsia" w:hAnsiTheme="minorEastAsia"/>
        </w:rPr>
      </w:pPr>
      <w:r>
        <w:rPr>
          <w:rFonts w:ascii="仿宋_GB2312" w:eastAsia="仿宋_GB2312" w:hAnsi="宋体" w:hint="eastAsia"/>
          <w:szCs w:val="24"/>
        </w:rPr>
        <w:t>日期：</w:t>
      </w:r>
      <w:r>
        <w:rPr>
          <w:rFonts w:ascii="仿宋_GB2312" w:eastAsia="仿宋_GB2312" w:hAnsi="宋体" w:hint="eastAsia"/>
          <w:szCs w:val="24"/>
        </w:rPr>
        <w:t>_________________________________________</w:t>
      </w:r>
    </w:p>
    <w:p w:rsidR="00A91F36" w:rsidRDefault="00A91F36">
      <w:pPr>
        <w:rPr>
          <w:rFonts w:ascii="仿宋_GB2312" w:eastAsia="仿宋_GB2312"/>
        </w:rPr>
      </w:pPr>
    </w:p>
    <w:p w:rsidR="00A91F36" w:rsidRDefault="00A91F36">
      <w:pPr>
        <w:pStyle w:val="2"/>
        <w:rPr>
          <w:rFonts w:ascii="仿宋_GB2312" w:eastAsia="仿宋_GB2312"/>
          <w:sz w:val="24"/>
          <w:szCs w:val="24"/>
        </w:rPr>
        <w:sectPr w:rsidR="00A91F36">
          <w:pgSz w:w="11907" w:h="16840"/>
          <w:pgMar w:top="1247" w:right="1559" w:bottom="833" w:left="1797" w:header="851" w:footer="992" w:gutter="0"/>
          <w:cols w:space="425"/>
          <w:docGrid w:linePitch="312"/>
        </w:sectPr>
      </w:pPr>
    </w:p>
    <w:p w:rsidR="00A91F36" w:rsidRDefault="00277BC2">
      <w:pPr>
        <w:pStyle w:val="1"/>
        <w:spacing w:after="240" w:line="480" w:lineRule="auto"/>
        <w:jc w:val="center"/>
        <w:rPr>
          <w:rFonts w:ascii="仿宋_GB2312" w:eastAsia="仿宋_GB2312"/>
          <w:sz w:val="24"/>
          <w:szCs w:val="24"/>
        </w:rPr>
      </w:pPr>
      <w:bookmarkStart w:id="149"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w:t>
      </w:r>
      <w:r>
        <w:rPr>
          <w:rFonts w:ascii="仿宋_GB2312" w:eastAsia="仿宋_GB2312" w:hint="eastAsia"/>
          <w:sz w:val="24"/>
          <w:szCs w:val="24"/>
        </w:rPr>
        <w:t xml:space="preserve">  </w:t>
      </w:r>
      <w:r>
        <w:rPr>
          <w:rFonts w:ascii="仿宋_GB2312" w:eastAsia="仿宋_GB2312" w:hint="eastAsia"/>
          <w:sz w:val="24"/>
          <w:szCs w:val="24"/>
        </w:rPr>
        <w:t>评标标准</w:t>
      </w:r>
      <w:bookmarkEnd w:id="149"/>
    </w:p>
    <w:p w:rsidR="00A91F36" w:rsidRDefault="00277BC2">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w:t>
      </w:r>
      <w:r>
        <w:rPr>
          <w:rFonts w:ascii="仿宋_GB2312" w:eastAsia="仿宋_GB2312" w:hAnsi="宋体" w:hint="eastAsia"/>
        </w:rPr>
        <w:t>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54"/>
        <w:gridCol w:w="1162"/>
        <w:gridCol w:w="6521"/>
        <w:gridCol w:w="793"/>
      </w:tblGrid>
      <w:tr w:rsidR="00A91F36">
        <w:tc>
          <w:tcPr>
            <w:tcW w:w="554"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序号</w:t>
            </w:r>
          </w:p>
        </w:tc>
        <w:tc>
          <w:tcPr>
            <w:tcW w:w="1162"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评分说明</w:t>
            </w:r>
          </w:p>
        </w:tc>
        <w:tc>
          <w:tcPr>
            <w:tcW w:w="793" w:type="dxa"/>
          </w:tcPr>
          <w:p w:rsidR="00A91F36" w:rsidRDefault="00277BC2">
            <w:pPr>
              <w:spacing w:line="300" w:lineRule="auto"/>
              <w:ind w:leftChars="-1" w:hangingChars="1" w:hanging="2"/>
              <w:jc w:val="center"/>
              <w:rPr>
                <w:rFonts w:ascii="仿宋" w:eastAsia="仿宋" w:hAnsi="仿宋"/>
                <w:b/>
                <w:szCs w:val="24"/>
              </w:rPr>
            </w:pPr>
            <w:r>
              <w:rPr>
                <w:rFonts w:ascii="仿宋" w:eastAsia="仿宋" w:hAnsi="仿宋" w:hint="eastAsia"/>
                <w:b/>
                <w:szCs w:val="24"/>
              </w:rPr>
              <w:t>分值</w:t>
            </w:r>
          </w:p>
        </w:tc>
      </w:tr>
      <w:tr w:rsidR="00A91F36">
        <w:tc>
          <w:tcPr>
            <w:tcW w:w="554"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1</w:t>
            </w:r>
          </w:p>
        </w:tc>
        <w:tc>
          <w:tcPr>
            <w:tcW w:w="1162"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A91F36" w:rsidRDefault="00277BC2">
            <w:pPr>
              <w:widowControl/>
              <w:spacing w:line="300" w:lineRule="auto"/>
              <w:rPr>
                <w:rFonts w:ascii="仿宋" w:eastAsia="仿宋" w:hAnsi="仿宋"/>
                <w:szCs w:val="24"/>
              </w:rPr>
            </w:pPr>
            <w:r>
              <w:rPr>
                <w:rFonts w:ascii="仿宋" w:eastAsia="仿宋" w:hAnsi="仿宋" w:hint="eastAsia"/>
                <w:szCs w:val="24"/>
              </w:rPr>
              <w:t>综合评分法，即满足招标文件要求且投标价格平均报价为评标基准价，其价格分为满分</w:t>
            </w:r>
            <w:r>
              <w:rPr>
                <w:rFonts w:ascii="仿宋" w:eastAsia="仿宋" w:hAnsi="仿宋" w:hint="eastAsia"/>
                <w:szCs w:val="24"/>
              </w:rPr>
              <w:t>30</w:t>
            </w:r>
            <w:r>
              <w:rPr>
                <w:rFonts w:ascii="仿宋" w:eastAsia="仿宋" w:hAnsi="仿宋" w:hint="eastAsia"/>
                <w:szCs w:val="24"/>
              </w:rPr>
              <w:t>分。其他投标人的价格</w:t>
            </w:r>
            <w:proofErr w:type="gramStart"/>
            <w:r>
              <w:rPr>
                <w:rFonts w:ascii="仿宋" w:eastAsia="仿宋" w:hAnsi="仿宋" w:hint="eastAsia"/>
                <w:szCs w:val="24"/>
              </w:rPr>
              <w:t>分统一</w:t>
            </w:r>
            <w:proofErr w:type="gramEnd"/>
            <w:r>
              <w:rPr>
                <w:rFonts w:ascii="仿宋" w:eastAsia="仿宋" w:hAnsi="仿宋" w:hint="eastAsia"/>
                <w:szCs w:val="24"/>
              </w:rPr>
              <w:t>按照下列公式计算：</w:t>
            </w:r>
          </w:p>
          <w:p w:rsidR="00A91F36" w:rsidRDefault="00277BC2">
            <w:pPr>
              <w:widowControl/>
              <w:spacing w:line="300" w:lineRule="auto"/>
              <w:rPr>
                <w:rFonts w:ascii="仿宋" w:eastAsia="仿宋" w:hAnsi="仿宋"/>
                <w:szCs w:val="24"/>
              </w:rPr>
            </w:pPr>
            <w:r>
              <w:rPr>
                <w:rFonts w:ascii="仿宋" w:eastAsia="仿宋" w:hAnsi="仿宋" w:hint="eastAsia"/>
                <w:szCs w:val="24"/>
              </w:rPr>
              <w:t>投标报价得分</w:t>
            </w:r>
            <w:r>
              <w:rPr>
                <w:rFonts w:ascii="仿宋" w:eastAsia="仿宋" w:hAnsi="仿宋" w:hint="eastAsia"/>
                <w:szCs w:val="24"/>
              </w:rPr>
              <w:t>=(</w:t>
            </w:r>
            <w:r>
              <w:rPr>
                <w:rFonts w:ascii="仿宋" w:eastAsia="仿宋" w:hAnsi="仿宋" w:hint="eastAsia"/>
                <w:szCs w:val="24"/>
              </w:rPr>
              <w:t>评标基准价／投标报价</w:t>
            </w:r>
            <w:r>
              <w:rPr>
                <w:rFonts w:ascii="仿宋" w:eastAsia="仿宋" w:hAnsi="仿宋" w:hint="eastAsia"/>
                <w:szCs w:val="24"/>
              </w:rPr>
              <w:t>)</w:t>
            </w:r>
            <w:r>
              <w:rPr>
                <w:rFonts w:ascii="仿宋" w:eastAsia="仿宋" w:hAnsi="仿宋" w:hint="eastAsia"/>
                <w:szCs w:val="24"/>
              </w:rPr>
              <w:t>×</w:t>
            </w:r>
            <w:r>
              <w:rPr>
                <w:rFonts w:ascii="仿宋" w:eastAsia="仿宋" w:hAnsi="仿宋" w:hint="eastAsia"/>
                <w:szCs w:val="24"/>
              </w:rPr>
              <w:t>30</w:t>
            </w:r>
          </w:p>
        </w:tc>
        <w:tc>
          <w:tcPr>
            <w:tcW w:w="793" w:type="dxa"/>
            <w:vAlign w:val="center"/>
          </w:tcPr>
          <w:p w:rsidR="00A91F36" w:rsidRDefault="00277BC2">
            <w:pPr>
              <w:widowControl/>
              <w:spacing w:line="300" w:lineRule="auto"/>
              <w:ind w:leftChars="-1" w:hangingChars="1" w:hanging="2"/>
              <w:jc w:val="center"/>
              <w:rPr>
                <w:rFonts w:ascii="仿宋" w:eastAsia="仿宋" w:hAnsi="仿宋"/>
                <w:b/>
                <w:szCs w:val="24"/>
              </w:rPr>
            </w:pPr>
            <w:r>
              <w:rPr>
                <w:rFonts w:ascii="仿宋" w:eastAsia="仿宋" w:hAnsi="仿宋" w:hint="eastAsia"/>
                <w:b/>
                <w:szCs w:val="24"/>
              </w:rPr>
              <w:t>0-30</w:t>
            </w:r>
          </w:p>
        </w:tc>
      </w:tr>
      <w:tr w:rsidR="00A91F36">
        <w:tc>
          <w:tcPr>
            <w:tcW w:w="554"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2</w:t>
            </w:r>
          </w:p>
        </w:tc>
        <w:tc>
          <w:tcPr>
            <w:tcW w:w="1162"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A91F36" w:rsidRDefault="00277BC2">
            <w:pPr>
              <w:widowControl/>
              <w:rPr>
                <w:rFonts w:ascii="仿宋" w:eastAsia="仿宋" w:hAnsi="仿宋"/>
                <w:b/>
                <w:szCs w:val="24"/>
              </w:rPr>
            </w:pPr>
            <w:r>
              <w:rPr>
                <w:rFonts w:ascii="仿宋" w:eastAsia="仿宋" w:hAnsi="仿宋" w:hint="eastAsia"/>
                <w:b/>
                <w:szCs w:val="24"/>
              </w:rPr>
              <w:t>1.</w:t>
            </w:r>
            <w:r>
              <w:rPr>
                <w:rFonts w:ascii="仿宋" w:eastAsia="仿宋" w:hAnsi="仿宋" w:hint="eastAsia"/>
                <w:b/>
                <w:szCs w:val="24"/>
              </w:rPr>
              <w:t>技术性能（</w:t>
            </w:r>
            <w:r>
              <w:rPr>
                <w:rFonts w:ascii="仿宋" w:eastAsia="仿宋" w:hAnsi="仿宋"/>
                <w:b/>
                <w:szCs w:val="24"/>
              </w:rPr>
              <w:t>48</w:t>
            </w:r>
            <w:r>
              <w:rPr>
                <w:rFonts w:ascii="仿宋" w:eastAsia="仿宋" w:hAnsi="仿宋"/>
                <w:b/>
                <w:szCs w:val="24"/>
              </w:rPr>
              <w:t>分</w:t>
            </w:r>
            <w:r>
              <w:rPr>
                <w:rFonts w:ascii="仿宋" w:eastAsia="仿宋" w:hAnsi="仿宋" w:hint="eastAsia"/>
                <w:b/>
                <w:szCs w:val="24"/>
              </w:rPr>
              <w:t>）：</w:t>
            </w:r>
          </w:p>
          <w:p w:rsidR="00A91F36" w:rsidRDefault="00277BC2">
            <w:pPr>
              <w:widowControl/>
              <w:ind w:firstLineChars="200" w:firstLine="480"/>
              <w:rPr>
                <w:rFonts w:ascii="仿宋" w:eastAsia="仿宋" w:hAnsi="仿宋"/>
                <w:szCs w:val="24"/>
              </w:rPr>
            </w:pPr>
            <w:r>
              <w:rPr>
                <w:rFonts w:ascii="仿宋" w:eastAsia="仿宋" w:hAnsi="仿宋" w:hint="eastAsia"/>
                <w:szCs w:val="24"/>
              </w:rPr>
              <w:t>投标文件对招标文件第六章“货物需求一览表及技术需求”的响应程度；完全满足招标文件技术需求得</w:t>
            </w:r>
            <w:r>
              <w:rPr>
                <w:rFonts w:ascii="仿宋" w:eastAsia="仿宋" w:hAnsi="仿宋"/>
                <w:szCs w:val="24"/>
              </w:rPr>
              <w:t>基本分</w:t>
            </w:r>
            <w:r>
              <w:rPr>
                <w:rFonts w:ascii="仿宋" w:eastAsia="仿宋" w:hAnsi="仿宋"/>
                <w:szCs w:val="24"/>
              </w:rPr>
              <w:t>4</w:t>
            </w:r>
            <w:r>
              <w:rPr>
                <w:rFonts w:ascii="仿宋" w:eastAsia="仿宋" w:hAnsi="仿宋" w:hint="eastAsia"/>
                <w:szCs w:val="24"/>
              </w:rPr>
              <w:t>7</w:t>
            </w:r>
            <w:r>
              <w:rPr>
                <w:rFonts w:ascii="仿宋" w:eastAsia="仿宋" w:hAnsi="仿宋" w:hint="eastAsia"/>
                <w:szCs w:val="24"/>
              </w:rPr>
              <w:t>分。</w:t>
            </w:r>
          </w:p>
          <w:p w:rsidR="00A91F36" w:rsidRDefault="00277BC2">
            <w:pPr>
              <w:widowControl/>
              <w:ind w:firstLine="420"/>
              <w:rPr>
                <w:rFonts w:ascii="仿宋" w:eastAsia="仿宋" w:hAnsi="仿宋"/>
                <w:szCs w:val="24"/>
              </w:rPr>
            </w:pPr>
            <w:r>
              <w:rPr>
                <w:rFonts w:ascii="仿宋" w:eastAsia="仿宋" w:hAnsi="仿宋" w:hint="eastAsia"/>
                <w:szCs w:val="24"/>
              </w:rPr>
              <w:t>标</w:t>
            </w:r>
            <w:r>
              <w:rPr>
                <w:rFonts w:ascii="Segoe UI Symbol" w:eastAsia="仿宋" w:hAnsi="Segoe UI Symbol" w:cs="Segoe UI Symbol" w:hint="eastAsia"/>
                <w:szCs w:val="24"/>
              </w:rPr>
              <w:t>*</w:t>
            </w:r>
            <w:r>
              <w:rPr>
                <w:rFonts w:ascii="仿宋" w:eastAsia="仿宋" w:hAnsi="仿宋" w:hint="eastAsia"/>
                <w:szCs w:val="24"/>
              </w:rPr>
              <w:t>指标为必须满足指标，对于</w:t>
            </w:r>
            <w:r>
              <w:rPr>
                <w:rFonts w:ascii="Segoe UI Symbol" w:eastAsia="仿宋" w:hAnsi="Segoe UI Symbol" w:cs="Segoe UI Symbol" w:hint="eastAsia"/>
                <w:szCs w:val="24"/>
              </w:rPr>
              <w:t>*</w:t>
            </w:r>
            <w:r>
              <w:rPr>
                <w:rFonts w:ascii="仿宋" w:eastAsia="仿宋" w:hAnsi="仿宋" w:hint="eastAsia"/>
                <w:szCs w:val="24"/>
              </w:rPr>
              <w:t>指标负偏离的投标无效。标</w:t>
            </w:r>
            <w:r>
              <w:rPr>
                <w:rFonts w:ascii="仿宋" w:eastAsia="仿宋" w:hAnsi="仿宋" w:cs="宋体" w:hint="eastAsia"/>
                <w:kern w:val="0"/>
                <w:szCs w:val="21"/>
              </w:rPr>
              <w:t>#</w:t>
            </w:r>
            <w:r>
              <w:rPr>
                <w:rFonts w:ascii="仿宋" w:eastAsia="仿宋" w:hAnsi="仿宋" w:hint="eastAsia"/>
                <w:szCs w:val="24"/>
              </w:rPr>
              <w:t>指标为重要指标，每有一项</w:t>
            </w:r>
            <w:r>
              <w:rPr>
                <w:rFonts w:ascii="仿宋" w:eastAsia="仿宋" w:hAnsi="仿宋" w:cs="宋体" w:hint="eastAsia"/>
                <w:kern w:val="0"/>
                <w:szCs w:val="21"/>
              </w:rPr>
              <w:t>#</w:t>
            </w:r>
            <w:r>
              <w:rPr>
                <w:rFonts w:ascii="仿宋" w:eastAsia="仿宋" w:hAnsi="仿宋" w:hint="eastAsia"/>
                <w:szCs w:val="24"/>
              </w:rPr>
              <w:t>指标负偏离扣</w:t>
            </w:r>
            <w:r>
              <w:rPr>
                <w:rFonts w:ascii="仿宋" w:eastAsia="仿宋" w:hAnsi="仿宋" w:hint="eastAsia"/>
                <w:szCs w:val="24"/>
              </w:rPr>
              <w:t>2</w:t>
            </w:r>
            <w:r>
              <w:rPr>
                <w:rFonts w:ascii="仿宋" w:eastAsia="仿宋" w:hAnsi="仿宋" w:hint="eastAsia"/>
                <w:szCs w:val="24"/>
              </w:rPr>
              <w:t>分；其他指标为一般指标，每有一项一般指标负偏离扣</w:t>
            </w:r>
            <w:r>
              <w:rPr>
                <w:rFonts w:ascii="仿宋" w:eastAsia="仿宋" w:hAnsi="仿宋" w:hint="eastAsia"/>
                <w:szCs w:val="24"/>
              </w:rPr>
              <w:t>1</w:t>
            </w:r>
            <w:r>
              <w:rPr>
                <w:rFonts w:ascii="仿宋" w:eastAsia="仿宋" w:hAnsi="仿宋" w:hint="eastAsia"/>
                <w:szCs w:val="24"/>
              </w:rPr>
              <w:t>分，扣完为止。漏报技术条款视为负偏离。</w:t>
            </w:r>
          </w:p>
          <w:p w:rsidR="00A91F36" w:rsidRDefault="00277BC2">
            <w:pPr>
              <w:widowControl/>
              <w:ind w:firstLine="420"/>
              <w:rPr>
                <w:rFonts w:ascii="仿宋" w:eastAsia="仿宋" w:hAnsi="仿宋"/>
                <w:szCs w:val="24"/>
              </w:rPr>
            </w:pPr>
            <w:r>
              <w:rPr>
                <w:rFonts w:ascii="仿宋" w:eastAsia="仿宋" w:hAnsi="仿宋" w:hint="eastAsia"/>
                <w:szCs w:val="24"/>
              </w:rPr>
              <w:t>优越性</w:t>
            </w:r>
            <w:r>
              <w:rPr>
                <w:rFonts w:ascii="仿宋" w:eastAsia="仿宋" w:hAnsi="仿宋" w:hint="eastAsia"/>
                <w:szCs w:val="24"/>
              </w:rPr>
              <w:t>1</w:t>
            </w:r>
            <w:r>
              <w:rPr>
                <w:rFonts w:ascii="仿宋" w:eastAsia="仿宋" w:hAnsi="仿宋" w:hint="eastAsia"/>
                <w:szCs w:val="24"/>
              </w:rPr>
              <w:t>分：</w:t>
            </w:r>
          </w:p>
          <w:p w:rsidR="00A91F36" w:rsidRDefault="00277BC2">
            <w:pPr>
              <w:widowControl/>
              <w:ind w:firstLine="420"/>
              <w:rPr>
                <w:rFonts w:ascii="仿宋" w:eastAsia="仿宋" w:hAnsi="仿宋"/>
                <w:szCs w:val="24"/>
              </w:rPr>
            </w:pPr>
            <w:r>
              <w:rPr>
                <w:rFonts w:ascii="仿宋" w:eastAsia="仿宋" w:hAnsi="仿宋" w:hint="eastAsia"/>
                <w:szCs w:val="24"/>
              </w:rPr>
              <w:t>计算节点使用单条</w:t>
            </w:r>
            <w:r>
              <w:rPr>
                <w:rFonts w:ascii="仿宋" w:eastAsia="仿宋" w:hAnsi="仿宋" w:hint="eastAsia"/>
                <w:szCs w:val="24"/>
              </w:rPr>
              <w:t>16GB</w:t>
            </w:r>
            <w:r>
              <w:rPr>
                <w:rFonts w:ascii="仿宋" w:eastAsia="仿宋" w:hAnsi="仿宋" w:hint="eastAsia"/>
                <w:szCs w:val="24"/>
              </w:rPr>
              <w:t>内存，总条数不减，得</w:t>
            </w:r>
            <w:r>
              <w:rPr>
                <w:rFonts w:ascii="仿宋" w:eastAsia="仿宋" w:hAnsi="仿宋" w:hint="eastAsia"/>
                <w:szCs w:val="24"/>
              </w:rPr>
              <w:t>1</w:t>
            </w:r>
            <w:r>
              <w:rPr>
                <w:rFonts w:ascii="仿宋" w:eastAsia="仿宋" w:hAnsi="仿宋" w:hint="eastAsia"/>
                <w:szCs w:val="24"/>
              </w:rPr>
              <w:t>分</w:t>
            </w:r>
          </w:p>
          <w:p w:rsidR="00A91F36" w:rsidRDefault="00277BC2">
            <w:pPr>
              <w:jc w:val="left"/>
              <w:rPr>
                <w:rFonts w:ascii="仿宋" w:eastAsia="仿宋" w:hAnsi="仿宋" w:cs="宋体"/>
                <w:b/>
                <w:kern w:val="0"/>
                <w:szCs w:val="24"/>
              </w:rPr>
            </w:pPr>
            <w:r>
              <w:rPr>
                <w:rFonts w:ascii="仿宋" w:eastAsia="仿宋" w:hAnsi="仿宋" w:cs="宋体"/>
                <w:b/>
                <w:kern w:val="0"/>
                <w:szCs w:val="24"/>
              </w:rPr>
              <w:t>2.</w:t>
            </w:r>
            <w:r>
              <w:rPr>
                <w:rFonts w:ascii="仿宋_GB2312" w:eastAsia="仿宋_GB2312" w:hint="eastAsia"/>
                <w:b/>
              </w:rPr>
              <w:t>系统集成方案（</w:t>
            </w:r>
            <w:r>
              <w:rPr>
                <w:rFonts w:ascii="仿宋_GB2312" w:eastAsia="仿宋_GB2312"/>
                <w:b/>
              </w:rPr>
              <w:t>6</w:t>
            </w:r>
            <w:r>
              <w:rPr>
                <w:rFonts w:ascii="仿宋" w:eastAsia="仿宋" w:hAnsi="仿宋" w:cs="宋体" w:hint="eastAsia"/>
                <w:b/>
                <w:kern w:val="0"/>
                <w:szCs w:val="24"/>
              </w:rPr>
              <w:t>分）：</w:t>
            </w:r>
          </w:p>
          <w:p w:rsidR="00A91F36" w:rsidRDefault="00277BC2">
            <w:pPr>
              <w:jc w:val="left"/>
              <w:rPr>
                <w:rFonts w:ascii="仿宋" w:eastAsia="仿宋" w:hAnsi="仿宋" w:cs="宋体"/>
                <w:b/>
                <w:kern w:val="0"/>
                <w:szCs w:val="24"/>
              </w:rPr>
            </w:pPr>
            <w:r>
              <w:rPr>
                <w:rFonts w:ascii="仿宋_GB2312" w:eastAsia="仿宋_GB2312" w:hint="eastAsia"/>
              </w:rPr>
              <w:t>（</w:t>
            </w:r>
            <w:r>
              <w:rPr>
                <w:rFonts w:ascii="仿宋_GB2312" w:eastAsia="仿宋_GB2312" w:hint="eastAsia"/>
              </w:rPr>
              <w:t>1</w:t>
            </w:r>
            <w:r>
              <w:rPr>
                <w:rFonts w:ascii="仿宋_GB2312" w:eastAsia="仿宋_GB2312" w:hint="eastAsia"/>
              </w:rPr>
              <w:t>）</w:t>
            </w:r>
            <w:r w:rsidR="00D36787" w:rsidRPr="00D36787">
              <w:rPr>
                <w:rFonts w:ascii="仿宋_GB2312" w:eastAsia="仿宋_GB2312" w:hint="eastAsia"/>
              </w:rPr>
              <w:t>为保证系统兼容性及降低系统集成难度，投标计算节点及相关软件均为同一品牌厂商提供或提供商业版本软件，由原厂工程师提供集成服务，得3分，否则得0</w:t>
            </w:r>
            <w:r w:rsidR="00D36787">
              <w:rPr>
                <w:rFonts w:ascii="仿宋_GB2312" w:eastAsia="仿宋_GB2312" w:hint="eastAsia"/>
              </w:rPr>
              <w:t>分</w:t>
            </w:r>
            <w:bookmarkStart w:id="150" w:name="_GoBack"/>
            <w:bookmarkEnd w:id="150"/>
            <w:r>
              <w:rPr>
                <w:rFonts w:ascii="仿宋_GB2312" w:eastAsia="仿宋_GB2312" w:hint="eastAsia"/>
              </w:rPr>
              <w:t>。</w:t>
            </w:r>
          </w:p>
          <w:p w:rsidR="00A91F36" w:rsidRDefault="00277BC2">
            <w:pPr>
              <w:jc w:val="left"/>
              <w:rPr>
                <w:rFonts w:ascii="仿宋_GB2312" w:eastAsia="仿宋_GB2312"/>
              </w:rPr>
            </w:pPr>
            <w:r>
              <w:rPr>
                <w:rFonts w:ascii="仿宋_GB2312" w:eastAsia="仿宋_GB2312" w:hint="eastAsia"/>
              </w:rPr>
              <w:t>（</w:t>
            </w:r>
            <w:r>
              <w:rPr>
                <w:rFonts w:ascii="仿宋_GB2312" w:eastAsia="仿宋_GB2312" w:hint="eastAsia"/>
              </w:rPr>
              <w:t>2</w:t>
            </w:r>
            <w:r>
              <w:rPr>
                <w:rFonts w:ascii="仿宋_GB2312" w:eastAsia="仿宋_GB2312" w:hint="eastAsia"/>
              </w:rPr>
              <w:t>）系统集成方案是否描述清楚，能够充分利用现有资源，对采购人系统现状和业务需求的理解与分析准确，充分考虑用</w:t>
            </w:r>
            <w:r>
              <w:rPr>
                <w:rFonts w:ascii="仿宋_GB2312" w:eastAsia="仿宋_GB2312" w:hint="eastAsia"/>
              </w:rPr>
              <w:lastRenderedPageBreak/>
              <w:t>户需求，</w:t>
            </w:r>
            <w:r>
              <w:rPr>
                <w:rFonts w:ascii="仿宋_GB2312" w:eastAsia="仿宋_GB2312"/>
              </w:rPr>
              <w:t>经评审后得出排序</w:t>
            </w:r>
            <w:r>
              <w:rPr>
                <w:rFonts w:ascii="仿宋_GB2312" w:eastAsia="仿宋_GB2312" w:hint="eastAsia"/>
              </w:rPr>
              <w:t>，</w:t>
            </w:r>
            <w:r>
              <w:rPr>
                <w:rFonts w:ascii="仿宋_GB2312" w:eastAsia="仿宋_GB2312"/>
              </w:rPr>
              <w:t>第一档得</w:t>
            </w:r>
            <w:r>
              <w:rPr>
                <w:rFonts w:ascii="仿宋_GB2312" w:eastAsia="仿宋_GB2312" w:hint="eastAsia"/>
              </w:rPr>
              <w:t>1</w:t>
            </w:r>
            <w:r>
              <w:rPr>
                <w:rFonts w:ascii="仿宋_GB2312" w:eastAsia="仿宋_GB2312" w:hint="eastAsia"/>
              </w:rPr>
              <w:t>分，第二档得</w:t>
            </w:r>
            <w:r>
              <w:rPr>
                <w:rFonts w:ascii="仿宋_GB2312" w:eastAsia="仿宋_GB2312" w:hint="eastAsia"/>
              </w:rPr>
              <w:t>0.5</w:t>
            </w:r>
            <w:r>
              <w:rPr>
                <w:rFonts w:ascii="仿宋_GB2312" w:eastAsia="仿宋_GB2312" w:hint="eastAsia"/>
              </w:rPr>
              <w:t>分，第三档及以下得</w:t>
            </w:r>
            <w:r>
              <w:rPr>
                <w:rFonts w:ascii="仿宋_GB2312" w:eastAsia="仿宋_GB2312" w:hint="eastAsia"/>
              </w:rPr>
              <w:t>0</w:t>
            </w:r>
            <w:r>
              <w:rPr>
                <w:rFonts w:ascii="仿宋_GB2312" w:eastAsia="仿宋_GB2312" w:hint="eastAsia"/>
              </w:rPr>
              <w:t>分。</w:t>
            </w:r>
          </w:p>
          <w:p w:rsidR="00A91F36" w:rsidRDefault="00277BC2">
            <w:pPr>
              <w:jc w:val="left"/>
              <w:rPr>
                <w:rFonts w:ascii="仿宋_GB2312" w:eastAsia="仿宋_GB2312"/>
              </w:rPr>
            </w:pPr>
            <w:r>
              <w:rPr>
                <w:rFonts w:ascii="仿宋_GB2312" w:eastAsia="仿宋_GB2312" w:hint="eastAsia"/>
              </w:rPr>
              <w:t>（</w:t>
            </w:r>
            <w:r>
              <w:rPr>
                <w:rFonts w:ascii="仿宋_GB2312" w:eastAsia="仿宋_GB2312" w:hint="eastAsia"/>
              </w:rPr>
              <w:t>3</w:t>
            </w:r>
            <w:r>
              <w:rPr>
                <w:rFonts w:ascii="仿宋_GB2312" w:eastAsia="仿宋_GB2312" w:hint="eastAsia"/>
              </w:rPr>
              <w:t>）系统集成方案的完整性、可行性、合理性，实施方案的主要内容、实施计划、项目组织管理及人员安排等</w:t>
            </w:r>
            <w:r>
              <w:rPr>
                <w:rFonts w:ascii="仿宋_GB2312" w:eastAsia="仿宋_GB2312"/>
              </w:rPr>
              <w:t>,</w:t>
            </w:r>
            <w:r>
              <w:rPr>
                <w:rFonts w:ascii="仿宋_GB2312" w:eastAsia="仿宋_GB2312"/>
              </w:rPr>
              <w:t>经评审后得出排序</w:t>
            </w:r>
            <w:r>
              <w:rPr>
                <w:rFonts w:ascii="仿宋_GB2312" w:eastAsia="仿宋_GB2312" w:hint="eastAsia"/>
              </w:rPr>
              <w:t>，</w:t>
            </w:r>
            <w:r>
              <w:rPr>
                <w:rFonts w:ascii="仿宋_GB2312" w:eastAsia="仿宋_GB2312"/>
              </w:rPr>
              <w:t>第一档得</w:t>
            </w:r>
            <w:r>
              <w:rPr>
                <w:rFonts w:ascii="仿宋_GB2312" w:eastAsia="仿宋_GB2312" w:hint="eastAsia"/>
              </w:rPr>
              <w:t>1</w:t>
            </w:r>
            <w:r>
              <w:rPr>
                <w:rFonts w:ascii="仿宋_GB2312" w:eastAsia="仿宋_GB2312" w:hint="eastAsia"/>
              </w:rPr>
              <w:t>分，第二档得</w:t>
            </w:r>
            <w:r>
              <w:rPr>
                <w:rFonts w:ascii="仿宋_GB2312" w:eastAsia="仿宋_GB2312" w:hint="eastAsia"/>
              </w:rPr>
              <w:t>0.5</w:t>
            </w:r>
            <w:r>
              <w:rPr>
                <w:rFonts w:ascii="仿宋_GB2312" w:eastAsia="仿宋_GB2312" w:hint="eastAsia"/>
              </w:rPr>
              <w:t>分，第三档及以下得</w:t>
            </w:r>
            <w:r>
              <w:rPr>
                <w:rFonts w:ascii="仿宋_GB2312" w:eastAsia="仿宋_GB2312" w:hint="eastAsia"/>
              </w:rPr>
              <w:t>0</w:t>
            </w:r>
            <w:r>
              <w:rPr>
                <w:rFonts w:ascii="仿宋_GB2312" w:eastAsia="仿宋_GB2312" w:hint="eastAsia"/>
              </w:rPr>
              <w:t>分。</w:t>
            </w:r>
          </w:p>
          <w:p w:rsidR="00A91F36" w:rsidRDefault="00277BC2">
            <w:pPr>
              <w:jc w:val="left"/>
              <w:rPr>
                <w:rFonts w:ascii="仿宋_GB2312" w:eastAsia="仿宋_GB2312"/>
              </w:rPr>
            </w:pPr>
            <w:r>
              <w:rPr>
                <w:rFonts w:ascii="仿宋_GB2312" w:eastAsia="仿宋_GB2312" w:hint="eastAsia"/>
              </w:rPr>
              <w:t>（</w:t>
            </w:r>
            <w:r>
              <w:rPr>
                <w:rFonts w:ascii="仿宋_GB2312" w:eastAsia="仿宋_GB2312" w:hint="eastAsia"/>
              </w:rPr>
              <w:t>4</w:t>
            </w:r>
            <w:r>
              <w:rPr>
                <w:rFonts w:ascii="仿宋_GB2312" w:eastAsia="仿宋_GB2312" w:hint="eastAsia"/>
              </w:rPr>
              <w:t>）实施人员分工合理性，工程计划和进度科学合理性，对设备的供货、安装调试、验收和配合应用系统上线等进行了合理安排和规划</w:t>
            </w:r>
            <w:r>
              <w:rPr>
                <w:rFonts w:ascii="仿宋_GB2312" w:eastAsia="仿宋_GB2312"/>
              </w:rPr>
              <w:t>,</w:t>
            </w:r>
            <w:r>
              <w:rPr>
                <w:rFonts w:ascii="仿宋_GB2312" w:eastAsia="仿宋_GB2312"/>
              </w:rPr>
              <w:t>经评审后得出排序</w:t>
            </w:r>
            <w:r>
              <w:rPr>
                <w:rFonts w:ascii="仿宋_GB2312" w:eastAsia="仿宋_GB2312" w:hint="eastAsia"/>
              </w:rPr>
              <w:t>，</w:t>
            </w:r>
            <w:r>
              <w:rPr>
                <w:rFonts w:ascii="仿宋_GB2312" w:eastAsia="仿宋_GB2312"/>
              </w:rPr>
              <w:t>第一档得</w:t>
            </w:r>
            <w:r>
              <w:rPr>
                <w:rFonts w:ascii="仿宋_GB2312" w:eastAsia="仿宋_GB2312" w:hint="eastAsia"/>
              </w:rPr>
              <w:t>1</w:t>
            </w:r>
            <w:r>
              <w:rPr>
                <w:rFonts w:ascii="仿宋_GB2312" w:eastAsia="仿宋_GB2312" w:hint="eastAsia"/>
              </w:rPr>
              <w:t>分，第二档得</w:t>
            </w:r>
            <w:r>
              <w:rPr>
                <w:rFonts w:ascii="仿宋_GB2312" w:eastAsia="仿宋_GB2312" w:hint="eastAsia"/>
              </w:rPr>
              <w:t>0.5</w:t>
            </w:r>
            <w:r>
              <w:rPr>
                <w:rFonts w:ascii="仿宋_GB2312" w:eastAsia="仿宋_GB2312" w:hint="eastAsia"/>
              </w:rPr>
              <w:t>分，第三档及以下得</w:t>
            </w:r>
            <w:r>
              <w:rPr>
                <w:rFonts w:ascii="仿宋_GB2312" w:eastAsia="仿宋_GB2312" w:hint="eastAsia"/>
              </w:rPr>
              <w:t>0</w:t>
            </w:r>
            <w:r>
              <w:rPr>
                <w:rFonts w:ascii="仿宋_GB2312" w:eastAsia="仿宋_GB2312" w:hint="eastAsia"/>
              </w:rPr>
              <w:t>分。</w:t>
            </w:r>
          </w:p>
        </w:tc>
        <w:tc>
          <w:tcPr>
            <w:tcW w:w="793" w:type="dxa"/>
            <w:vAlign w:val="center"/>
          </w:tcPr>
          <w:p w:rsidR="00A91F36" w:rsidRDefault="00277BC2">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w:t>
            </w:r>
            <w:r>
              <w:rPr>
                <w:rFonts w:ascii="仿宋" w:eastAsia="仿宋" w:hAnsi="仿宋"/>
                <w:b/>
                <w:szCs w:val="24"/>
              </w:rPr>
              <w:t>4</w:t>
            </w:r>
          </w:p>
        </w:tc>
      </w:tr>
      <w:tr w:rsidR="00A91F36">
        <w:tc>
          <w:tcPr>
            <w:tcW w:w="554"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A91F36" w:rsidRDefault="00277BC2">
            <w:pPr>
              <w:widowControl/>
              <w:jc w:val="left"/>
              <w:rPr>
                <w:rFonts w:ascii="仿宋" w:eastAsia="仿宋" w:hAnsi="仿宋"/>
                <w:color w:val="000000"/>
                <w:szCs w:val="24"/>
              </w:rPr>
            </w:pPr>
            <w:r>
              <w:rPr>
                <w:rFonts w:ascii="仿宋" w:eastAsia="仿宋" w:hAnsi="仿宋"/>
                <w:color w:val="000000"/>
                <w:szCs w:val="24"/>
              </w:rPr>
              <w:t>所投计算节点品牌业绩，近期（</w:t>
            </w:r>
            <w:r>
              <w:rPr>
                <w:rFonts w:ascii="仿宋" w:eastAsia="仿宋" w:hAnsi="仿宋"/>
                <w:color w:val="000000"/>
                <w:szCs w:val="24"/>
              </w:rPr>
              <w:t>2017</w:t>
            </w:r>
            <w:r>
              <w:rPr>
                <w:rFonts w:ascii="仿宋" w:eastAsia="仿宋" w:hAnsi="仿宋"/>
                <w:color w:val="000000"/>
                <w:szCs w:val="24"/>
              </w:rPr>
              <w:t>年</w:t>
            </w:r>
            <w:r>
              <w:rPr>
                <w:rFonts w:ascii="仿宋" w:eastAsia="仿宋" w:hAnsi="仿宋"/>
                <w:color w:val="000000"/>
                <w:szCs w:val="24"/>
              </w:rPr>
              <w:t>1</w:t>
            </w:r>
            <w:r>
              <w:rPr>
                <w:rFonts w:ascii="仿宋" w:eastAsia="仿宋" w:hAnsi="仿宋"/>
                <w:color w:val="000000"/>
                <w:szCs w:val="24"/>
              </w:rPr>
              <w:t>月</w:t>
            </w:r>
            <w:r>
              <w:rPr>
                <w:rFonts w:ascii="仿宋" w:eastAsia="仿宋" w:hAnsi="仿宋"/>
                <w:color w:val="000000"/>
                <w:szCs w:val="24"/>
              </w:rPr>
              <w:t>1</w:t>
            </w:r>
            <w:r>
              <w:rPr>
                <w:rFonts w:ascii="仿宋" w:eastAsia="仿宋" w:hAnsi="仿宋"/>
                <w:color w:val="000000"/>
                <w:szCs w:val="24"/>
              </w:rPr>
              <w:t>日起至投标截止日止，以合同签订日期为准）完成的规模与本项目相同或相似的高性能计算类型项目业绩（要求已完成验收）。提供案例</w:t>
            </w:r>
            <w:r>
              <w:rPr>
                <w:rFonts w:ascii="仿宋" w:eastAsia="仿宋" w:hAnsi="仿宋" w:hint="eastAsia"/>
                <w:color w:val="000000"/>
                <w:szCs w:val="24"/>
              </w:rPr>
              <w:t>合同和发票</w:t>
            </w:r>
            <w:r>
              <w:rPr>
                <w:rFonts w:ascii="仿宋" w:eastAsia="仿宋" w:hAnsi="仿宋"/>
                <w:color w:val="000000"/>
                <w:szCs w:val="24"/>
              </w:rPr>
              <w:t>复印件，</w:t>
            </w:r>
            <w:r>
              <w:rPr>
                <w:rFonts w:ascii="仿宋" w:eastAsia="仿宋" w:hAnsi="仿宋"/>
                <w:color w:val="000000"/>
                <w:szCs w:val="24"/>
              </w:rPr>
              <w:t>≥3</w:t>
            </w:r>
            <w:r>
              <w:rPr>
                <w:rFonts w:ascii="仿宋" w:eastAsia="仿宋" w:hAnsi="仿宋"/>
                <w:color w:val="000000"/>
                <w:szCs w:val="24"/>
              </w:rPr>
              <w:t>个案例得</w:t>
            </w:r>
            <w:r>
              <w:rPr>
                <w:rFonts w:ascii="仿宋" w:eastAsia="仿宋" w:hAnsi="仿宋"/>
                <w:color w:val="000000"/>
                <w:szCs w:val="24"/>
              </w:rPr>
              <w:t>3</w:t>
            </w:r>
            <w:r>
              <w:rPr>
                <w:rFonts w:ascii="仿宋" w:eastAsia="仿宋" w:hAnsi="仿宋"/>
                <w:color w:val="000000"/>
                <w:szCs w:val="24"/>
              </w:rPr>
              <w:t>分，</w:t>
            </w:r>
            <w:r>
              <w:rPr>
                <w:rFonts w:ascii="仿宋" w:eastAsia="仿宋" w:hAnsi="仿宋"/>
                <w:color w:val="000000"/>
                <w:szCs w:val="24"/>
              </w:rPr>
              <w:t xml:space="preserve"> 2</w:t>
            </w:r>
            <w:r>
              <w:rPr>
                <w:rFonts w:ascii="仿宋" w:eastAsia="仿宋" w:hAnsi="仿宋"/>
                <w:color w:val="000000"/>
                <w:szCs w:val="24"/>
              </w:rPr>
              <w:t>个案例得</w:t>
            </w:r>
            <w:r>
              <w:rPr>
                <w:rFonts w:ascii="仿宋" w:eastAsia="仿宋" w:hAnsi="仿宋"/>
                <w:color w:val="000000"/>
                <w:szCs w:val="24"/>
              </w:rPr>
              <w:t>2</w:t>
            </w:r>
            <w:r>
              <w:rPr>
                <w:rFonts w:ascii="仿宋" w:eastAsia="仿宋" w:hAnsi="仿宋"/>
                <w:color w:val="000000"/>
                <w:szCs w:val="24"/>
              </w:rPr>
              <w:t>分，</w:t>
            </w:r>
            <w:r>
              <w:rPr>
                <w:rFonts w:ascii="仿宋" w:eastAsia="仿宋" w:hAnsi="仿宋"/>
                <w:color w:val="000000"/>
                <w:szCs w:val="24"/>
              </w:rPr>
              <w:t>1</w:t>
            </w:r>
            <w:r>
              <w:rPr>
                <w:rFonts w:ascii="仿宋" w:eastAsia="仿宋" w:hAnsi="仿宋"/>
                <w:color w:val="000000"/>
                <w:szCs w:val="24"/>
              </w:rPr>
              <w:t>个案例得</w:t>
            </w:r>
            <w:r>
              <w:rPr>
                <w:rFonts w:ascii="仿宋" w:eastAsia="仿宋" w:hAnsi="仿宋"/>
                <w:color w:val="000000"/>
                <w:szCs w:val="24"/>
              </w:rPr>
              <w:t>1</w:t>
            </w:r>
            <w:r>
              <w:rPr>
                <w:rFonts w:ascii="仿宋" w:eastAsia="仿宋" w:hAnsi="仿宋"/>
                <w:color w:val="000000"/>
                <w:szCs w:val="24"/>
              </w:rPr>
              <w:t>分，没有案例或没提供</w:t>
            </w:r>
            <w:r>
              <w:rPr>
                <w:rFonts w:ascii="仿宋" w:eastAsia="仿宋" w:hAnsi="仿宋" w:hint="eastAsia"/>
                <w:color w:val="000000"/>
                <w:szCs w:val="24"/>
              </w:rPr>
              <w:t>合同和发票</w:t>
            </w:r>
            <w:r>
              <w:rPr>
                <w:rFonts w:ascii="仿宋" w:eastAsia="仿宋" w:hAnsi="仿宋"/>
                <w:color w:val="000000"/>
                <w:szCs w:val="24"/>
              </w:rPr>
              <w:t>复印件不得分。</w:t>
            </w:r>
          </w:p>
        </w:tc>
        <w:tc>
          <w:tcPr>
            <w:tcW w:w="793" w:type="dxa"/>
            <w:vAlign w:val="center"/>
          </w:tcPr>
          <w:p w:rsidR="00A91F36" w:rsidRDefault="00277BC2">
            <w:pPr>
              <w:spacing w:line="300" w:lineRule="auto"/>
              <w:rPr>
                <w:rFonts w:ascii="仿宋" w:eastAsia="仿宋" w:hAnsi="仿宋"/>
                <w:b/>
                <w:szCs w:val="24"/>
              </w:rPr>
            </w:pPr>
            <w:r>
              <w:rPr>
                <w:rFonts w:ascii="仿宋" w:eastAsia="仿宋" w:hAnsi="仿宋" w:hint="eastAsia"/>
                <w:b/>
                <w:szCs w:val="24"/>
              </w:rPr>
              <w:t>0-</w:t>
            </w:r>
            <w:r>
              <w:rPr>
                <w:rFonts w:ascii="仿宋" w:eastAsia="仿宋" w:hAnsi="仿宋"/>
                <w:b/>
                <w:szCs w:val="24"/>
              </w:rPr>
              <w:t>3</w:t>
            </w:r>
          </w:p>
        </w:tc>
      </w:tr>
      <w:tr w:rsidR="00A91F36">
        <w:tc>
          <w:tcPr>
            <w:tcW w:w="554"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4</w:t>
            </w:r>
          </w:p>
        </w:tc>
        <w:tc>
          <w:tcPr>
            <w:tcW w:w="1162" w:type="dxa"/>
            <w:tcMar>
              <w:top w:w="15" w:type="dxa"/>
              <w:left w:w="15" w:type="dxa"/>
              <w:bottom w:w="0" w:type="dxa"/>
              <w:right w:w="15" w:type="dxa"/>
            </w:tcMar>
            <w:vAlign w:val="center"/>
          </w:tcPr>
          <w:p w:rsidR="00A91F36" w:rsidRDefault="00277BC2">
            <w:pPr>
              <w:spacing w:line="300" w:lineRule="auto"/>
              <w:jc w:val="center"/>
              <w:rPr>
                <w:rFonts w:ascii="仿宋" w:eastAsia="仿宋" w:hAnsi="仿宋"/>
                <w:color w:val="000000"/>
                <w:szCs w:val="24"/>
              </w:rPr>
            </w:pPr>
            <w:r>
              <w:rPr>
                <w:rFonts w:ascii="仿宋" w:eastAsia="仿宋" w:hAnsi="仿宋" w:hint="eastAsia"/>
                <w:b/>
                <w:bCs/>
                <w:color w:val="000000"/>
                <w:szCs w:val="24"/>
              </w:rPr>
              <w:t>综合商务</w:t>
            </w:r>
          </w:p>
        </w:tc>
        <w:tc>
          <w:tcPr>
            <w:tcW w:w="6521" w:type="dxa"/>
            <w:tcMar>
              <w:top w:w="15" w:type="dxa"/>
              <w:left w:w="15" w:type="dxa"/>
              <w:bottom w:w="0" w:type="dxa"/>
              <w:right w:w="15" w:type="dxa"/>
            </w:tcMar>
            <w:vAlign w:val="center"/>
          </w:tcPr>
          <w:p w:rsidR="00A91F36" w:rsidRDefault="00277BC2">
            <w:pPr>
              <w:jc w:val="left"/>
              <w:rPr>
                <w:rFonts w:ascii="仿宋" w:eastAsia="仿宋" w:hAnsi="仿宋"/>
                <w:color w:val="000000"/>
                <w:szCs w:val="24"/>
              </w:rPr>
            </w:pPr>
            <w:r>
              <w:rPr>
                <w:rFonts w:ascii="仿宋" w:eastAsia="仿宋" w:hAnsi="仿宋" w:hint="eastAsia"/>
                <w:color w:val="000000"/>
                <w:szCs w:val="24"/>
              </w:rPr>
              <w:t>1</w:t>
            </w:r>
            <w:r>
              <w:rPr>
                <w:rFonts w:ascii="仿宋" w:eastAsia="仿宋" w:hAnsi="仿宋"/>
                <w:color w:val="000000"/>
                <w:szCs w:val="24"/>
              </w:rPr>
              <w:t>.</w:t>
            </w:r>
            <w:r>
              <w:rPr>
                <w:rFonts w:ascii="仿宋" w:eastAsia="仿宋" w:hAnsi="仿宋"/>
                <w:color w:val="000000"/>
                <w:szCs w:val="24"/>
              </w:rPr>
              <w:t>产品成熟度</w:t>
            </w:r>
          </w:p>
          <w:p w:rsidR="00A91F36" w:rsidRDefault="00277BC2">
            <w:pPr>
              <w:jc w:val="left"/>
              <w:rPr>
                <w:rFonts w:ascii="仿宋" w:eastAsia="仿宋" w:hAnsi="仿宋"/>
                <w:color w:val="000000"/>
              </w:rPr>
            </w:pPr>
            <w:r>
              <w:rPr>
                <w:rFonts w:ascii="仿宋" w:eastAsia="仿宋" w:hAnsi="仿宋" w:hint="eastAsia"/>
                <w:color w:val="000000"/>
                <w:szCs w:val="24"/>
              </w:rPr>
              <w:t>(</w:t>
            </w:r>
            <w:r>
              <w:rPr>
                <w:rFonts w:ascii="仿宋" w:eastAsia="仿宋" w:hAnsi="仿宋"/>
                <w:color w:val="000000"/>
                <w:szCs w:val="24"/>
              </w:rPr>
              <w:t>1</w:t>
            </w:r>
            <w:r>
              <w:rPr>
                <w:rFonts w:ascii="仿宋" w:eastAsia="仿宋" w:hAnsi="仿宋" w:hint="eastAsia"/>
                <w:color w:val="000000"/>
                <w:szCs w:val="24"/>
              </w:rPr>
              <w:t>)</w:t>
            </w:r>
            <w:r>
              <w:rPr>
                <w:rFonts w:ascii="仿宋" w:eastAsia="仿宋" w:hAnsi="仿宋" w:hint="eastAsia"/>
                <w:color w:val="000000"/>
              </w:rPr>
              <w:t>投标人所投主体设备厂商品牌市场实力证明，以</w:t>
            </w:r>
            <w:r>
              <w:rPr>
                <w:rFonts w:ascii="仿宋" w:eastAsia="仿宋" w:hAnsi="仿宋" w:hint="eastAsia"/>
                <w:color w:val="000000"/>
              </w:rPr>
              <w:t>Gartner</w:t>
            </w:r>
            <w:r>
              <w:rPr>
                <w:rFonts w:ascii="仿宋" w:eastAsia="仿宋" w:hAnsi="仿宋" w:hint="eastAsia"/>
                <w:color w:val="000000"/>
              </w:rPr>
              <w:t>或</w:t>
            </w:r>
            <w:r>
              <w:rPr>
                <w:rFonts w:ascii="仿宋" w:eastAsia="仿宋" w:hAnsi="仿宋" w:hint="eastAsia"/>
                <w:color w:val="000000"/>
              </w:rPr>
              <w:t>IDC</w:t>
            </w:r>
            <w:r>
              <w:rPr>
                <w:rFonts w:ascii="仿宋" w:eastAsia="仿宋" w:hAnsi="仿宋" w:hint="eastAsia"/>
                <w:color w:val="000000"/>
              </w:rPr>
              <w:t>出具的近三季度任一季度的</w:t>
            </w:r>
            <w:r>
              <w:rPr>
                <w:rFonts w:ascii="仿宋" w:eastAsia="仿宋" w:hAnsi="仿宋" w:hint="eastAsia"/>
                <w:color w:val="000000"/>
              </w:rPr>
              <w:t>x86</w:t>
            </w:r>
            <w:r>
              <w:rPr>
                <w:rFonts w:ascii="仿宋" w:eastAsia="仿宋" w:hAnsi="仿宋" w:hint="eastAsia"/>
                <w:color w:val="000000"/>
              </w:rPr>
              <w:t>机架服务器全球出货量排名为准，第</w:t>
            </w:r>
            <w:r>
              <w:rPr>
                <w:rFonts w:ascii="仿宋" w:eastAsia="仿宋" w:hAnsi="仿宋" w:hint="eastAsia"/>
                <w:color w:val="000000"/>
              </w:rPr>
              <w:t>1-3</w:t>
            </w:r>
            <w:r>
              <w:rPr>
                <w:rFonts w:ascii="仿宋" w:eastAsia="仿宋" w:hAnsi="仿宋" w:hint="eastAsia"/>
                <w:color w:val="000000"/>
              </w:rPr>
              <w:t>名得</w:t>
            </w:r>
            <w:r>
              <w:rPr>
                <w:rFonts w:ascii="仿宋" w:eastAsia="仿宋" w:hAnsi="仿宋"/>
                <w:color w:val="000000"/>
              </w:rPr>
              <w:t>3</w:t>
            </w:r>
            <w:r>
              <w:rPr>
                <w:rFonts w:ascii="仿宋" w:eastAsia="仿宋" w:hAnsi="仿宋" w:hint="eastAsia"/>
                <w:color w:val="000000"/>
              </w:rPr>
              <w:t>分，第</w:t>
            </w:r>
            <w:r>
              <w:rPr>
                <w:rFonts w:ascii="仿宋" w:eastAsia="仿宋" w:hAnsi="仿宋" w:hint="eastAsia"/>
                <w:color w:val="000000"/>
              </w:rPr>
              <w:t>4-5</w:t>
            </w:r>
            <w:r>
              <w:rPr>
                <w:rFonts w:ascii="仿宋" w:eastAsia="仿宋" w:hAnsi="仿宋" w:hint="eastAsia"/>
                <w:color w:val="000000"/>
              </w:rPr>
              <w:t>名得</w:t>
            </w:r>
            <w:r>
              <w:rPr>
                <w:rFonts w:ascii="仿宋" w:eastAsia="仿宋" w:hAnsi="仿宋" w:hint="eastAsia"/>
                <w:color w:val="000000"/>
              </w:rPr>
              <w:t>2</w:t>
            </w:r>
            <w:r>
              <w:rPr>
                <w:rFonts w:ascii="仿宋" w:eastAsia="仿宋" w:hAnsi="仿宋" w:hint="eastAsia"/>
                <w:color w:val="000000"/>
              </w:rPr>
              <w:t>分，第</w:t>
            </w:r>
            <w:r>
              <w:rPr>
                <w:rFonts w:ascii="仿宋" w:eastAsia="仿宋" w:hAnsi="仿宋" w:hint="eastAsia"/>
                <w:color w:val="000000"/>
              </w:rPr>
              <w:t>6</w:t>
            </w:r>
            <w:r>
              <w:rPr>
                <w:rFonts w:ascii="仿宋" w:eastAsia="仿宋" w:hAnsi="仿宋" w:hint="eastAsia"/>
                <w:color w:val="000000"/>
              </w:rPr>
              <w:t>名及以后不得分，提供证明文件并加盖公章。</w:t>
            </w:r>
          </w:p>
          <w:p w:rsidR="00A91F36" w:rsidRDefault="00277BC2">
            <w:pPr>
              <w:jc w:val="left"/>
              <w:rPr>
                <w:rFonts w:ascii="仿宋" w:eastAsia="仿宋" w:hAnsi="仿宋"/>
                <w:color w:val="000000"/>
              </w:rPr>
            </w:pPr>
            <w:r>
              <w:rPr>
                <w:rFonts w:ascii="仿宋" w:eastAsia="仿宋" w:hAnsi="仿宋" w:hint="eastAsia"/>
                <w:color w:val="000000"/>
              </w:rPr>
              <w:t>2</w:t>
            </w:r>
            <w:r>
              <w:rPr>
                <w:rFonts w:ascii="仿宋" w:eastAsia="仿宋" w:hAnsi="仿宋"/>
                <w:color w:val="000000"/>
              </w:rPr>
              <w:t>.</w:t>
            </w:r>
            <w:r>
              <w:rPr>
                <w:rFonts w:ascii="仿宋" w:eastAsia="仿宋" w:hAnsi="仿宋"/>
                <w:color w:val="000000"/>
              </w:rPr>
              <w:t>技术支持及售后服务</w:t>
            </w:r>
            <w:r>
              <w:rPr>
                <w:rFonts w:ascii="仿宋" w:eastAsia="仿宋" w:hAnsi="仿宋" w:hint="eastAsia"/>
                <w:color w:val="000000"/>
              </w:rPr>
              <w:t>：</w:t>
            </w:r>
          </w:p>
          <w:p w:rsidR="00A91F36" w:rsidRDefault="00277BC2">
            <w:pPr>
              <w:jc w:val="left"/>
              <w:rPr>
                <w:rFonts w:ascii="仿宋" w:eastAsia="仿宋" w:hAnsi="仿宋"/>
                <w:color w:val="000000"/>
                <w:szCs w:val="24"/>
              </w:rPr>
            </w:pPr>
            <w:r>
              <w:rPr>
                <w:rFonts w:ascii="仿宋" w:eastAsia="仿宋" w:hAnsi="仿宋" w:hint="eastAsia"/>
                <w:color w:val="000000"/>
                <w:szCs w:val="24"/>
              </w:rPr>
              <w:t>(</w:t>
            </w:r>
            <w:r>
              <w:rPr>
                <w:rFonts w:ascii="仿宋" w:eastAsia="仿宋" w:hAnsi="仿宋"/>
                <w:color w:val="000000"/>
                <w:szCs w:val="24"/>
              </w:rPr>
              <w:t>1</w:t>
            </w:r>
            <w:r>
              <w:rPr>
                <w:rFonts w:ascii="仿宋" w:eastAsia="仿宋" w:hAnsi="仿宋" w:hint="eastAsia"/>
                <w:color w:val="000000"/>
                <w:szCs w:val="24"/>
              </w:rPr>
              <w:t>)</w:t>
            </w:r>
            <w:r>
              <w:rPr>
                <w:rFonts w:ascii="仿宋" w:hAnsi="仿宋" w:hint="eastAsia"/>
                <w:color w:val="000000"/>
                <w:szCs w:val="24"/>
              </w:rPr>
              <w:t>所投标产品要求提供设备原厂商售后服务，提供售后服务级别及售后服务流程详细说明，配置专职客户技术经理、</w:t>
            </w:r>
            <w:r>
              <w:rPr>
                <w:rFonts w:ascii="仿宋" w:hAnsi="仿宋"/>
                <w:color w:val="000000"/>
                <w:szCs w:val="24"/>
              </w:rPr>
              <w:t>提供技术团队配置</w:t>
            </w:r>
            <w:r>
              <w:rPr>
                <w:rFonts w:ascii="仿宋" w:hAnsi="仿宋" w:hint="eastAsia"/>
                <w:color w:val="000000"/>
                <w:szCs w:val="24"/>
              </w:rPr>
              <w:t>以及人员清单、配套原厂运维监控软件，实现自动化问题检测、通知和案例创建，提供主动性和自动性服务。</w:t>
            </w:r>
            <w:r>
              <w:rPr>
                <w:rFonts w:ascii="仿宋_GB2312" w:eastAsia="仿宋_GB2312"/>
              </w:rPr>
              <w:t>经评审后得出排序</w:t>
            </w:r>
            <w:r>
              <w:rPr>
                <w:rFonts w:ascii="仿宋_GB2312" w:eastAsia="仿宋_GB2312" w:hint="eastAsia"/>
              </w:rPr>
              <w:t>，</w:t>
            </w:r>
            <w:r>
              <w:rPr>
                <w:rFonts w:ascii="仿宋_GB2312" w:eastAsia="仿宋_GB2312"/>
              </w:rPr>
              <w:t>第一档得</w:t>
            </w:r>
            <w:r>
              <w:rPr>
                <w:rFonts w:ascii="仿宋_GB2312" w:eastAsia="仿宋_GB2312" w:hint="eastAsia"/>
              </w:rPr>
              <w:t>3</w:t>
            </w:r>
            <w:r>
              <w:rPr>
                <w:rFonts w:ascii="仿宋_GB2312" w:eastAsia="仿宋_GB2312" w:hint="eastAsia"/>
              </w:rPr>
              <w:t>分，第二档得</w:t>
            </w:r>
            <w:r>
              <w:rPr>
                <w:rFonts w:ascii="仿宋_GB2312" w:eastAsia="仿宋_GB2312" w:hint="eastAsia"/>
              </w:rPr>
              <w:t>2</w:t>
            </w:r>
            <w:r>
              <w:rPr>
                <w:rFonts w:ascii="仿宋_GB2312" w:eastAsia="仿宋_GB2312" w:hint="eastAsia"/>
              </w:rPr>
              <w:t>分，第三档及以下得</w:t>
            </w:r>
            <w:r>
              <w:rPr>
                <w:rFonts w:ascii="仿宋_GB2312" w:eastAsia="仿宋_GB2312" w:hint="eastAsia"/>
              </w:rPr>
              <w:t>1</w:t>
            </w:r>
            <w:r>
              <w:rPr>
                <w:rFonts w:ascii="仿宋_GB2312" w:eastAsia="仿宋_GB2312" w:hint="eastAsia"/>
              </w:rPr>
              <w:t>分</w:t>
            </w:r>
          </w:p>
          <w:p w:rsidR="00A91F36" w:rsidRDefault="00277BC2">
            <w:pPr>
              <w:jc w:val="left"/>
              <w:rPr>
                <w:rFonts w:ascii="仿宋" w:eastAsia="仿宋" w:hAnsi="仿宋"/>
                <w:color w:val="000000"/>
                <w:szCs w:val="24"/>
              </w:rPr>
            </w:pPr>
            <w:r>
              <w:rPr>
                <w:rFonts w:ascii="仿宋" w:eastAsia="仿宋" w:hAnsi="仿宋" w:hint="eastAsia"/>
                <w:color w:val="000000"/>
                <w:szCs w:val="24"/>
              </w:rPr>
              <w:t>(2)</w:t>
            </w:r>
            <w:r>
              <w:rPr>
                <w:rFonts w:ascii="仿宋" w:eastAsia="仿宋" w:hAnsi="仿宋" w:hint="eastAsia"/>
                <w:color w:val="000000"/>
                <w:szCs w:val="24"/>
              </w:rPr>
              <w:t>在北京有完备的备件中心，承诺原厂工程师上门服务时间</w:t>
            </w:r>
            <w:r>
              <w:rPr>
                <w:rFonts w:ascii="仿宋" w:eastAsia="仿宋" w:hAnsi="仿宋" w:hint="eastAsia"/>
                <w:color w:val="000000"/>
                <w:szCs w:val="24"/>
              </w:rPr>
              <w:lastRenderedPageBreak/>
              <w:t>≤</w:t>
            </w:r>
            <w:r>
              <w:rPr>
                <w:rFonts w:ascii="仿宋" w:eastAsia="仿宋" w:hAnsi="仿宋"/>
                <w:color w:val="000000"/>
                <w:szCs w:val="24"/>
              </w:rPr>
              <w:t>4</w:t>
            </w:r>
            <w:r>
              <w:rPr>
                <w:rFonts w:ascii="仿宋" w:eastAsia="仿宋" w:hAnsi="仿宋" w:hint="eastAsia"/>
                <w:color w:val="000000"/>
                <w:szCs w:val="24"/>
              </w:rPr>
              <w:t>小时，得</w:t>
            </w:r>
            <w:r>
              <w:rPr>
                <w:rFonts w:ascii="仿宋" w:eastAsia="仿宋" w:hAnsi="仿宋"/>
                <w:color w:val="000000"/>
                <w:szCs w:val="24"/>
              </w:rPr>
              <w:t>2</w:t>
            </w:r>
            <w:r>
              <w:rPr>
                <w:rFonts w:ascii="仿宋" w:eastAsia="仿宋" w:hAnsi="仿宋" w:hint="eastAsia"/>
                <w:color w:val="000000"/>
                <w:szCs w:val="24"/>
              </w:rPr>
              <w:t>分，承诺原厂工程师解决系统故障时间≤</w:t>
            </w:r>
            <w:r>
              <w:rPr>
                <w:rFonts w:ascii="仿宋" w:eastAsia="仿宋" w:hAnsi="仿宋"/>
                <w:color w:val="000000"/>
                <w:szCs w:val="24"/>
              </w:rPr>
              <w:t>8</w:t>
            </w:r>
            <w:r>
              <w:rPr>
                <w:rFonts w:ascii="仿宋" w:eastAsia="仿宋" w:hAnsi="仿宋" w:hint="eastAsia"/>
                <w:color w:val="000000"/>
                <w:szCs w:val="24"/>
              </w:rPr>
              <w:t>小时，得</w:t>
            </w:r>
            <w:r>
              <w:rPr>
                <w:rFonts w:ascii="仿宋" w:eastAsia="仿宋" w:hAnsi="仿宋"/>
                <w:color w:val="000000"/>
                <w:szCs w:val="24"/>
              </w:rPr>
              <w:t>1</w:t>
            </w:r>
            <w:r>
              <w:rPr>
                <w:rFonts w:ascii="仿宋" w:eastAsia="仿宋" w:hAnsi="仿宋" w:hint="eastAsia"/>
                <w:color w:val="000000"/>
                <w:szCs w:val="24"/>
              </w:rPr>
              <w:t>分，否则得</w:t>
            </w:r>
            <w:r>
              <w:rPr>
                <w:rFonts w:ascii="仿宋" w:eastAsia="仿宋" w:hAnsi="仿宋"/>
                <w:color w:val="000000"/>
                <w:szCs w:val="24"/>
              </w:rPr>
              <w:t>0</w:t>
            </w:r>
            <w:r>
              <w:rPr>
                <w:rFonts w:ascii="仿宋" w:eastAsia="仿宋" w:hAnsi="仿宋" w:hint="eastAsia"/>
                <w:color w:val="000000"/>
                <w:szCs w:val="24"/>
              </w:rPr>
              <w:t>。</w:t>
            </w:r>
          </w:p>
          <w:p w:rsidR="00A91F36" w:rsidRDefault="00277BC2">
            <w:pPr>
              <w:jc w:val="left"/>
              <w:rPr>
                <w:rFonts w:ascii="仿宋" w:eastAsia="仿宋" w:hAnsi="仿宋"/>
                <w:color w:val="000000"/>
                <w:szCs w:val="24"/>
              </w:rPr>
            </w:pPr>
            <w:r>
              <w:rPr>
                <w:rFonts w:ascii="仿宋" w:eastAsia="仿宋" w:hAnsi="仿宋" w:hint="eastAsia"/>
                <w:color w:val="000000"/>
                <w:szCs w:val="24"/>
              </w:rPr>
              <w:t>3</w:t>
            </w:r>
            <w:r>
              <w:rPr>
                <w:rFonts w:ascii="仿宋" w:eastAsia="仿宋" w:hAnsi="仿宋"/>
                <w:color w:val="000000"/>
                <w:szCs w:val="24"/>
              </w:rPr>
              <w:t>.</w:t>
            </w:r>
            <w:r>
              <w:rPr>
                <w:rFonts w:ascii="仿宋" w:eastAsia="仿宋" w:hAnsi="仿宋"/>
                <w:color w:val="000000"/>
                <w:szCs w:val="24"/>
              </w:rPr>
              <w:t>项目组人员情况</w:t>
            </w:r>
            <w:r>
              <w:rPr>
                <w:rFonts w:ascii="仿宋" w:eastAsia="仿宋" w:hAnsi="仿宋" w:hint="eastAsia"/>
                <w:color w:val="000000"/>
                <w:szCs w:val="24"/>
              </w:rPr>
              <w:t>：</w:t>
            </w:r>
          </w:p>
          <w:p w:rsidR="00A91F36" w:rsidRDefault="00277BC2">
            <w:pPr>
              <w:jc w:val="left"/>
              <w:rPr>
                <w:rFonts w:ascii="仿宋" w:eastAsia="仿宋" w:hAnsi="仿宋"/>
                <w:color w:val="FF0000"/>
                <w:szCs w:val="24"/>
              </w:rPr>
            </w:pPr>
            <w:r>
              <w:rPr>
                <w:rFonts w:ascii="仿宋" w:eastAsia="仿宋" w:hAnsi="仿宋" w:hint="eastAsia"/>
                <w:color w:val="000000"/>
                <w:szCs w:val="24"/>
              </w:rPr>
              <w:t>项目实施期间，提供原厂高性能计算专家工程师（</w:t>
            </w:r>
            <w:r>
              <w:rPr>
                <w:rFonts w:ascii="仿宋" w:eastAsia="仿宋" w:hAnsi="仿宋"/>
                <w:color w:val="000000"/>
                <w:szCs w:val="24"/>
              </w:rPr>
              <w:t>5</w:t>
            </w:r>
            <w:r>
              <w:rPr>
                <w:rFonts w:ascii="仿宋" w:eastAsia="仿宋" w:hAnsi="仿宋"/>
                <w:color w:val="000000"/>
                <w:szCs w:val="24"/>
              </w:rPr>
              <w:t>年以上从业经验</w:t>
            </w:r>
            <w:r>
              <w:rPr>
                <w:rFonts w:ascii="仿宋" w:eastAsia="仿宋" w:hAnsi="仿宋" w:hint="eastAsia"/>
                <w:color w:val="000000"/>
                <w:szCs w:val="24"/>
              </w:rPr>
              <w:t>）安装实施服务，得</w:t>
            </w:r>
            <w:r>
              <w:rPr>
                <w:rFonts w:ascii="仿宋" w:eastAsia="仿宋" w:hAnsi="仿宋"/>
                <w:color w:val="000000"/>
                <w:szCs w:val="24"/>
              </w:rPr>
              <w:t>1</w:t>
            </w:r>
            <w:r>
              <w:rPr>
                <w:rFonts w:ascii="仿宋" w:eastAsia="仿宋" w:hAnsi="仿宋"/>
                <w:color w:val="000000"/>
                <w:szCs w:val="24"/>
              </w:rPr>
              <w:t>分，否则得</w:t>
            </w:r>
            <w:r>
              <w:rPr>
                <w:rFonts w:ascii="仿宋" w:eastAsia="仿宋" w:hAnsi="仿宋"/>
                <w:color w:val="000000"/>
                <w:szCs w:val="24"/>
              </w:rPr>
              <w:t>0</w:t>
            </w:r>
            <w:r>
              <w:rPr>
                <w:rFonts w:ascii="仿宋" w:eastAsia="仿宋" w:hAnsi="仿宋"/>
                <w:color w:val="000000"/>
                <w:szCs w:val="24"/>
              </w:rPr>
              <w:t>分。</w:t>
            </w:r>
          </w:p>
          <w:p w:rsidR="00A91F36" w:rsidRDefault="00277BC2">
            <w:pPr>
              <w:jc w:val="left"/>
              <w:rPr>
                <w:rFonts w:ascii="仿宋" w:eastAsia="仿宋" w:hAnsi="仿宋"/>
                <w:color w:val="000000"/>
                <w:szCs w:val="24"/>
              </w:rPr>
            </w:pPr>
            <w:r>
              <w:rPr>
                <w:rFonts w:ascii="仿宋" w:eastAsia="仿宋" w:hAnsi="仿宋"/>
                <w:color w:val="000000"/>
                <w:szCs w:val="24"/>
              </w:rPr>
              <w:t>4.</w:t>
            </w:r>
            <w:r>
              <w:rPr>
                <w:rFonts w:ascii="仿宋" w:eastAsia="仿宋" w:hAnsi="仿宋" w:hint="eastAsia"/>
                <w:color w:val="000000"/>
                <w:szCs w:val="24"/>
              </w:rPr>
              <w:t>技术培训标准和条件（</w:t>
            </w:r>
            <w:r>
              <w:rPr>
                <w:rFonts w:ascii="仿宋" w:eastAsia="仿宋" w:hAnsi="仿宋"/>
                <w:color w:val="000000"/>
                <w:szCs w:val="24"/>
              </w:rPr>
              <w:t>1</w:t>
            </w:r>
            <w:r>
              <w:rPr>
                <w:rFonts w:ascii="仿宋" w:eastAsia="仿宋" w:hAnsi="仿宋" w:hint="eastAsia"/>
                <w:color w:val="000000"/>
                <w:szCs w:val="24"/>
              </w:rPr>
              <w:t>分）：</w:t>
            </w:r>
          </w:p>
          <w:p w:rsidR="00A91F36" w:rsidRDefault="00277BC2">
            <w:pPr>
              <w:jc w:val="left"/>
              <w:rPr>
                <w:rFonts w:ascii="仿宋" w:eastAsia="仿宋" w:hAnsi="仿宋"/>
                <w:color w:val="000000"/>
                <w:szCs w:val="24"/>
              </w:rPr>
            </w:pPr>
            <w:r>
              <w:rPr>
                <w:rFonts w:ascii="仿宋" w:eastAsia="仿宋" w:hAnsi="仿宋" w:hint="eastAsia"/>
                <w:color w:val="000000"/>
                <w:szCs w:val="24"/>
              </w:rPr>
              <w:t>（</w:t>
            </w:r>
            <w:r>
              <w:rPr>
                <w:rFonts w:ascii="仿宋" w:eastAsia="仿宋" w:hAnsi="仿宋"/>
                <w:color w:val="000000"/>
                <w:szCs w:val="24"/>
              </w:rPr>
              <w:t>1</w:t>
            </w:r>
            <w:r>
              <w:rPr>
                <w:rFonts w:ascii="仿宋" w:eastAsia="仿宋" w:hAnsi="仿宋"/>
                <w:color w:val="000000"/>
                <w:szCs w:val="24"/>
              </w:rPr>
              <w:t>）不完全满足招标文件要求（</w:t>
            </w:r>
            <w:r>
              <w:rPr>
                <w:rFonts w:ascii="仿宋" w:eastAsia="仿宋" w:hAnsi="仿宋"/>
                <w:color w:val="000000"/>
                <w:szCs w:val="24"/>
              </w:rPr>
              <w:t>0</w:t>
            </w:r>
            <w:r>
              <w:rPr>
                <w:rFonts w:ascii="仿宋" w:eastAsia="仿宋" w:hAnsi="仿宋"/>
                <w:color w:val="000000"/>
                <w:szCs w:val="24"/>
              </w:rPr>
              <w:t>分）；</w:t>
            </w:r>
          </w:p>
          <w:p w:rsidR="00A91F36" w:rsidRDefault="00277BC2">
            <w:pPr>
              <w:jc w:val="left"/>
              <w:rPr>
                <w:rFonts w:ascii="仿宋" w:eastAsia="仿宋" w:hAnsi="仿宋"/>
                <w:color w:val="000000"/>
                <w:szCs w:val="24"/>
              </w:rPr>
            </w:pPr>
            <w:r>
              <w:rPr>
                <w:rFonts w:ascii="仿宋" w:eastAsia="仿宋" w:hAnsi="仿宋" w:hint="eastAsia"/>
                <w:color w:val="000000"/>
                <w:szCs w:val="24"/>
              </w:rPr>
              <w:t>（</w:t>
            </w:r>
            <w:r>
              <w:rPr>
                <w:rFonts w:ascii="仿宋" w:eastAsia="仿宋" w:hAnsi="仿宋"/>
                <w:color w:val="000000"/>
                <w:szCs w:val="24"/>
              </w:rPr>
              <w:t>2</w:t>
            </w:r>
            <w:r>
              <w:rPr>
                <w:rFonts w:ascii="仿宋" w:eastAsia="仿宋" w:hAnsi="仿宋"/>
                <w:color w:val="000000"/>
                <w:szCs w:val="24"/>
              </w:rPr>
              <w:t>）满足招标文件要求（</w:t>
            </w:r>
            <w:r>
              <w:rPr>
                <w:rFonts w:ascii="仿宋" w:eastAsia="仿宋" w:hAnsi="仿宋"/>
                <w:color w:val="000000"/>
                <w:szCs w:val="24"/>
              </w:rPr>
              <w:t>0.5</w:t>
            </w:r>
            <w:r>
              <w:rPr>
                <w:rFonts w:ascii="仿宋" w:eastAsia="仿宋" w:hAnsi="仿宋" w:hint="eastAsia"/>
                <w:color w:val="000000"/>
                <w:szCs w:val="24"/>
              </w:rPr>
              <w:t>分）；</w:t>
            </w:r>
          </w:p>
          <w:p w:rsidR="00A91F36" w:rsidRDefault="00277BC2">
            <w:pPr>
              <w:jc w:val="left"/>
              <w:rPr>
                <w:rFonts w:ascii="仿宋" w:eastAsia="仿宋" w:hAnsi="仿宋"/>
                <w:color w:val="000000"/>
                <w:szCs w:val="24"/>
              </w:rPr>
            </w:pPr>
            <w:r>
              <w:rPr>
                <w:rFonts w:ascii="仿宋" w:eastAsia="仿宋" w:hAnsi="仿宋" w:hint="eastAsia"/>
                <w:color w:val="000000"/>
                <w:szCs w:val="24"/>
              </w:rPr>
              <w:t>（</w:t>
            </w:r>
            <w:r>
              <w:rPr>
                <w:rFonts w:ascii="仿宋" w:eastAsia="仿宋" w:hAnsi="仿宋"/>
                <w:color w:val="000000"/>
                <w:szCs w:val="24"/>
              </w:rPr>
              <w:t>3</w:t>
            </w:r>
            <w:r>
              <w:rPr>
                <w:rFonts w:ascii="仿宋" w:eastAsia="仿宋" w:hAnsi="仿宋"/>
                <w:color w:val="000000"/>
                <w:szCs w:val="24"/>
              </w:rPr>
              <w:t>）优于招标文件要求（</w:t>
            </w:r>
            <w:r>
              <w:rPr>
                <w:rFonts w:ascii="仿宋" w:eastAsia="仿宋" w:hAnsi="仿宋"/>
                <w:color w:val="000000"/>
                <w:szCs w:val="24"/>
              </w:rPr>
              <w:t>1</w:t>
            </w:r>
            <w:r>
              <w:rPr>
                <w:rFonts w:ascii="仿宋" w:eastAsia="仿宋" w:hAnsi="仿宋" w:hint="eastAsia"/>
                <w:color w:val="000000"/>
                <w:szCs w:val="24"/>
              </w:rPr>
              <w:t>分）。</w:t>
            </w:r>
          </w:p>
          <w:p w:rsidR="00A91F36" w:rsidRDefault="00277BC2">
            <w:pPr>
              <w:jc w:val="left"/>
              <w:rPr>
                <w:rFonts w:ascii="仿宋" w:eastAsia="仿宋" w:hAnsi="仿宋"/>
                <w:color w:val="000000"/>
                <w:szCs w:val="24"/>
              </w:rPr>
            </w:pPr>
            <w:r>
              <w:rPr>
                <w:rFonts w:ascii="仿宋" w:eastAsia="仿宋" w:hAnsi="仿宋"/>
                <w:color w:val="000000"/>
                <w:szCs w:val="24"/>
              </w:rPr>
              <w:t>5.</w:t>
            </w:r>
            <w:r>
              <w:rPr>
                <w:rFonts w:ascii="仿宋" w:eastAsia="仿宋" w:hAnsi="仿宋"/>
                <w:color w:val="000000"/>
                <w:szCs w:val="24"/>
              </w:rPr>
              <w:t>投标文件</w:t>
            </w:r>
            <w:r>
              <w:rPr>
                <w:rFonts w:ascii="仿宋" w:eastAsia="仿宋" w:hAnsi="仿宋"/>
                <w:color w:val="000000"/>
                <w:szCs w:val="24"/>
              </w:rPr>
              <w:t>(1</w:t>
            </w:r>
            <w:r>
              <w:rPr>
                <w:rFonts w:ascii="仿宋" w:eastAsia="仿宋" w:hAnsi="仿宋" w:hint="eastAsia"/>
                <w:color w:val="000000"/>
                <w:szCs w:val="24"/>
              </w:rPr>
              <w:t>分</w:t>
            </w:r>
            <w:r>
              <w:rPr>
                <w:rFonts w:ascii="仿宋" w:eastAsia="仿宋" w:hAnsi="仿宋"/>
                <w:color w:val="000000"/>
                <w:szCs w:val="24"/>
              </w:rPr>
              <w:t>):</w:t>
            </w:r>
          </w:p>
          <w:p w:rsidR="00A91F36" w:rsidRDefault="00277BC2">
            <w:pPr>
              <w:jc w:val="left"/>
              <w:rPr>
                <w:rFonts w:ascii="仿宋" w:eastAsia="仿宋" w:hAnsi="仿宋"/>
                <w:color w:val="000000"/>
                <w:szCs w:val="24"/>
              </w:rPr>
            </w:pPr>
            <w:r>
              <w:rPr>
                <w:rFonts w:ascii="仿宋" w:eastAsia="仿宋" w:hAnsi="仿宋" w:hint="eastAsia"/>
                <w:color w:val="000000"/>
                <w:szCs w:val="24"/>
              </w:rPr>
              <w:t>文件装订牢固、目录清楚、页码准确，</w:t>
            </w:r>
            <w:proofErr w:type="gramStart"/>
            <w:r>
              <w:rPr>
                <w:rFonts w:ascii="仿宋" w:eastAsia="仿宋" w:hAnsi="仿宋" w:hint="eastAsia"/>
                <w:color w:val="000000"/>
                <w:szCs w:val="24"/>
              </w:rPr>
              <w:t>完全响应</w:t>
            </w:r>
            <w:proofErr w:type="gramEnd"/>
            <w:r>
              <w:rPr>
                <w:rFonts w:ascii="仿宋" w:eastAsia="仿宋" w:hAnsi="仿宋" w:hint="eastAsia"/>
                <w:color w:val="000000"/>
                <w:szCs w:val="24"/>
              </w:rPr>
              <w:t>招标文件要求提供相关资料、表格等，得</w:t>
            </w:r>
            <w:r>
              <w:rPr>
                <w:rFonts w:ascii="仿宋" w:eastAsia="仿宋" w:hAnsi="仿宋" w:hint="eastAsia"/>
                <w:color w:val="000000"/>
                <w:szCs w:val="24"/>
              </w:rPr>
              <w:t>1</w:t>
            </w:r>
            <w:r>
              <w:rPr>
                <w:rFonts w:ascii="仿宋" w:eastAsia="仿宋" w:hAnsi="仿宋" w:hint="eastAsia"/>
                <w:color w:val="000000"/>
                <w:szCs w:val="24"/>
              </w:rPr>
              <w:t>分；有欠缺不得分。</w:t>
            </w:r>
          </w:p>
        </w:tc>
        <w:tc>
          <w:tcPr>
            <w:tcW w:w="793" w:type="dxa"/>
            <w:vAlign w:val="center"/>
          </w:tcPr>
          <w:p w:rsidR="00A91F36" w:rsidRDefault="00277BC2">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1</w:t>
            </w:r>
          </w:p>
        </w:tc>
      </w:tr>
      <w:tr w:rsidR="00A91F36">
        <w:tc>
          <w:tcPr>
            <w:tcW w:w="554"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A91F36" w:rsidRDefault="00277BC2">
            <w:pPr>
              <w:spacing w:line="300" w:lineRule="auto"/>
              <w:jc w:val="center"/>
              <w:rPr>
                <w:rFonts w:ascii="仿宋" w:eastAsia="仿宋" w:hAnsi="仿宋"/>
                <w:b/>
                <w:szCs w:val="24"/>
              </w:rPr>
            </w:pPr>
            <w:r>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A91F36" w:rsidRDefault="00277BC2">
            <w:pPr>
              <w:spacing w:line="300" w:lineRule="auto"/>
              <w:jc w:val="left"/>
              <w:rPr>
                <w:rFonts w:ascii="仿宋" w:eastAsia="仿宋" w:hAnsi="仿宋"/>
                <w:szCs w:val="24"/>
              </w:rPr>
            </w:pPr>
            <w:r>
              <w:rPr>
                <w:rFonts w:ascii="仿宋" w:eastAsia="仿宋" w:hAnsi="仿宋" w:hint="eastAsia"/>
                <w:szCs w:val="24"/>
              </w:rPr>
              <w:t>投标设备为现行有效的政府采购节能产品（不包括强制节能产品）或环境标志产品得</w:t>
            </w:r>
            <w:r>
              <w:rPr>
                <w:rFonts w:ascii="仿宋" w:eastAsia="仿宋" w:hAnsi="仿宋"/>
                <w:szCs w:val="24"/>
              </w:rPr>
              <w:t>1</w:t>
            </w:r>
            <w:r>
              <w:rPr>
                <w:rFonts w:ascii="仿宋" w:eastAsia="仿宋" w:hAnsi="仿宋" w:hint="eastAsia"/>
                <w:szCs w:val="24"/>
              </w:rPr>
              <w:t>分，如果两者皆是得</w:t>
            </w:r>
            <w:r>
              <w:rPr>
                <w:rFonts w:ascii="仿宋" w:eastAsia="仿宋" w:hAnsi="仿宋" w:hint="eastAsia"/>
                <w:szCs w:val="24"/>
              </w:rPr>
              <w:t>2</w:t>
            </w:r>
            <w:r>
              <w:rPr>
                <w:rFonts w:ascii="仿宋" w:eastAsia="仿宋" w:hAnsi="仿宋" w:hint="eastAsia"/>
                <w:szCs w:val="24"/>
              </w:rPr>
              <w:t>分，最高不超过</w:t>
            </w:r>
            <w:r>
              <w:rPr>
                <w:rFonts w:ascii="仿宋" w:eastAsia="仿宋" w:hAnsi="仿宋" w:hint="eastAsia"/>
                <w:szCs w:val="24"/>
              </w:rPr>
              <w:t>2</w:t>
            </w:r>
            <w:r>
              <w:rPr>
                <w:rFonts w:ascii="仿宋" w:eastAsia="仿宋" w:hAnsi="仿宋" w:hint="eastAsia"/>
                <w:szCs w:val="24"/>
              </w:rPr>
              <w:t>分。</w:t>
            </w:r>
          </w:p>
          <w:p w:rsidR="00A91F36" w:rsidRDefault="00277BC2">
            <w:pPr>
              <w:spacing w:line="300" w:lineRule="auto"/>
              <w:jc w:val="left"/>
              <w:rPr>
                <w:rFonts w:ascii="仿宋" w:eastAsia="仿宋" w:hAnsi="仿宋"/>
                <w:szCs w:val="24"/>
              </w:rPr>
            </w:pPr>
            <w:r>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A91F36" w:rsidRDefault="00277BC2">
            <w:pPr>
              <w:spacing w:line="300" w:lineRule="auto"/>
              <w:ind w:leftChars="-1" w:left="-2"/>
              <w:jc w:val="left"/>
              <w:rPr>
                <w:rFonts w:ascii="仿宋" w:eastAsia="仿宋" w:hAnsi="仿宋"/>
                <w:b/>
                <w:szCs w:val="24"/>
              </w:rPr>
            </w:pPr>
            <w:r>
              <w:rPr>
                <w:rFonts w:ascii="仿宋" w:eastAsia="仿宋" w:hAnsi="仿宋" w:hint="eastAsia"/>
                <w:b/>
                <w:szCs w:val="24"/>
              </w:rPr>
              <w:t>0-2</w:t>
            </w:r>
          </w:p>
        </w:tc>
      </w:tr>
    </w:tbl>
    <w:p w:rsidR="00A91F36" w:rsidRDefault="00A91F36">
      <w:pPr>
        <w:rPr>
          <w:rFonts w:ascii="仿宋_GB2312" w:eastAsia="仿宋_GB2312" w:hAnsi="宋体"/>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A91F36" w:rsidRDefault="00277BC2">
      <w:pPr>
        <w:pStyle w:val="ad"/>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Pr>
          <w:rFonts w:ascii="仿宋_GB2312" w:eastAsia="仿宋_GB2312" w:hAnsi="Times New Roman" w:hint="eastAsia"/>
          <w:b/>
          <w:sz w:val="24"/>
          <w:szCs w:val="24"/>
        </w:rPr>
        <w:t>1</w:t>
      </w:r>
      <w:r>
        <w:rPr>
          <w:rFonts w:ascii="仿宋_GB2312" w:eastAsia="仿宋_GB2312" w:hAnsi="Times New Roman" w:hint="eastAsia"/>
          <w:b/>
          <w:sz w:val="24"/>
          <w:szCs w:val="24"/>
        </w:rPr>
        <w:t>：评标价</w:t>
      </w:r>
    </w:p>
    <w:p w:rsidR="00A91F36" w:rsidRDefault="00277BC2">
      <w:pPr>
        <w:pStyle w:val="ad"/>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Pr>
          <w:rFonts w:ascii="仿宋_GB2312" w:eastAsia="仿宋_GB2312" w:hAnsi="Times New Roman" w:hint="eastAsia"/>
          <w:sz w:val="24"/>
          <w:szCs w:val="24"/>
        </w:rPr>
        <w:t>根据《工业和信息化部、国家统计局、国家发展和改革委员会、财政部关于印发中小企业划型标准规定的通知》（工信部联企业</w:t>
      </w:r>
      <w:r>
        <w:rPr>
          <w:rFonts w:ascii="仿宋_GB2312" w:eastAsia="仿宋_GB2312" w:hAnsi="Times New Roman" w:hint="eastAsia"/>
          <w:sz w:val="24"/>
          <w:szCs w:val="24"/>
        </w:rPr>
        <w:t>[2011]300</w:t>
      </w:r>
      <w:r>
        <w:rPr>
          <w:rFonts w:ascii="仿宋_GB2312" w:eastAsia="仿宋_GB2312" w:hAnsi="Times New Roman"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仿宋_GB2312" w:eastAsia="仿宋_GB2312" w:hAnsi="Times New Roman" w:hint="eastAsia"/>
          <w:sz w:val="24"/>
          <w:szCs w:val="24"/>
        </w:rPr>
        <w:t>6%</w:t>
      </w:r>
      <w:r>
        <w:rPr>
          <w:rFonts w:ascii="仿宋_GB2312" w:eastAsia="仿宋_GB2312" w:hAnsi="Times New Roman" w:hint="eastAsia"/>
          <w:sz w:val="24"/>
          <w:szCs w:val="24"/>
        </w:rPr>
        <w:t>的扣除作为评标价。其它形式下，投标人的投标报价即为其评标价。小型和微型企业须填写</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“小型微型企业声明函”，否则不考虑价格扣除。</w:t>
      </w:r>
    </w:p>
    <w:p w:rsidR="00A91F36" w:rsidRDefault="00277BC2">
      <w:pPr>
        <w:pStyle w:val="ad"/>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w:t>
      </w:r>
      <w:r>
        <w:rPr>
          <w:rFonts w:ascii="仿宋_GB2312" w:eastAsia="仿宋_GB2312" w:hAnsi="宋体" w:hint="eastAsia"/>
          <w:sz w:val="24"/>
          <w:szCs w:val="24"/>
        </w:rPr>
        <w:t xml:space="preserve"> </w:t>
      </w:r>
      <w:r>
        <w:rPr>
          <w:rFonts w:ascii="仿宋_GB2312" w:eastAsia="仿宋_GB2312" w:hAnsi="宋体" w:hint="eastAsia"/>
          <w:sz w:val="24"/>
          <w:szCs w:val="24"/>
        </w:rPr>
        <w:t>“小型微型企业</w:t>
      </w:r>
      <w:r>
        <w:rPr>
          <w:rFonts w:ascii="仿宋_GB2312" w:eastAsia="仿宋_GB2312" w:hAnsi="宋体" w:hint="eastAsia"/>
          <w:sz w:val="24"/>
          <w:szCs w:val="24"/>
        </w:rPr>
        <w:t>声明函”并提供由省级以上监狱管理局、戒毒管理局（含新疆生产建设兵团）出具的属于</w:t>
      </w:r>
      <w:r>
        <w:rPr>
          <w:rFonts w:ascii="仿宋_GB2312" w:eastAsia="仿宋_GB2312" w:hAnsi="宋体" w:hint="eastAsia"/>
          <w:sz w:val="24"/>
          <w:szCs w:val="24"/>
        </w:rPr>
        <w:lastRenderedPageBreak/>
        <w:t>监狱企业的证明文件复印件，否则不考虑价格扣除。</w:t>
      </w:r>
    </w:p>
    <w:p w:rsidR="00A91F36" w:rsidRDefault="00277BC2">
      <w:pPr>
        <w:pStyle w:val="ad"/>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w:t>
      </w:r>
      <w:r>
        <w:rPr>
          <w:rFonts w:ascii="仿宋_GB2312" w:eastAsia="仿宋_GB2312" w:hAnsi="宋体"/>
          <w:sz w:val="24"/>
          <w:szCs w:val="24"/>
        </w:rPr>
        <w:t>残疾人福利性单位声明函</w:t>
      </w:r>
      <w:r>
        <w:rPr>
          <w:rFonts w:ascii="仿宋_GB2312" w:eastAsia="仿宋_GB2312" w:hAnsi="宋体" w:hint="eastAsia"/>
          <w:sz w:val="24"/>
          <w:szCs w:val="24"/>
        </w:rPr>
        <w:t>”，否则不考虑价格扣除。</w:t>
      </w:r>
    </w:p>
    <w:p w:rsidR="00A91F36" w:rsidRDefault="00277BC2">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A91F36" w:rsidRDefault="00277BC2">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w:t>
      </w:r>
      <w:r>
        <w:rPr>
          <w:rFonts w:ascii="仿宋_GB2312" w:eastAsia="仿宋_GB2312" w:hint="eastAsia"/>
        </w:rPr>
        <w:t>[2011]181</w:t>
      </w:r>
      <w:r>
        <w:rPr>
          <w:rFonts w:ascii="仿宋_GB2312" w:eastAsia="仿宋_GB2312" w:hint="eastAsia"/>
        </w:rPr>
        <w:t>号）和《工业和信息化部、国家统计局、国家发展和改革委员会、财政部关于印发中小企业划型标准规定的通知》（工信部联企业</w:t>
      </w:r>
      <w:r>
        <w:rPr>
          <w:rFonts w:ascii="仿宋_GB2312" w:eastAsia="仿宋_GB2312" w:hint="eastAsia"/>
        </w:rPr>
        <w:t>[2011]300</w:t>
      </w:r>
      <w:r>
        <w:rPr>
          <w:rFonts w:ascii="仿宋_GB2312" w:eastAsia="仿宋_GB2312" w:hint="eastAsia"/>
        </w:rPr>
        <w:t>号）的规定，本公司郑重声明如下：</w:t>
      </w:r>
    </w:p>
    <w:p w:rsidR="00A91F36" w:rsidRDefault="00277BC2">
      <w:pPr>
        <w:widowControl/>
        <w:ind w:leftChars="171" w:left="410" w:firstLineChars="200" w:firstLine="480"/>
        <w:jc w:val="left"/>
        <w:rPr>
          <w:rFonts w:ascii="仿宋_GB2312" w:eastAsia="仿宋_GB2312"/>
        </w:rPr>
      </w:pPr>
      <w:r>
        <w:rPr>
          <w:rFonts w:ascii="仿宋_GB2312" w:eastAsia="仿宋_GB2312" w:hint="eastAsia"/>
        </w:rPr>
        <w:t>1.</w:t>
      </w:r>
      <w:r>
        <w:rPr>
          <w:rFonts w:ascii="仿宋_GB2312" w:eastAsia="仿宋_GB2312" w:hint="eastAsia"/>
        </w:rPr>
        <w:t>按照工信部联企业</w:t>
      </w:r>
      <w:r>
        <w:rPr>
          <w:rFonts w:ascii="仿宋_GB2312" w:eastAsia="仿宋_GB2312" w:hint="eastAsia"/>
        </w:rPr>
        <w:t>[2011]300</w:t>
      </w:r>
      <w:r>
        <w:rPr>
          <w:rFonts w:ascii="仿宋_GB2312" w:eastAsia="仿宋_GB2312" w:hint="eastAsia"/>
        </w:rPr>
        <w:t>号的规定，本公司为</w:t>
      </w:r>
      <w:r>
        <w:rPr>
          <w:rFonts w:ascii="仿宋_GB2312" w:eastAsia="仿宋_GB2312" w:hint="eastAsia"/>
        </w:rPr>
        <w:t>______</w:t>
      </w:r>
      <w:r>
        <w:rPr>
          <w:rFonts w:ascii="仿宋_GB2312" w:eastAsia="仿宋_GB2312" w:hint="eastAsia"/>
        </w:rPr>
        <w:t>（请填写：小型、微型）企业（监狱企业该条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r>
      <w:r>
        <w:rPr>
          <w:rFonts w:ascii="仿宋_GB2312" w:eastAsia="仿宋_GB2312" w:hint="eastAsia"/>
        </w:rPr>
        <w:t xml:space="preserve">　　</w:t>
      </w:r>
      <w:r>
        <w:rPr>
          <w:rFonts w:ascii="仿宋_GB2312" w:eastAsia="仿宋_GB2312" w:hint="eastAsia"/>
        </w:rPr>
        <w:t>2.</w:t>
      </w:r>
      <w:r>
        <w:rPr>
          <w:rFonts w:ascii="仿宋_GB2312" w:eastAsia="仿宋_GB2312" w:hint="eastAsia"/>
        </w:rPr>
        <w:t>本公司参加（采购代理机构）的（项目名称和招标编号）采购活动提供的本公司制造的货物包括：</w:t>
      </w:r>
    </w:p>
    <w:p w:rsidR="00A91F36" w:rsidRDefault="00277BC2">
      <w:pPr>
        <w:widowControl/>
        <w:ind w:firstLineChars="200" w:firstLine="480"/>
        <w:jc w:val="left"/>
        <w:rPr>
          <w:rFonts w:ascii="仿宋_GB2312" w:eastAsia="仿宋_GB2312"/>
        </w:rPr>
      </w:pPr>
      <w:r>
        <w:rPr>
          <w:rFonts w:ascii="仿宋_GB2312" w:eastAsia="仿宋_GB2312" w:hint="eastAsia"/>
        </w:rPr>
        <w:t xml:space="preserve">   </w:t>
      </w:r>
      <w:r>
        <w:rPr>
          <w:rFonts w:ascii="仿宋_GB2312" w:eastAsia="仿宋_GB2312" w:hint="eastAsia"/>
        </w:rPr>
        <w:t>（货物名称、数量及价格，可列表描述）</w:t>
      </w:r>
      <w:r>
        <w:rPr>
          <w:rFonts w:ascii="仿宋_GB2312" w:eastAsia="仿宋_GB2312" w:hint="eastAsia"/>
        </w:rPr>
        <w:t xml:space="preserve"> </w:t>
      </w:r>
    </w:p>
    <w:p w:rsidR="00A91F36" w:rsidRDefault="00277BC2">
      <w:pPr>
        <w:widowControl/>
        <w:ind w:firstLineChars="200" w:firstLine="480"/>
        <w:jc w:val="left"/>
        <w:rPr>
          <w:rFonts w:ascii="仿宋_GB2312" w:eastAsia="仿宋_GB2312"/>
        </w:rPr>
      </w:pPr>
      <w:r>
        <w:rPr>
          <w:rFonts w:ascii="仿宋_GB2312" w:eastAsia="仿宋_GB2312" w:hint="eastAsia"/>
        </w:rPr>
        <w:t>提供的本公司的工程和服务包括：</w:t>
      </w:r>
    </w:p>
    <w:p w:rsidR="00A91F36" w:rsidRDefault="00277BC2">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A91F36" w:rsidRDefault="00277BC2">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A91F36" w:rsidRDefault="00277BC2">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r>
      <w:r>
        <w:rPr>
          <w:rFonts w:ascii="仿宋_GB2312" w:eastAsia="仿宋_GB2312" w:hint="eastAsia"/>
        </w:rPr>
        <w:t xml:space="preserve">　　本公司对上述声明的真实性负责。如有虚假，将依法承担相应</w:t>
      </w:r>
      <w:r>
        <w:rPr>
          <w:rFonts w:ascii="仿宋_GB2312" w:eastAsia="仿宋_GB2312" w:hint="eastAsia"/>
        </w:rPr>
        <w:t>责任。</w:t>
      </w:r>
    </w:p>
    <w:p w:rsidR="00A91F36" w:rsidRDefault="00A91F36">
      <w:pPr>
        <w:pStyle w:val="ad"/>
        <w:tabs>
          <w:tab w:val="left" w:pos="1275"/>
          <w:tab w:val="left" w:pos="1440"/>
          <w:tab w:val="left" w:pos="1620"/>
        </w:tabs>
        <w:spacing w:line="360" w:lineRule="auto"/>
        <w:ind w:leftChars="1995" w:left="4788"/>
        <w:rPr>
          <w:rFonts w:ascii="仿宋_GB2312" w:eastAsia="仿宋_GB2312" w:hAnsi="Times New Roman"/>
          <w:sz w:val="24"/>
          <w:szCs w:val="24"/>
        </w:rPr>
      </w:pPr>
    </w:p>
    <w:p w:rsidR="00A91F36" w:rsidRDefault="00277BC2">
      <w:pPr>
        <w:pStyle w:val="ad"/>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r>
      <w:r>
        <w:rPr>
          <w:rFonts w:ascii="仿宋_GB2312" w:eastAsia="仿宋_GB2312" w:hAnsi="Times New Roman" w:hint="eastAsia"/>
          <w:sz w:val="24"/>
          <w:szCs w:val="24"/>
        </w:rPr>
        <w:t>授权代表（签字）：</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u w:val="single"/>
        </w:rPr>
        <w:t xml:space="preserve">           </w:t>
      </w:r>
    </w:p>
    <w:p w:rsidR="00A91F36" w:rsidRDefault="00277BC2">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r>
        <w:rPr>
          <w:rFonts w:ascii="仿宋_GB2312" w:eastAsia="仿宋_GB2312" w:hint="eastAsia"/>
          <w:u w:val="single"/>
        </w:rPr>
        <w:t xml:space="preserve">                  </w:t>
      </w: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277BC2">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t>残疾人福利性单位声明函</w:t>
      </w:r>
    </w:p>
    <w:p w:rsidR="00A91F36" w:rsidRDefault="00277BC2">
      <w:pPr>
        <w:pStyle w:val="ab"/>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w:t>
      </w:r>
      <w:r>
        <w:rPr>
          <w:rFonts w:ascii="仿宋_GB2312" w:eastAsia="仿宋_GB2312" w:hAnsiTheme="minorHAnsi" w:cstheme="minorBidi"/>
          <w:kern w:val="2"/>
          <w:szCs w:val="22"/>
        </w:rPr>
        <w:t xml:space="preserve"> </w:t>
      </w:r>
      <w:r>
        <w:rPr>
          <w:rFonts w:ascii="仿宋_GB2312" w:eastAsia="仿宋_GB2312" w:hAnsiTheme="minorHAnsi" w:cstheme="minorBidi"/>
          <w:kern w:val="2"/>
          <w:szCs w:val="22"/>
        </w:rPr>
        <w:t>民政部</w:t>
      </w:r>
      <w:r>
        <w:rPr>
          <w:rFonts w:ascii="仿宋_GB2312" w:eastAsia="仿宋_GB2312" w:hAnsiTheme="minorHAnsi" w:cstheme="minorBidi"/>
          <w:kern w:val="2"/>
          <w:szCs w:val="22"/>
        </w:rPr>
        <w:t xml:space="preserve"> </w:t>
      </w:r>
      <w:r>
        <w:rPr>
          <w:rFonts w:ascii="仿宋_GB2312" w:eastAsia="仿宋_GB2312" w:hAnsiTheme="minorHAnsi" w:cstheme="minorBidi"/>
          <w:kern w:val="2"/>
          <w:szCs w:val="22"/>
        </w:rPr>
        <w:t>中国残疾人联合会关于促进残疾人就业政府采购政策的通知》（财库〔</w:t>
      </w:r>
      <w:r>
        <w:rPr>
          <w:rFonts w:ascii="仿宋_GB2312" w:eastAsia="仿宋_GB2312" w:hAnsiTheme="minorHAnsi" w:cstheme="minorBidi"/>
          <w:kern w:val="2"/>
          <w:szCs w:val="22"/>
        </w:rPr>
        <w:t>2017</w:t>
      </w:r>
      <w:r>
        <w:rPr>
          <w:rFonts w:ascii="仿宋_GB2312" w:eastAsia="仿宋_GB2312" w:hAnsiTheme="minorHAnsi" w:cstheme="minorBidi"/>
          <w:kern w:val="2"/>
          <w:szCs w:val="22"/>
        </w:rPr>
        <w:t>〕</w:t>
      </w:r>
      <w:r>
        <w:rPr>
          <w:rFonts w:ascii="仿宋_GB2312" w:eastAsia="仿宋_GB2312" w:hAnsiTheme="minorHAnsi" w:cstheme="minorBidi"/>
          <w:kern w:val="2"/>
          <w:szCs w:val="22"/>
        </w:rPr>
        <w:t xml:space="preserve"> 141</w:t>
      </w:r>
      <w:r>
        <w:rPr>
          <w:rFonts w:ascii="仿宋_GB2312" w:eastAsia="仿宋_GB2312" w:hAnsiTheme="minorHAnsi" w:cstheme="minorBidi"/>
          <w:kern w:val="2"/>
          <w:szCs w:val="22"/>
        </w:rPr>
        <w:t>号）的规定，本单位为符合条件的残疾人福利性单位。</w:t>
      </w:r>
    </w:p>
    <w:p w:rsidR="00A91F36" w:rsidRDefault="00277BC2">
      <w:pPr>
        <w:pStyle w:val="ab"/>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rsidR="00A91F36" w:rsidRDefault="00A91F36">
      <w:pPr>
        <w:jc w:val="center"/>
        <w:rPr>
          <w:rFonts w:ascii="仿宋_GB2312" w:eastAsia="仿宋_GB2312" w:hAnsi="宋体"/>
          <w:b/>
          <w:bCs/>
        </w:rPr>
      </w:pPr>
    </w:p>
    <w:p w:rsidR="00A91F36" w:rsidRDefault="00277BC2">
      <w:pPr>
        <w:pStyle w:val="ad"/>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rsidR="00A91F36" w:rsidRDefault="00277BC2">
      <w:pPr>
        <w:pStyle w:val="ad"/>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rsidR="00A91F36" w:rsidRDefault="00A91F36">
      <w:pPr>
        <w:pStyle w:val="ad"/>
        <w:spacing w:line="360" w:lineRule="auto"/>
        <w:ind w:firstLineChars="200" w:firstLine="480"/>
        <w:rPr>
          <w:rFonts w:ascii="仿宋_GB2312" w:eastAsia="仿宋_GB2312" w:hAnsi="宋体"/>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w:t>
      </w:r>
      <w:r>
        <w:rPr>
          <w:rFonts w:ascii="仿宋_GB2312" w:eastAsia="仿宋_GB2312" w:hint="eastAsia"/>
          <w:b/>
          <w:sz w:val="24"/>
          <w:szCs w:val="24"/>
        </w:rPr>
        <w:t>2</w:t>
      </w:r>
      <w:r>
        <w:rPr>
          <w:rFonts w:ascii="仿宋_GB2312" w:eastAsia="仿宋_GB2312" w:hint="eastAsia"/>
          <w:b/>
          <w:sz w:val="24"/>
          <w:szCs w:val="24"/>
        </w:rPr>
        <w:t>：节能产品</w:t>
      </w:r>
    </w:p>
    <w:p w:rsidR="00A91F36" w:rsidRDefault="00277BC2">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A91F36" w:rsidRDefault="00277BC2">
      <w:pPr>
        <w:ind w:firstLineChars="250" w:firstLine="600"/>
        <w:rPr>
          <w:rFonts w:ascii="仿宋" w:eastAsia="仿宋" w:hAnsi="仿宋"/>
        </w:rPr>
      </w:pPr>
      <w:r>
        <w:rPr>
          <w:rFonts w:ascii="仿宋" w:eastAsia="仿宋" w:hAnsi="仿宋" w:hint="eastAsia"/>
        </w:rPr>
        <w:t>节能产品应在中国政府采购网（</w:t>
      </w:r>
      <w:r>
        <w:rPr>
          <w:rFonts w:ascii="仿宋" w:eastAsia="仿宋" w:hAnsi="仿宋" w:hint="eastAsia"/>
        </w:rPr>
        <w:t>http:</w:t>
      </w:r>
      <w:r>
        <w:rPr>
          <w:rFonts w:ascii="仿宋" w:eastAsia="仿宋" w:hAnsi="仿宋" w:hint="eastAsia"/>
        </w:rPr>
        <w:t>//www.ccgp.gov.cn</w:t>
      </w:r>
      <w:r>
        <w:rPr>
          <w:rFonts w:ascii="仿宋" w:eastAsia="仿宋" w:hAnsi="仿宋" w:hint="eastAsia"/>
        </w:rPr>
        <w:t>）、国家发展改革委网站（</w:t>
      </w:r>
      <w:r>
        <w:rPr>
          <w:rFonts w:ascii="仿宋" w:eastAsia="仿宋" w:hAnsi="仿宋" w:hint="eastAsia"/>
        </w:rPr>
        <w:t>http://hzs.ndrc.gov.cn</w:t>
      </w:r>
      <w:r>
        <w:rPr>
          <w:rFonts w:ascii="仿宋" w:eastAsia="仿宋" w:hAnsi="仿宋" w:hint="eastAsia"/>
        </w:rPr>
        <w:t>）和中国质量认证中心网站（</w:t>
      </w:r>
      <w:r>
        <w:rPr>
          <w:rFonts w:ascii="仿宋" w:eastAsia="仿宋" w:hAnsi="仿宋" w:hint="eastAsia"/>
        </w:rPr>
        <w:t>http://www.cqc.com.cn</w:t>
      </w:r>
      <w:r>
        <w:rPr>
          <w:rFonts w:ascii="仿宋" w:eastAsia="仿宋" w:hAnsi="仿宋" w:hint="eastAsia"/>
        </w:rPr>
        <w:t>）公布的最新一期“节能产品政府采购清单”目录中（须打印清单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A91F36" w:rsidRDefault="00A91F36">
      <w:pPr>
        <w:ind w:firstLineChars="250" w:firstLine="600"/>
        <w:rPr>
          <w:rFonts w:ascii="仿宋" w:eastAsia="仿宋" w:hAnsi="仿宋"/>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w:t>
      </w:r>
      <w:r>
        <w:rPr>
          <w:rFonts w:ascii="仿宋_GB2312" w:eastAsia="仿宋_GB2312" w:hint="eastAsia"/>
          <w:b/>
          <w:sz w:val="24"/>
          <w:szCs w:val="24"/>
        </w:rPr>
        <w:t>3</w:t>
      </w:r>
      <w:r>
        <w:rPr>
          <w:rFonts w:ascii="仿宋_GB2312" w:eastAsia="仿宋_GB2312" w:hint="eastAsia"/>
          <w:b/>
          <w:sz w:val="24"/>
          <w:szCs w:val="24"/>
        </w:rPr>
        <w:t>：环境标志产品</w:t>
      </w:r>
    </w:p>
    <w:p w:rsidR="00A91F36" w:rsidRDefault="00277BC2">
      <w:pPr>
        <w:ind w:firstLineChars="200" w:firstLine="480"/>
        <w:rPr>
          <w:rFonts w:ascii="仿宋" w:eastAsia="仿宋" w:hAnsi="仿宋"/>
          <w:szCs w:val="24"/>
        </w:rPr>
      </w:pPr>
      <w:r>
        <w:rPr>
          <w:rFonts w:ascii="仿宋" w:eastAsia="仿宋" w:hAnsi="仿宋" w:hint="eastAsia"/>
          <w:szCs w:val="24"/>
        </w:rPr>
        <w:t>应在中国政府采购网（</w:t>
      </w:r>
      <w:r>
        <w:rPr>
          <w:rFonts w:ascii="仿宋" w:eastAsia="仿宋" w:hAnsi="仿宋" w:hint="eastAsia"/>
          <w:szCs w:val="24"/>
        </w:rPr>
        <w:t>http://www.ccgp.gov.cn</w:t>
      </w:r>
      <w:r>
        <w:rPr>
          <w:rFonts w:ascii="仿宋" w:eastAsia="仿宋" w:hAnsi="仿宋" w:hint="eastAsia"/>
          <w:szCs w:val="24"/>
        </w:rPr>
        <w:t>）、国家环境保护部网（</w:t>
      </w:r>
      <w:r>
        <w:rPr>
          <w:rFonts w:ascii="仿宋" w:eastAsia="仿宋" w:hAnsi="仿宋" w:hint="eastAsia"/>
          <w:szCs w:val="24"/>
        </w:rPr>
        <w:t>http://www.sepa.gov.cn</w:t>
      </w:r>
      <w:r>
        <w:rPr>
          <w:rFonts w:ascii="仿宋" w:eastAsia="仿宋" w:hAnsi="仿宋" w:hint="eastAsia"/>
          <w:szCs w:val="24"/>
        </w:rPr>
        <w:t>）、中国绿色采购网（</w:t>
      </w:r>
      <w:r>
        <w:rPr>
          <w:rFonts w:ascii="仿宋" w:eastAsia="仿宋" w:hAnsi="仿宋" w:hint="eastAsia"/>
          <w:szCs w:val="24"/>
        </w:rPr>
        <w:t>http://www.cgpn.cn</w:t>
      </w:r>
      <w:r>
        <w:rPr>
          <w:rFonts w:ascii="仿宋" w:eastAsia="仿宋" w:hAnsi="仿宋" w:hint="eastAsia"/>
          <w:szCs w:val="24"/>
        </w:rPr>
        <w:t>）公布的最新一期“环境标志产品政府采购清单”中（须打印清单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w:t>
      </w:r>
      <w:r>
        <w:rPr>
          <w:rFonts w:ascii="仿宋" w:eastAsia="仿宋" w:hAnsi="仿宋" w:hint="eastAsia"/>
          <w:szCs w:val="24"/>
        </w:rPr>
        <w:lastRenderedPageBreak/>
        <w:t>置），按照环境标志产品得分规则加分。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w:t>
      </w:r>
      <w:r>
        <w:rPr>
          <w:rFonts w:ascii="仿宋_GB2312" w:eastAsia="仿宋_GB2312" w:hint="eastAsia"/>
          <w:b/>
          <w:sz w:val="24"/>
          <w:szCs w:val="24"/>
        </w:rPr>
        <w:t>4</w:t>
      </w:r>
      <w:r>
        <w:rPr>
          <w:rFonts w:ascii="仿宋_GB2312" w:eastAsia="仿宋_GB2312" w:hint="eastAsia"/>
          <w:b/>
          <w:sz w:val="24"/>
          <w:szCs w:val="24"/>
        </w:rPr>
        <w:t>：同品牌产品投标情况处理</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w:t>
      </w:r>
      <w:r>
        <w:rPr>
          <w:rFonts w:ascii="仿宋_GB2312" w:eastAsia="仿宋_GB2312" w:hAnsi="宋体" w:hint="eastAsia"/>
          <w:sz w:val="24"/>
          <w:szCs w:val="24"/>
        </w:rPr>
        <w:t>相同的，由技术部分得分最高的投标人获得中标人推荐资格。其他同品牌投标人不作为中标候选人。</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w:t>
      </w:r>
      <w:r>
        <w:rPr>
          <w:rFonts w:ascii="仿宋_GB2312" w:eastAsia="仿宋_GB2312" w:hint="eastAsia"/>
          <w:b/>
          <w:sz w:val="24"/>
          <w:szCs w:val="24"/>
        </w:rPr>
        <w:t>5</w:t>
      </w:r>
      <w:r>
        <w:rPr>
          <w:rFonts w:ascii="仿宋_GB2312" w:eastAsia="仿宋_GB2312" w:hint="eastAsia"/>
          <w:b/>
          <w:sz w:val="24"/>
          <w:szCs w:val="24"/>
        </w:rPr>
        <w:t>：报价过低情况处理</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w:t>
      </w:r>
      <w:r>
        <w:rPr>
          <w:rFonts w:ascii="仿宋_GB2312" w:eastAsia="仿宋_GB2312" w:hAnsi="宋体" w:hint="eastAsia"/>
          <w:sz w:val="24"/>
          <w:szCs w:val="24"/>
        </w:rPr>
        <w:t>处理。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w:t>
      </w:r>
      <w:r>
        <w:rPr>
          <w:rFonts w:ascii="仿宋_GB2312" w:eastAsia="仿宋_GB2312"/>
          <w:kern w:val="2"/>
        </w:rPr>
        <w:t xml:space="preserve">     1</w:t>
      </w:r>
      <w:r>
        <w:rPr>
          <w:rFonts w:ascii="仿宋_GB2312" w:eastAsia="仿宋_GB2312"/>
          <w:kern w:val="2"/>
        </w:rPr>
        <w:t>）分值汇总计算错误的；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w:t>
      </w:r>
      <w:r>
        <w:rPr>
          <w:rFonts w:ascii="仿宋_GB2312" w:eastAsia="仿宋_GB2312"/>
          <w:kern w:val="2"/>
        </w:rPr>
        <w:t xml:space="preserve">     2</w:t>
      </w:r>
      <w:r>
        <w:rPr>
          <w:rFonts w:ascii="仿宋_GB2312" w:eastAsia="仿宋_GB2312"/>
          <w:kern w:val="2"/>
        </w:rPr>
        <w:t>）分项评分超出评分标准范围的；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w:t>
      </w:r>
      <w:r>
        <w:rPr>
          <w:rFonts w:ascii="仿宋_GB2312" w:eastAsia="仿宋_GB2312"/>
          <w:kern w:val="2"/>
        </w:rPr>
        <w:t xml:space="preserve">     3</w:t>
      </w:r>
      <w:r>
        <w:rPr>
          <w:rFonts w:ascii="仿宋_GB2312" w:eastAsia="仿宋_GB2312"/>
          <w:kern w:val="2"/>
        </w:rPr>
        <w:t>）评标委员会成员对客观评审因素评分不一致的；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w:t>
      </w:r>
      <w:r>
        <w:rPr>
          <w:rFonts w:ascii="仿宋_GB2312" w:eastAsia="仿宋_GB2312"/>
          <w:kern w:val="2"/>
        </w:rPr>
        <w:t xml:space="preserve">     4</w:t>
      </w:r>
      <w:r>
        <w:rPr>
          <w:rFonts w:ascii="仿宋_GB2312" w:eastAsia="仿宋_GB2312"/>
          <w:kern w:val="2"/>
        </w:rPr>
        <w:t>）经评标委员会认定评分畸高、</w:t>
      </w:r>
      <w:proofErr w:type="gramStart"/>
      <w:r>
        <w:rPr>
          <w:rFonts w:ascii="仿宋_GB2312" w:eastAsia="仿宋_GB2312"/>
          <w:kern w:val="2"/>
        </w:rPr>
        <w:t>畸</w:t>
      </w:r>
      <w:proofErr w:type="gramEnd"/>
      <w:r>
        <w:rPr>
          <w:rFonts w:ascii="仿宋_GB2312" w:eastAsia="仿宋_GB2312"/>
          <w:kern w:val="2"/>
        </w:rPr>
        <w:t>低的。</w:t>
      </w:r>
    </w:p>
    <w:p w:rsidR="00A91F36" w:rsidRDefault="00277BC2">
      <w:pPr>
        <w:pStyle w:val="ad"/>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A91F36">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C2" w:rsidRDefault="00277BC2">
      <w:pPr>
        <w:spacing w:line="240" w:lineRule="auto"/>
      </w:pPr>
      <w:r>
        <w:separator/>
      </w:r>
    </w:p>
  </w:endnote>
  <w:endnote w:type="continuationSeparator" w:id="0">
    <w:p w:rsidR="00277BC2" w:rsidRDefault="00277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decorative"/>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altName w:val="文泉驿微米黑"/>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文鼎ＰＬ简中楷"/>
    <w:panose1 w:val="02010600030101010101"/>
    <w:charset w:val="86"/>
    <w:family w:val="auto"/>
    <w:pitch w:val="variable"/>
    <w:sig w:usb0="A00002BF" w:usb1="38CF7CFA" w:usb2="00000016" w:usb3="00000000" w:csb0="0004000F" w:csb1="00000000"/>
  </w:font>
  <w:font w:name="仿宋">
    <w:altName w:val="文泉驿微米黑"/>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10" w:usb3="00000000" w:csb0="00040000" w:csb1="00000000"/>
  </w:font>
  <w:font w:name="Segoe UI Symbol">
    <w:altName w:val="Noto Sans Gurmukh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36" w:rsidRDefault="00277BC2">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91F36" w:rsidRDefault="00A91F3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36" w:rsidRDefault="00277BC2">
    <w:pPr>
      <w:pStyle w:val="a9"/>
      <w:jc w:val="center"/>
    </w:pPr>
    <w:r>
      <w:rPr>
        <w:rStyle w:val="af1"/>
      </w:rPr>
      <w:fldChar w:fldCharType="begin"/>
    </w:r>
    <w:r>
      <w:rPr>
        <w:rStyle w:val="af1"/>
      </w:rPr>
      <w:instrText xml:space="preserve"> PAGE </w:instrText>
    </w:r>
    <w:r>
      <w:rPr>
        <w:rStyle w:val="af1"/>
      </w:rPr>
      <w:fldChar w:fldCharType="separate"/>
    </w:r>
    <w:r w:rsidR="00D36787">
      <w:rPr>
        <w:rStyle w:val="af1"/>
        <w:noProof/>
      </w:rPr>
      <w:t>3</w:t>
    </w:r>
    <w:r>
      <w:rPr>
        <w:rStyle w:val="a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36" w:rsidRDefault="00A91F36">
    <w:pPr>
      <w:pStyle w:val="a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36" w:rsidRDefault="00277BC2">
    <w:pPr>
      <w:pStyle w:val="a9"/>
      <w:framePr w:wrap="around" w:vAnchor="text" w:hAnchor="margin" w:xAlign="center" w:y="1"/>
      <w:rPr>
        <w:rStyle w:val="af1"/>
      </w:rPr>
    </w:pPr>
    <w:r>
      <w:fldChar w:fldCharType="begin"/>
    </w:r>
    <w:r>
      <w:rPr>
        <w:rStyle w:val="af1"/>
      </w:rPr>
      <w:instrText xml:space="preserve">PAGE  </w:instrText>
    </w:r>
    <w:r>
      <w:fldChar w:fldCharType="end"/>
    </w:r>
  </w:p>
  <w:p w:rsidR="00A91F36" w:rsidRDefault="00A91F36">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36" w:rsidRDefault="00277BC2">
    <w:pPr>
      <w:pStyle w:val="a9"/>
      <w:framePr w:wrap="around" w:vAnchor="text" w:hAnchor="margin" w:xAlign="center" w:y="1"/>
      <w:rPr>
        <w:rStyle w:val="af1"/>
      </w:rPr>
    </w:pPr>
    <w:r>
      <w:fldChar w:fldCharType="begin"/>
    </w:r>
    <w:r>
      <w:rPr>
        <w:rStyle w:val="af1"/>
      </w:rPr>
      <w:instrText xml:space="preserve">PAGE  </w:instrText>
    </w:r>
    <w:r>
      <w:fldChar w:fldCharType="separate"/>
    </w:r>
    <w:r w:rsidR="00D36787">
      <w:rPr>
        <w:rStyle w:val="af1"/>
        <w:noProof/>
      </w:rPr>
      <w:t>64</w:t>
    </w:r>
    <w:r>
      <w:fldChar w:fldCharType="end"/>
    </w:r>
  </w:p>
  <w:p w:rsidR="00A91F36" w:rsidRDefault="00A91F36">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36" w:rsidRDefault="00277BC2">
    <w:pPr>
      <w:pStyle w:val="a9"/>
      <w:jc w:val="center"/>
    </w:pPr>
    <w:r>
      <w:fldChar w:fldCharType="begin"/>
    </w:r>
    <w:r>
      <w:rPr>
        <w:rStyle w:val="af1"/>
      </w:rPr>
      <w:instrText xml:space="preserve"> PAGE </w:instrText>
    </w:r>
    <w:r>
      <w:fldChar w:fldCharType="separate"/>
    </w:r>
    <w:r w:rsidR="00D36787">
      <w:rPr>
        <w:rStyle w:val="af1"/>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C2" w:rsidRDefault="00277BC2">
      <w:pPr>
        <w:spacing w:line="240" w:lineRule="auto"/>
      </w:pPr>
      <w:r>
        <w:separator/>
      </w:r>
    </w:p>
  </w:footnote>
  <w:footnote w:type="continuationSeparator" w:id="0">
    <w:p w:rsidR="00277BC2" w:rsidRDefault="00277B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36" w:rsidRDefault="00277BC2">
    <w:pPr>
      <w:pStyle w:val="aa"/>
      <w:jc w:val="left"/>
      <w:rPr>
        <w:rFonts w:ascii="宋体"/>
      </w:rPr>
    </w:pPr>
    <w:r>
      <w:rPr>
        <w:rFonts w:ascii="宋体" w:hint="eastAsia"/>
      </w:rPr>
      <w:t>北京大学</w:t>
    </w:r>
    <w:r>
      <w:rPr>
        <w:rFonts w:ascii="宋体"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36" w:rsidRDefault="00A91F36">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F4ED23"/>
    <w:multiLevelType w:val="multilevel"/>
    <w:tmpl w:val="F7F4ED2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A5E634F"/>
    <w:multiLevelType w:val="multilevel"/>
    <w:tmpl w:val="0A5E63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7">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9">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1">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19">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7"/>
  </w:num>
  <w:num w:numId="2">
    <w:abstractNumId w:val="1"/>
  </w:num>
  <w:num w:numId="3">
    <w:abstractNumId w:val="15"/>
  </w:num>
  <w:num w:numId="4">
    <w:abstractNumId w:val="5"/>
  </w:num>
  <w:num w:numId="5">
    <w:abstractNumId w:val="9"/>
  </w:num>
  <w:num w:numId="6">
    <w:abstractNumId w:val="4"/>
  </w:num>
  <w:num w:numId="7">
    <w:abstractNumId w:val="16"/>
  </w:num>
  <w:num w:numId="8">
    <w:abstractNumId w:val="18"/>
  </w:num>
  <w:num w:numId="9">
    <w:abstractNumId w:val="14"/>
  </w:num>
  <w:num w:numId="10">
    <w:abstractNumId w:val="13"/>
  </w:num>
  <w:num w:numId="11">
    <w:abstractNumId w:val="12"/>
  </w:num>
  <w:num w:numId="12">
    <w:abstractNumId w:val="3"/>
  </w:num>
  <w:num w:numId="13">
    <w:abstractNumId w:val="6"/>
  </w:num>
  <w:num w:numId="14">
    <w:abstractNumId w:val="19"/>
  </w:num>
  <w:num w:numId="15">
    <w:abstractNumId w:val="8"/>
  </w:num>
  <w:num w:numId="16">
    <w:abstractNumId w:val="0"/>
  </w:num>
  <w:num w:numId="17">
    <w:abstractNumId w:val="10"/>
  </w:num>
  <w:num w:numId="18">
    <w:abstractNumId w:val="2"/>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CFF60E56"/>
    <w:rsid w:val="D3FF5322"/>
    <w:rsid w:val="FB7739E4"/>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B02"/>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77BC2"/>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2AC"/>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61D"/>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A02"/>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60F"/>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1F36"/>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787"/>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5F81"/>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272234C3"/>
    <w:rsid w:val="33DB0B1F"/>
    <w:rsid w:val="36F52036"/>
    <w:rsid w:val="3F867DC6"/>
    <w:rsid w:val="433B4788"/>
    <w:rsid w:val="5B946B9C"/>
    <w:rsid w:val="5FFF8138"/>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0943D-AB31-42EE-AFE9-99B53BEB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Body Text"/>
    <w:basedOn w:val="a"/>
    <w:link w:val="Char0"/>
    <w:uiPriority w:val="99"/>
    <w:unhideWhenUsed/>
    <w:qFormat/>
    <w:pPr>
      <w:spacing w:after="120"/>
    </w:pPr>
  </w:style>
  <w:style w:type="paragraph" w:styleId="a5">
    <w:name w:val="Body Text Indent"/>
    <w:basedOn w:val="a"/>
    <w:link w:val="Char1"/>
    <w:qFormat/>
    <w:pPr>
      <w:spacing w:after="120" w:line="240" w:lineRule="auto"/>
      <w:ind w:leftChars="200" w:left="420"/>
    </w:pPr>
    <w:rPr>
      <w:rFonts w:ascii="Times New Roman" w:eastAsia="宋体" w:hAnsi="Times New Roman" w:cs="Times New Roman"/>
      <w:sz w:val="21"/>
      <w:szCs w:val="24"/>
    </w:rPr>
  </w:style>
  <w:style w:type="paragraph" w:styleId="20">
    <w:name w:val="Body Text Indent 2"/>
    <w:basedOn w:val="a"/>
    <w:link w:val="2Char0"/>
    <w:uiPriority w:val="99"/>
    <w:unhideWhenUsed/>
    <w:qFormat/>
    <w:pPr>
      <w:spacing w:after="120" w:line="480" w:lineRule="auto"/>
      <w:ind w:leftChars="200" w:left="420"/>
    </w:pPr>
  </w:style>
  <w:style w:type="paragraph" w:styleId="30">
    <w:name w:val="Body Text Indent 3"/>
    <w:basedOn w:val="a"/>
    <w:link w:val="3Char0"/>
    <w:uiPriority w:val="99"/>
    <w:unhideWhenUsed/>
    <w:qFormat/>
    <w:pPr>
      <w:spacing w:after="120"/>
      <w:ind w:leftChars="200" w:left="420"/>
    </w:pPr>
    <w:rPr>
      <w:sz w:val="16"/>
      <w:szCs w:val="16"/>
    </w:rPr>
  </w:style>
  <w:style w:type="paragraph" w:styleId="a6">
    <w:name w:val="annotation text"/>
    <w:basedOn w:val="a"/>
    <w:link w:val="Char10"/>
    <w:uiPriority w:val="99"/>
    <w:unhideWhenUsed/>
    <w:qFormat/>
    <w:pPr>
      <w:jc w:val="left"/>
    </w:pPr>
  </w:style>
  <w:style w:type="paragraph" w:styleId="a7">
    <w:name w:val="annotation subject"/>
    <w:basedOn w:val="a6"/>
    <w:next w:val="a6"/>
    <w:link w:val="Char2"/>
    <w:uiPriority w:val="99"/>
    <w:unhideWhenUsed/>
    <w:qFormat/>
    <w:rPr>
      <w:b/>
      <w:bCs/>
    </w:rPr>
  </w:style>
  <w:style w:type="paragraph" w:styleId="a8">
    <w:name w:val="Date"/>
    <w:basedOn w:val="a"/>
    <w:next w:val="a"/>
    <w:link w:val="Char3"/>
    <w:qFormat/>
    <w:pPr>
      <w:spacing w:line="240" w:lineRule="auto"/>
    </w:pPr>
    <w:rPr>
      <w:rFonts w:ascii="Times New Roman" w:eastAsia="楷体" w:hAnsi="Times New Roman" w:cs="Times New Roman"/>
      <w:sz w:val="32"/>
      <w:szCs w:val="20"/>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c">
    <w:name w:val="Normal Indent"/>
    <w:basedOn w:val="a"/>
    <w:link w:val="Char6"/>
    <w:qFormat/>
    <w:pPr>
      <w:autoSpaceDE w:val="0"/>
      <w:autoSpaceDN w:val="0"/>
      <w:adjustRightInd w:val="0"/>
      <w:spacing w:line="240" w:lineRule="auto"/>
      <w:ind w:firstLine="420"/>
      <w:jc w:val="left"/>
    </w:pPr>
    <w:rPr>
      <w:rFonts w:ascii="宋体"/>
      <w:kern w:val="0"/>
      <w:szCs w:val="20"/>
    </w:rPr>
  </w:style>
  <w:style w:type="paragraph" w:styleId="ad">
    <w:name w:val="Plain Text"/>
    <w:basedOn w:val="a"/>
    <w:link w:val="Char7"/>
    <w:qFormat/>
    <w:pPr>
      <w:spacing w:line="240" w:lineRule="auto"/>
    </w:pPr>
    <w:rPr>
      <w:rFonts w:ascii="宋体" w:eastAsia="宋体" w:hAnsi="Courier New" w:cs="Times New Roman"/>
      <w:sz w:val="21"/>
      <w:szCs w:val="20"/>
    </w:rPr>
  </w:style>
  <w:style w:type="paragraph" w:styleId="ae">
    <w:name w:val="Title"/>
    <w:basedOn w:val="a"/>
    <w:next w:val="a"/>
    <w:link w:val="Char8"/>
    <w:qFormat/>
    <w:pPr>
      <w:spacing w:before="240" w:after="60" w:line="240" w:lineRule="auto"/>
      <w:jc w:val="center"/>
      <w:outlineLvl w:val="0"/>
    </w:pPr>
    <w:rPr>
      <w:rFonts w:ascii="Cambria" w:hAnsi="Cambria"/>
      <w:b/>
      <w:kern w:val="0"/>
      <w:sz w:val="32"/>
      <w:szCs w:val="20"/>
    </w:rPr>
  </w:style>
  <w:style w:type="paragraph" w:styleId="10">
    <w:name w:val="toc 1"/>
    <w:basedOn w:val="a"/>
    <w:next w:val="a"/>
    <w:uiPriority w:val="39"/>
    <w:qFormat/>
    <w:pPr>
      <w:tabs>
        <w:tab w:val="left" w:pos="840"/>
        <w:tab w:val="right" w:leader="dot" w:pos="8302"/>
      </w:tabs>
      <w:spacing w:before="120" w:after="120" w:line="240" w:lineRule="auto"/>
      <w:jc w:val="left"/>
    </w:pPr>
    <w:rPr>
      <w:rFonts w:ascii="宋体" w:eastAsia="宋体" w:hAnsi="宋体" w:cs="Times New Roman"/>
      <w:sz w:val="21"/>
      <w:szCs w:val="24"/>
    </w:rPr>
  </w:style>
  <w:style w:type="character" w:styleId="af">
    <w:name w:val="annotation reference"/>
    <w:basedOn w:val="a0"/>
    <w:uiPriority w:val="99"/>
    <w:unhideWhenUsed/>
    <w:qFormat/>
    <w:rPr>
      <w:sz w:val="21"/>
      <w:szCs w:val="21"/>
    </w:rPr>
  </w:style>
  <w:style w:type="character" w:styleId="af0">
    <w:name w:val="Hyperlink"/>
    <w:uiPriority w:val="99"/>
    <w:qFormat/>
    <w:rPr>
      <w:color w:val="0000FF"/>
      <w:u w:val="single"/>
    </w:rPr>
  </w:style>
  <w:style w:type="character" w:styleId="af1">
    <w:name w:val="page numbe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11">
    <w:name w:val="列出段落1"/>
    <w:basedOn w:val="a"/>
    <w:link w:val="Char9"/>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1">
    <w:name w:val="正文文本缩进 Char"/>
    <w:basedOn w:val="a0"/>
    <w:link w:val="a5"/>
    <w:qFormat/>
    <w:rPr>
      <w:rFonts w:ascii="Times New Roman" w:eastAsia="宋体" w:hAnsi="Times New Roman" w:cs="Times New Roman"/>
      <w:szCs w:val="24"/>
    </w:rPr>
  </w:style>
  <w:style w:type="character" w:customStyle="1" w:styleId="Char7">
    <w:name w:val="纯文本 Char"/>
    <w:basedOn w:val="a0"/>
    <w:link w:val="ad"/>
    <w:qFormat/>
    <w:rPr>
      <w:rFonts w:ascii="宋体" w:eastAsia="宋体" w:hAnsi="Courier New" w:cs="Times New Roman"/>
      <w:szCs w:val="20"/>
    </w:rPr>
  </w:style>
  <w:style w:type="character" w:customStyle="1" w:styleId="3Char0">
    <w:name w:val="正文文本缩进 3 Char"/>
    <w:basedOn w:val="a0"/>
    <w:link w:val="30"/>
    <w:uiPriority w:val="99"/>
    <w:semiHidden/>
    <w:qFormat/>
    <w:rPr>
      <w:sz w:val="16"/>
      <w:szCs w:val="16"/>
    </w:rPr>
  </w:style>
  <w:style w:type="character" w:customStyle="1" w:styleId="5Char">
    <w:name w:val="标题 5 Char"/>
    <w:basedOn w:val="a0"/>
    <w:link w:val="5"/>
    <w:uiPriority w:val="9"/>
    <w:qFormat/>
    <w:rPr>
      <w:b/>
      <w:bCs/>
      <w:sz w:val="28"/>
      <w:szCs w:val="28"/>
    </w:rPr>
  </w:style>
  <w:style w:type="character" w:customStyle="1" w:styleId="Char9">
    <w:name w:val="列出段落 Char"/>
    <w:link w:val="11"/>
    <w:uiPriority w:val="34"/>
    <w:qFormat/>
    <w:rPr>
      <w:sz w:val="24"/>
    </w:rPr>
  </w:style>
  <w:style w:type="paragraph" w:customStyle="1" w:styleId="110">
    <w:name w:val="列出段落11"/>
    <w:basedOn w:val="a"/>
    <w:qFormat/>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21">
    <w:name w:val="列出段落2"/>
    <w:basedOn w:val="a"/>
    <w:uiPriority w:val="99"/>
    <w:unhideWhenUsed/>
    <w:qFormat/>
    <w:pPr>
      <w:spacing w:line="240" w:lineRule="auto"/>
      <w:ind w:firstLineChars="200" w:firstLine="420"/>
    </w:pPr>
    <w:rPr>
      <w:rFonts w:ascii="Calibri" w:eastAsia="宋体" w:hAnsi="Calibri" w:cs="黑体"/>
      <w:sz w:val="21"/>
    </w:rPr>
  </w:style>
  <w:style w:type="character" w:customStyle="1" w:styleId="Char">
    <w:name w:val="批注框文本 Char"/>
    <w:basedOn w:val="a0"/>
    <w:link w:val="a3"/>
    <w:uiPriority w:val="99"/>
    <w:semiHidden/>
    <w:qFormat/>
    <w:rPr>
      <w:sz w:val="18"/>
      <w:szCs w:val="18"/>
    </w:rPr>
  </w:style>
  <w:style w:type="character" w:customStyle="1" w:styleId="Char0">
    <w:name w:val="正文文本 Char"/>
    <w:basedOn w:val="a0"/>
    <w:link w:val="a4"/>
    <w:uiPriority w:val="99"/>
    <w:semiHidden/>
    <w:qFormat/>
    <w:rPr>
      <w:sz w:val="24"/>
    </w:rPr>
  </w:style>
  <w:style w:type="paragraph" w:customStyle="1" w:styleId="12">
    <w:name w:val="无间隔1"/>
    <w:uiPriority w:val="1"/>
    <w:qFormat/>
    <w:pPr>
      <w:widowControl w:val="0"/>
      <w:jc w:val="both"/>
    </w:pPr>
    <w:rPr>
      <w:rFonts w:asciiTheme="minorHAnsi" w:eastAsiaTheme="minorEastAsia" w:hAnsiTheme="minorHAnsi" w:cstheme="minorBidi"/>
      <w:kern w:val="2"/>
      <w:sz w:val="24"/>
      <w:szCs w:val="22"/>
    </w:rPr>
  </w:style>
  <w:style w:type="character" w:customStyle="1" w:styleId="Char3">
    <w:name w:val="日期 Char"/>
    <w:basedOn w:val="a0"/>
    <w:link w:val="a8"/>
    <w:qFormat/>
    <w:rPr>
      <w:rFonts w:ascii="Times New Roman" w:eastAsia="楷体" w:hAnsi="Times New Roman" w:cs="Times New Roman"/>
      <w:sz w:val="32"/>
      <w:szCs w:val="20"/>
    </w:rPr>
  </w:style>
  <w:style w:type="character" w:customStyle="1" w:styleId="Char11">
    <w:name w:val="纯文本 Char1"/>
    <w:qFormat/>
    <w:rPr>
      <w:rFonts w:ascii="宋体" w:hAnsi="Courier New"/>
      <w:kern w:val="2"/>
      <w:sz w:val="21"/>
    </w:rPr>
  </w:style>
  <w:style w:type="character" w:customStyle="1" w:styleId="Char10">
    <w:name w:val="批注文字 Char1"/>
    <w:basedOn w:val="a0"/>
    <w:link w:val="a6"/>
    <w:qFormat/>
    <w:rPr>
      <w:sz w:val="24"/>
    </w:rPr>
  </w:style>
  <w:style w:type="character" w:customStyle="1" w:styleId="Char2">
    <w:name w:val="批注主题 Char"/>
    <w:basedOn w:val="Char10"/>
    <w:link w:val="a7"/>
    <w:uiPriority w:val="99"/>
    <w:semiHidden/>
    <w:qFormat/>
    <w:rPr>
      <w:b/>
      <w:bCs/>
      <w:sz w:val="24"/>
    </w:rPr>
  </w:style>
  <w:style w:type="paragraph" w:customStyle="1" w:styleId="31">
    <w:name w:val="列出段落3"/>
    <w:basedOn w:val="a"/>
    <w:uiPriority w:val="34"/>
    <w:unhideWhenUsed/>
    <w:qFormat/>
    <w:pPr>
      <w:ind w:firstLineChars="200" w:firstLine="420"/>
    </w:pPr>
  </w:style>
  <w:style w:type="character" w:customStyle="1" w:styleId="2Char0">
    <w:name w:val="正文文本缩进 2 Char"/>
    <w:basedOn w:val="a0"/>
    <w:link w:val="20"/>
    <w:uiPriority w:val="99"/>
    <w:semiHidden/>
    <w:qFormat/>
    <w:rPr>
      <w:kern w:val="2"/>
      <w:sz w:val="24"/>
      <w:szCs w:val="22"/>
    </w:rPr>
  </w:style>
  <w:style w:type="paragraph" w:styleId="af3">
    <w:name w:val="List Paragraph"/>
    <w:basedOn w:val="a"/>
    <w:link w:val="Char12"/>
    <w:uiPriority w:val="34"/>
    <w:qFormat/>
    <w:pPr>
      <w:spacing w:line="240" w:lineRule="auto"/>
      <w:ind w:firstLineChars="200" w:firstLine="420"/>
    </w:pPr>
    <w:rPr>
      <w:rFonts w:ascii="Calibri" w:eastAsia="宋体" w:hAnsi="Calibri" w:cs="Times New Roman"/>
      <w:sz w:val="21"/>
    </w:rPr>
  </w:style>
  <w:style w:type="character" w:customStyle="1" w:styleId="Char6">
    <w:name w:val="正文缩进 Char"/>
    <w:link w:val="ac"/>
    <w:qFormat/>
    <w:rPr>
      <w:rFonts w:ascii="宋体"/>
      <w:sz w:val="24"/>
    </w:rPr>
  </w:style>
  <w:style w:type="character" w:customStyle="1" w:styleId="dt2Char">
    <w:name w:val="dt2 Char"/>
    <w:link w:val="dt2"/>
    <w:qFormat/>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qFormat/>
    <w:rPr>
      <w:rFonts w:ascii="宋体" w:eastAsia="宋体" w:hAnsi="Times New Roman" w:cs="Times New Roman"/>
      <w:b/>
      <w:kern w:val="2"/>
      <w:sz w:val="24"/>
      <w:szCs w:val="24"/>
    </w:rPr>
  </w:style>
  <w:style w:type="character" w:customStyle="1" w:styleId="8Char">
    <w:name w:val="标题 8 Char"/>
    <w:basedOn w:val="a0"/>
    <w:link w:val="8"/>
    <w:uiPriority w:val="9"/>
    <w:qFormat/>
    <w:rPr>
      <w:rFonts w:ascii="宋体" w:eastAsia="宋体" w:hAnsi="Arial" w:cs="Times New Roman"/>
      <w:b/>
      <w:kern w:val="2"/>
      <w:sz w:val="24"/>
      <w:szCs w:val="24"/>
    </w:rPr>
  </w:style>
  <w:style w:type="character" w:customStyle="1" w:styleId="9Char">
    <w:name w:val="标题 9 Char"/>
    <w:basedOn w:val="a0"/>
    <w:link w:val="9"/>
    <w:uiPriority w:val="9"/>
    <w:qFormat/>
    <w:rPr>
      <w:rFonts w:ascii="宋体" w:eastAsia="宋体" w:hAnsi="Arial" w:cs="Times New Roman"/>
      <w:b/>
      <w:kern w:val="2"/>
      <w:sz w:val="24"/>
      <w:szCs w:val="24"/>
    </w:rPr>
  </w:style>
  <w:style w:type="character" w:customStyle="1" w:styleId="2Char1">
    <w:name w:val="标题 2 Char1"/>
    <w:qFormat/>
    <w:rPr>
      <w:rFonts w:ascii="Arial" w:eastAsia="黑体" w:hAnsi="Arial" w:cs="Times New Roman"/>
      <w:b/>
      <w:kern w:val="0"/>
      <w:sz w:val="30"/>
      <w:szCs w:val="20"/>
    </w:rPr>
  </w:style>
  <w:style w:type="character" w:customStyle="1" w:styleId="Char8">
    <w:name w:val="标题 Char"/>
    <w:link w:val="ae"/>
    <w:qFormat/>
    <w:rPr>
      <w:rFonts w:ascii="Cambria" w:hAnsi="Cambria"/>
      <w:b/>
      <w:sz w:val="32"/>
    </w:rPr>
  </w:style>
  <w:style w:type="character" w:customStyle="1" w:styleId="Char13">
    <w:name w:val="标题 Char1"/>
    <w:uiPriority w:val="10"/>
    <w:qFormat/>
    <w:rPr>
      <w:rFonts w:ascii="Cambria" w:eastAsia="宋体" w:hAnsi="Cambria" w:cs="Times New Roman"/>
      <w:b/>
      <w:bCs/>
      <w:sz w:val="32"/>
      <w:szCs w:val="32"/>
    </w:rPr>
  </w:style>
  <w:style w:type="character" w:customStyle="1" w:styleId="Char20">
    <w:name w:val="标题 Char2"/>
    <w:basedOn w:val="a0"/>
    <w:uiPriority w:val="10"/>
    <w:qFormat/>
    <w:rPr>
      <w:rFonts w:asciiTheme="majorHAnsi" w:eastAsia="宋体" w:hAnsiTheme="majorHAnsi" w:cstheme="majorBidi"/>
      <w:b/>
      <w:bCs/>
      <w:kern w:val="2"/>
      <w:sz w:val="32"/>
      <w:szCs w:val="32"/>
    </w:rPr>
  </w:style>
  <w:style w:type="paragraph" w:styleId="af4">
    <w:name w:val="No Spacing"/>
    <w:uiPriority w:val="1"/>
    <w:qFormat/>
    <w:pPr>
      <w:widowControl w:val="0"/>
      <w:jc w:val="both"/>
    </w:pPr>
    <w:rPr>
      <w:rFonts w:ascii="等线" w:eastAsia="等线" w:hAnsi="等线"/>
      <w:kern w:val="2"/>
      <w:sz w:val="21"/>
      <w:szCs w:val="22"/>
    </w:rPr>
  </w:style>
  <w:style w:type="paragraph" w:customStyle="1" w:styleId="13">
    <w:name w:val="修订1"/>
    <w:hidden/>
    <w:uiPriority w:val="99"/>
    <w:semiHidden/>
    <w:qFormat/>
    <w:rPr>
      <w:rFonts w:asciiTheme="minorHAnsi" w:eastAsiaTheme="minorEastAsia" w:hAnsiTheme="minorHAnsi" w:cstheme="minorBidi"/>
      <w:kern w:val="2"/>
      <w:sz w:val="24"/>
      <w:szCs w:val="22"/>
    </w:rPr>
  </w:style>
  <w:style w:type="paragraph" w:customStyle="1" w:styleId="Style8">
    <w:name w:val="_Style 8"/>
    <w:basedOn w:val="a"/>
    <w:qFormat/>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qFormat/>
    <w:rPr>
      <w:kern w:val="2"/>
      <w:sz w:val="21"/>
      <w:szCs w:val="24"/>
    </w:rPr>
  </w:style>
  <w:style w:type="paragraph" w:customStyle="1" w:styleId="1-21">
    <w:name w:val="中等深浅网格 1 - 强调文字颜色 21"/>
    <w:basedOn w:val="a"/>
    <w:link w:val="1-2Char"/>
    <w:uiPriority w:val="34"/>
    <w:qFormat/>
    <w:pPr>
      <w:spacing w:line="240" w:lineRule="auto"/>
      <w:ind w:firstLineChars="200" w:firstLine="420"/>
    </w:pPr>
    <w:rPr>
      <w:sz w:val="21"/>
      <w:szCs w:val="24"/>
    </w:rPr>
  </w:style>
  <w:style w:type="character" w:customStyle="1" w:styleId="Chara">
    <w:name w:val="批注文字 Char"/>
    <w:uiPriority w:val="99"/>
    <w:qFormat/>
    <w:rPr>
      <w:sz w:val="24"/>
    </w:rPr>
  </w:style>
  <w:style w:type="character" w:customStyle="1" w:styleId="Char12">
    <w:name w:val="列出段落 Char1"/>
    <w:link w:val="af3"/>
    <w:uiPriority w:val="34"/>
    <w:qFormat/>
    <w:rPr>
      <w:rFonts w:ascii="Calibri" w:eastAsia="宋体" w:hAnsi="Calibri" w:cs="Times New Roman"/>
      <w:kern w:val="2"/>
      <w:sz w:val="21"/>
      <w:szCs w:val="22"/>
    </w:rPr>
  </w:style>
  <w:style w:type="character" w:customStyle="1" w:styleId="af5">
    <w:name w:val="列表段落 字符"/>
    <w:link w:val="Style76"/>
    <w:uiPriority w:val="34"/>
    <w:qFormat/>
    <w:rPr>
      <w:rFonts w:ascii="Calibri" w:eastAsia="宋体" w:hAnsi="Calibri" w:cs="Times New Roman"/>
      <w:szCs w:val="20"/>
    </w:rPr>
  </w:style>
  <w:style w:type="paragraph" w:customStyle="1" w:styleId="Style76">
    <w:name w:val="_Style 76"/>
    <w:basedOn w:val="a"/>
    <w:next w:val="af3"/>
    <w:link w:val="af5"/>
    <w:uiPriority w:val="34"/>
    <w:qFormat/>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 TargetMode="External"/><Relationship Id="rId18" Type="http://schemas.openxmlformats.org/officeDocument/2006/relationships/hyperlink" Target="http://www.creditch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yb@pku.edu.cn"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5627</Words>
  <Characters>32075</Characters>
  <Application>Microsoft Office Word</Application>
  <DocSecurity>0</DocSecurity>
  <Lines>267</Lines>
  <Paragraphs>75</Paragraphs>
  <ScaleCrop>false</ScaleCrop>
  <Company>Microsoft</Company>
  <LinksUpToDate>false</LinksUpToDate>
  <CharactersWithSpaces>37627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25</cp:revision>
  <cp:lastPrinted>2018-06-19T17:56:00Z</cp:lastPrinted>
  <dcterms:created xsi:type="dcterms:W3CDTF">2018-11-09T09:13:00Z</dcterms:created>
  <dcterms:modified xsi:type="dcterms:W3CDTF">2019-06-21T07:00:00Z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