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36" w:rsidRDefault="00A91F36">
      <w:pPr>
        <w:jc w:val="center"/>
      </w:pPr>
    </w:p>
    <w:p w:rsidR="00A91F36" w:rsidRDefault="00277BC2">
      <w:pPr>
        <w:jc w:val="center"/>
        <w:rPr>
          <w:rFonts w:ascii="仿宋_GB2312" w:eastAsia="仿宋_GB2312"/>
          <w:b/>
          <w:sz w:val="32"/>
          <w:szCs w:val="32"/>
        </w:rPr>
      </w:pPr>
      <w:r>
        <w:rPr>
          <w:rFonts w:ascii="仿宋_GB2312" w:eastAsia="仿宋_GB2312" w:hint="eastAsia"/>
          <w:b/>
          <w:sz w:val="48"/>
          <w:szCs w:val="52"/>
        </w:rPr>
        <w:t>北京大学</w:t>
      </w:r>
      <w:r w:rsidR="00457B2B" w:rsidRPr="00457B2B">
        <w:rPr>
          <w:rFonts w:ascii="仿宋_GB2312" w:eastAsia="仿宋_GB2312" w:hint="eastAsia"/>
          <w:b/>
          <w:sz w:val="48"/>
          <w:szCs w:val="52"/>
        </w:rPr>
        <w:t>信息科学与技术学院</w:t>
      </w:r>
      <w:r w:rsidR="00457B2B">
        <w:rPr>
          <w:rFonts w:ascii="仿宋_GB2312" w:eastAsia="仿宋_GB2312" w:hint="eastAsia"/>
          <w:b/>
          <w:sz w:val="48"/>
          <w:szCs w:val="52"/>
        </w:rPr>
        <w:t>G</w:t>
      </w:r>
      <w:r w:rsidR="00457B2B">
        <w:rPr>
          <w:rFonts w:ascii="仿宋_GB2312" w:eastAsia="仿宋_GB2312"/>
          <w:b/>
          <w:sz w:val="48"/>
          <w:szCs w:val="52"/>
        </w:rPr>
        <w:t>PU</w:t>
      </w:r>
      <w:r w:rsidR="008C2EEB" w:rsidRPr="008C2EEB">
        <w:rPr>
          <w:rFonts w:ascii="仿宋_GB2312" w:eastAsia="仿宋_GB2312" w:hint="eastAsia"/>
          <w:b/>
          <w:sz w:val="48"/>
          <w:szCs w:val="52"/>
        </w:rPr>
        <w:t>服务器</w:t>
      </w:r>
      <w:r>
        <w:rPr>
          <w:rFonts w:ascii="仿宋_GB2312" w:eastAsia="仿宋_GB2312" w:hint="eastAsia"/>
          <w:b/>
          <w:sz w:val="48"/>
          <w:szCs w:val="52"/>
        </w:rPr>
        <w:t>招标采购项目</w:t>
      </w:r>
    </w:p>
    <w:p w:rsidR="00A91F36" w:rsidRDefault="00277BC2">
      <w:pPr>
        <w:ind w:firstLineChars="300" w:firstLine="1325"/>
        <w:rPr>
          <w:rFonts w:ascii="仿宋_GB2312" w:eastAsia="仿宋_GB2312"/>
          <w:b/>
          <w:sz w:val="44"/>
          <w:szCs w:val="44"/>
        </w:rPr>
      </w:pPr>
      <w:r>
        <w:rPr>
          <w:rFonts w:ascii="仿宋_GB2312" w:eastAsia="仿宋_GB2312" w:hint="eastAsia"/>
          <w:b/>
          <w:sz w:val="44"/>
          <w:szCs w:val="44"/>
        </w:rPr>
        <w:t>招标编号：2019[</w:t>
      </w:r>
      <w:r w:rsidR="00997D9D">
        <w:rPr>
          <w:rFonts w:ascii="仿宋_GB2312" w:eastAsia="仿宋_GB2312"/>
          <w:b/>
          <w:sz w:val="44"/>
          <w:szCs w:val="44"/>
        </w:rPr>
        <w:t>019</w:t>
      </w:r>
      <w:r>
        <w:rPr>
          <w:rFonts w:ascii="仿宋_GB2312" w:eastAsia="仿宋_GB2312" w:hint="eastAsia"/>
          <w:b/>
          <w:sz w:val="44"/>
          <w:szCs w:val="44"/>
        </w:rPr>
        <w:t>]</w:t>
      </w:r>
    </w:p>
    <w:p w:rsidR="00A91F36" w:rsidRDefault="00A91F36">
      <w:pPr>
        <w:ind w:firstLineChars="500" w:firstLine="1606"/>
        <w:rPr>
          <w:rFonts w:ascii="仿宋_GB2312" w:eastAsia="仿宋_GB2312"/>
          <w:b/>
          <w:sz w:val="32"/>
          <w:szCs w:val="32"/>
        </w:rPr>
      </w:pPr>
    </w:p>
    <w:p w:rsidR="00A91F36" w:rsidRDefault="00A91F36">
      <w:pPr>
        <w:ind w:firstLineChars="500" w:firstLine="1606"/>
        <w:rPr>
          <w:rFonts w:ascii="仿宋_GB2312" w:eastAsia="仿宋_GB2312"/>
          <w:b/>
          <w:sz w:val="32"/>
          <w:szCs w:val="32"/>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277BC2">
      <w:pPr>
        <w:spacing w:line="400" w:lineRule="atLeast"/>
        <w:jc w:val="center"/>
        <w:outlineLvl w:val="0"/>
        <w:rPr>
          <w:rFonts w:ascii="仿宋_GB2312" w:eastAsia="仿宋_GB2312"/>
          <w:sz w:val="72"/>
          <w:szCs w:val="72"/>
        </w:rPr>
      </w:pPr>
      <w:bookmarkStart w:id="0" w:name="_Toc434927959"/>
      <w:bookmarkStart w:id="1" w:name="_Toc437884722"/>
      <w:bookmarkStart w:id="2" w:name="_Toc414376664"/>
      <w:bookmarkStart w:id="3" w:name="_Toc504400804"/>
      <w:bookmarkStart w:id="4" w:name="_Toc165430916"/>
      <w:r>
        <w:rPr>
          <w:rFonts w:ascii="仿宋_GB2312" w:eastAsia="仿宋_GB2312" w:hint="eastAsia"/>
          <w:b/>
          <w:sz w:val="72"/>
          <w:szCs w:val="72"/>
        </w:rPr>
        <w:t>招 标 文 件</w:t>
      </w:r>
      <w:bookmarkEnd w:id="0"/>
      <w:bookmarkEnd w:id="1"/>
      <w:bookmarkEnd w:id="2"/>
      <w:bookmarkEnd w:id="3"/>
      <w:bookmarkEnd w:id="4"/>
    </w:p>
    <w:p w:rsidR="00A91F36" w:rsidRDefault="00A91F36">
      <w:pPr>
        <w:spacing w:line="400" w:lineRule="atLeast"/>
        <w:rPr>
          <w:rFonts w:ascii="仿宋_GB2312" w:eastAsia="仿宋_GB2312"/>
          <w:sz w:val="52"/>
          <w:szCs w:val="52"/>
        </w:rPr>
      </w:pPr>
    </w:p>
    <w:p w:rsidR="00A91F36" w:rsidRDefault="00A91F36">
      <w:pPr>
        <w:spacing w:line="400" w:lineRule="atLeast"/>
        <w:jc w:val="center"/>
        <w:rPr>
          <w:rFonts w:ascii="仿宋_GB2312" w:eastAsia="仿宋_GB2312"/>
          <w:b/>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A91F36">
      <w:pPr>
        <w:spacing w:line="400" w:lineRule="atLeast"/>
        <w:rPr>
          <w:rFonts w:ascii="仿宋_GB2312" w:eastAsia="仿宋_GB2312"/>
          <w:sz w:val="44"/>
          <w:szCs w:val="44"/>
        </w:rPr>
      </w:pPr>
    </w:p>
    <w:p w:rsidR="00A91F36" w:rsidRDefault="00277BC2">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A91F36" w:rsidRDefault="00A91F36">
      <w:pPr>
        <w:spacing w:line="400" w:lineRule="atLeast"/>
        <w:jc w:val="center"/>
        <w:rPr>
          <w:rFonts w:ascii="仿宋_GB2312" w:eastAsia="仿宋_GB2312"/>
          <w:b/>
          <w:sz w:val="36"/>
          <w:szCs w:val="36"/>
        </w:rPr>
      </w:pPr>
    </w:p>
    <w:p w:rsidR="00A91F36" w:rsidRDefault="00277BC2">
      <w:pPr>
        <w:jc w:val="center"/>
        <w:rPr>
          <w:rFonts w:ascii="仿宋_GB2312" w:eastAsia="仿宋_GB2312"/>
          <w:b/>
          <w:sz w:val="32"/>
          <w:szCs w:val="32"/>
        </w:rPr>
      </w:pPr>
      <w:r>
        <w:rPr>
          <w:rFonts w:ascii="仿宋_GB2312" w:eastAsia="仿宋_GB2312" w:hint="eastAsia"/>
          <w:b/>
          <w:sz w:val="36"/>
          <w:szCs w:val="36"/>
        </w:rPr>
        <w:t>201</w:t>
      </w:r>
      <w:r>
        <w:rPr>
          <w:rFonts w:ascii="仿宋_GB2312" w:eastAsia="仿宋_GB2312"/>
          <w:b/>
          <w:sz w:val="36"/>
          <w:szCs w:val="36"/>
        </w:rPr>
        <w:t>9</w:t>
      </w:r>
      <w:r>
        <w:rPr>
          <w:rFonts w:ascii="仿宋_GB2312" w:eastAsia="仿宋_GB2312" w:hint="eastAsia"/>
          <w:b/>
          <w:sz w:val="36"/>
          <w:szCs w:val="36"/>
        </w:rPr>
        <w:t>年</w:t>
      </w:r>
      <w:r w:rsidR="008C2EEB">
        <w:rPr>
          <w:rFonts w:ascii="仿宋_GB2312" w:eastAsia="仿宋_GB2312"/>
          <w:b/>
          <w:sz w:val="36"/>
          <w:szCs w:val="36"/>
        </w:rPr>
        <w:t>9</w:t>
      </w:r>
      <w:r>
        <w:rPr>
          <w:rFonts w:ascii="仿宋_GB2312" w:eastAsia="仿宋_GB2312" w:hint="eastAsia"/>
          <w:b/>
          <w:sz w:val="36"/>
          <w:szCs w:val="36"/>
        </w:rPr>
        <w:t>月</w:t>
      </w:r>
    </w:p>
    <w:p w:rsidR="00A91F36" w:rsidRDefault="00A91F36">
      <w:pPr>
        <w:jc w:val="center"/>
        <w:rPr>
          <w:rFonts w:ascii="仿宋_GB2312" w:eastAsia="仿宋_GB2312"/>
          <w:b/>
          <w:sz w:val="32"/>
          <w:szCs w:val="32"/>
        </w:rPr>
        <w:sectPr w:rsidR="00A91F36">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425"/>
          <w:titlePg/>
        </w:sectPr>
      </w:pPr>
    </w:p>
    <w:p w:rsidR="00A91F36" w:rsidRDefault="00A91F36">
      <w:pPr>
        <w:widowControl/>
        <w:jc w:val="center"/>
        <w:outlineLvl w:val="0"/>
        <w:rPr>
          <w:rFonts w:ascii="仿宋_GB2312" w:eastAsia="仿宋_GB2312"/>
          <w:b/>
          <w:sz w:val="28"/>
          <w:szCs w:val="28"/>
        </w:rPr>
      </w:pPr>
      <w:bookmarkStart w:id="5" w:name="_Toc414376666"/>
      <w:bookmarkStart w:id="6" w:name="_Toc437884724"/>
      <w:bookmarkStart w:id="7" w:name="_Toc434927961"/>
      <w:bookmarkStart w:id="8" w:name="_Toc73427775"/>
      <w:bookmarkStart w:id="9" w:name="_Toc87063333"/>
    </w:p>
    <w:p w:rsidR="00A91F36" w:rsidRDefault="00277BC2">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rsidR="00A91F36" w:rsidRDefault="00277BC2">
      <w:pPr>
        <w:pStyle w:val="10"/>
        <w:rPr>
          <w:rFonts w:asciiTheme="minorHAnsi" w:eastAsiaTheme="minorEastAsia" w:hAnsiTheme="minorHAnsi" w:cstheme="minorBidi"/>
          <w:szCs w:val="22"/>
        </w:rPr>
      </w:pPr>
      <w:r>
        <w:fldChar w:fldCharType="begin"/>
      </w:r>
      <w:r>
        <w:rPr>
          <w:rFonts w:hint="eastAsia"/>
        </w:rPr>
        <w:instrText>TOC \o "1-1" \h \z \u</w:instrText>
      </w:r>
      <w:r>
        <w:fldChar w:fldCharType="separate"/>
      </w:r>
    </w:p>
    <w:p w:rsidR="00A91F36" w:rsidRDefault="00666363">
      <w:pPr>
        <w:pStyle w:val="10"/>
        <w:rPr>
          <w:rFonts w:asciiTheme="minorHAnsi" w:eastAsiaTheme="minorEastAsia" w:hAnsiTheme="minorHAnsi" w:cstheme="minorBidi"/>
          <w:sz w:val="24"/>
        </w:rPr>
      </w:pPr>
      <w:hyperlink w:anchor="_Toc504400807" w:history="1">
        <w:r w:rsidR="00277BC2">
          <w:rPr>
            <w:rStyle w:val="af0"/>
            <w:rFonts w:ascii="仿宋_GB2312" w:eastAsia="仿宋_GB2312" w:hint="eastAsia"/>
            <w:sz w:val="24"/>
          </w:rPr>
          <w:t>第一章</w:t>
        </w:r>
        <w:r w:rsidR="00277BC2">
          <w:rPr>
            <w:rStyle w:val="af0"/>
            <w:rFonts w:ascii="仿宋_GB2312" w:eastAsia="仿宋_GB2312"/>
            <w:sz w:val="24"/>
          </w:rPr>
          <w:t xml:space="preserve">  </w:t>
        </w:r>
        <w:r w:rsidR="00277BC2">
          <w:rPr>
            <w:rStyle w:val="af0"/>
            <w:rFonts w:ascii="仿宋_GB2312" w:eastAsia="仿宋_GB2312" w:hint="eastAsia"/>
            <w:sz w:val="24"/>
          </w:rPr>
          <w:t>投标邀请</w:t>
        </w:r>
        <w:r w:rsidR="00277BC2">
          <w:rPr>
            <w:sz w:val="24"/>
          </w:rPr>
          <w:tab/>
        </w:r>
        <w:r w:rsidR="00277BC2">
          <w:rPr>
            <w:sz w:val="24"/>
          </w:rPr>
          <w:fldChar w:fldCharType="begin"/>
        </w:r>
        <w:r w:rsidR="00277BC2">
          <w:rPr>
            <w:sz w:val="24"/>
          </w:rPr>
          <w:instrText xml:space="preserve"> PAGEREF _Toc504400807 \h </w:instrText>
        </w:r>
        <w:r w:rsidR="00277BC2">
          <w:rPr>
            <w:sz w:val="24"/>
          </w:rPr>
        </w:r>
        <w:r w:rsidR="00277BC2">
          <w:rPr>
            <w:sz w:val="24"/>
          </w:rPr>
          <w:fldChar w:fldCharType="separate"/>
        </w:r>
        <w:r w:rsidR="00277BC2">
          <w:rPr>
            <w:sz w:val="24"/>
          </w:rPr>
          <w:t>2</w:t>
        </w:r>
        <w:r w:rsidR="00277BC2">
          <w:rPr>
            <w:sz w:val="24"/>
          </w:rPr>
          <w:fldChar w:fldCharType="end"/>
        </w:r>
      </w:hyperlink>
    </w:p>
    <w:p w:rsidR="00A91F36" w:rsidRDefault="00666363">
      <w:pPr>
        <w:pStyle w:val="10"/>
        <w:rPr>
          <w:rFonts w:asciiTheme="minorHAnsi" w:eastAsiaTheme="minorEastAsia" w:hAnsiTheme="minorHAnsi" w:cstheme="minorBidi"/>
          <w:sz w:val="24"/>
        </w:rPr>
      </w:pPr>
      <w:hyperlink w:anchor="_Toc504400808" w:history="1">
        <w:r w:rsidR="00277BC2">
          <w:rPr>
            <w:rStyle w:val="af0"/>
            <w:rFonts w:ascii="仿宋_GB2312" w:eastAsia="仿宋_GB2312" w:hint="eastAsia"/>
            <w:sz w:val="24"/>
          </w:rPr>
          <w:t>第二章</w:t>
        </w:r>
        <w:r w:rsidR="00277BC2">
          <w:rPr>
            <w:rStyle w:val="af0"/>
            <w:rFonts w:ascii="仿宋_GB2312" w:eastAsia="仿宋_GB2312"/>
            <w:sz w:val="24"/>
          </w:rPr>
          <w:t xml:space="preserve">  </w:t>
        </w:r>
        <w:r w:rsidR="00277BC2">
          <w:rPr>
            <w:rStyle w:val="af0"/>
            <w:rFonts w:ascii="仿宋_GB2312" w:eastAsia="仿宋_GB2312" w:hint="eastAsia"/>
            <w:sz w:val="24"/>
          </w:rPr>
          <w:t>投标资料表</w:t>
        </w:r>
        <w:r w:rsidR="00277BC2">
          <w:rPr>
            <w:sz w:val="24"/>
          </w:rPr>
          <w:tab/>
        </w:r>
        <w:r w:rsidR="00277BC2">
          <w:rPr>
            <w:sz w:val="24"/>
          </w:rPr>
          <w:fldChar w:fldCharType="begin"/>
        </w:r>
        <w:r w:rsidR="00277BC2">
          <w:rPr>
            <w:sz w:val="24"/>
          </w:rPr>
          <w:instrText xml:space="preserve"> PAGEREF _Toc504400808 \h </w:instrText>
        </w:r>
        <w:r w:rsidR="00277BC2">
          <w:rPr>
            <w:sz w:val="24"/>
          </w:rPr>
        </w:r>
        <w:r w:rsidR="00277BC2">
          <w:rPr>
            <w:sz w:val="24"/>
          </w:rPr>
          <w:fldChar w:fldCharType="separate"/>
        </w:r>
        <w:r w:rsidR="00277BC2">
          <w:rPr>
            <w:sz w:val="24"/>
          </w:rPr>
          <w:t>4</w:t>
        </w:r>
        <w:r w:rsidR="00277BC2">
          <w:rPr>
            <w:sz w:val="24"/>
          </w:rPr>
          <w:fldChar w:fldCharType="end"/>
        </w:r>
      </w:hyperlink>
    </w:p>
    <w:p w:rsidR="00A91F36" w:rsidRDefault="00666363">
      <w:pPr>
        <w:pStyle w:val="10"/>
        <w:rPr>
          <w:rFonts w:asciiTheme="minorHAnsi" w:eastAsiaTheme="minorEastAsia" w:hAnsiTheme="minorHAnsi" w:cstheme="minorBidi"/>
          <w:sz w:val="24"/>
        </w:rPr>
      </w:pPr>
      <w:hyperlink w:anchor="_Toc504400809" w:history="1">
        <w:r w:rsidR="00277BC2">
          <w:rPr>
            <w:rStyle w:val="af0"/>
            <w:rFonts w:ascii="仿宋_GB2312" w:eastAsia="仿宋_GB2312" w:hint="eastAsia"/>
            <w:sz w:val="24"/>
          </w:rPr>
          <w:t>第三章</w:t>
        </w:r>
        <w:r w:rsidR="00277BC2">
          <w:rPr>
            <w:rStyle w:val="af0"/>
            <w:rFonts w:ascii="仿宋_GB2312" w:eastAsia="仿宋_GB2312"/>
            <w:sz w:val="24"/>
          </w:rPr>
          <w:t xml:space="preserve">  </w:t>
        </w:r>
        <w:r w:rsidR="00277BC2">
          <w:rPr>
            <w:rStyle w:val="af0"/>
            <w:rFonts w:ascii="仿宋_GB2312" w:eastAsia="仿宋_GB2312" w:hint="eastAsia"/>
            <w:sz w:val="24"/>
          </w:rPr>
          <w:t>投标人须知</w:t>
        </w:r>
        <w:r w:rsidR="00277BC2">
          <w:rPr>
            <w:sz w:val="24"/>
          </w:rPr>
          <w:tab/>
        </w:r>
        <w:r w:rsidR="00277BC2">
          <w:rPr>
            <w:sz w:val="24"/>
          </w:rPr>
          <w:fldChar w:fldCharType="begin"/>
        </w:r>
        <w:r w:rsidR="00277BC2">
          <w:rPr>
            <w:sz w:val="24"/>
          </w:rPr>
          <w:instrText xml:space="preserve"> PAGEREF _Toc504400809 \h </w:instrText>
        </w:r>
        <w:r w:rsidR="00277BC2">
          <w:rPr>
            <w:sz w:val="24"/>
          </w:rPr>
        </w:r>
        <w:r w:rsidR="00277BC2">
          <w:rPr>
            <w:sz w:val="24"/>
          </w:rPr>
          <w:fldChar w:fldCharType="separate"/>
        </w:r>
        <w:r w:rsidR="00277BC2">
          <w:rPr>
            <w:sz w:val="24"/>
          </w:rPr>
          <w:t>5</w:t>
        </w:r>
        <w:r w:rsidR="00277BC2">
          <w:rPr>
            <w:sz w:val="24"/>
          </w:rPr>
          <w:fldChar w:fldCharType="end"/>
        </w:r>
      </w:hyperlink>
    </w:p>
    <w:p w:rsidR="00A91F36" w:rsidRDefault="00666363">
      <w:pPr>
        <w:pStyle w:val="10"/>
        <w:rPr>
          <w:rFonts w:asciiTheme="minorHAnsi" w:eastAsiaTheme="minorEastAsia" w:hAnsiTheme="minorHAnsi" w:cstheme="minorBidi"/>
          <w:sz w:val="24"/>
        </w:rPr>
      </w:pPr>
      <w:hyperlink w:anchor="_Toc504400810" w:history="1">
        <w:r w:rsidR="00277BC2">
          <w:rPr>
            <w:rStyle w:val="af0"/>
            <w:rFonts w:ascii="仿宋_GB2312" w:eastAsia="仿宋_GB2312" w:hint="eastAsia"/>
            <w:sz w:val="24"/>
          </w:rPr>
          <w:t>第四章</w:t>
        </w:r>
        <w:r w:rsidR="00277BC2">
          <w:rPr>
            <w:rStyle w:val="af0"/>
            <w:rFonts w:ascii="仿宋_GB2312" w:eastAsia="仿宋_GB2312"/>
            <w:sz w:val="24"/>
          </w:rPr>
          <w:t xml:space="preserve">  </w:t>
        </w:r>
        <w:r w:rsidR="00277BC2">
          <w:rPr>
            <w:rStyle w:val="af0"/>
            <w:rFonts w:ascii="仿宋_GB2312" w:eastAsia="仿宋_GB2312" w:hint="eastAsia"/>
            <w:sz w:val="24"/>
          </w:rPr>
          <w:t>通用合同条款</w:t>
        </w:r>
        <w:r w:rsidR="00277BC2">
          <w:rPr>
            <w:sz w:val="24"/>
          </w:rPr>
          <w:tab/>
        </w:r>
        <w:r w:rsidR="00277BC2">
          <w:rPr>
            <w:sz w:val="24"/>
          </w:rPr>
          <w:fldChar w:fldCharType="begin"/>
        </w:r>
        <w:r w:rsidR="00277BC2">
          <w:rPr>
            <w:sz w:val="24"/>
          </w:rPr>
          <w:instrText xml:space="preserve"> PAGEREF _Toc504400810 \h </w:instrText>
        </w:r>
        <w:r w:rsidR="00277BC2">
          <w:rPr>
            <w:sz w:val="24"/>
          </w:rPr>
        </w:r>
        <w:r w:rsidR="00277BC2">
          <w:rPr>
            <w:sz w:val="24"/>
          </w:rPr>
          <w:fldChar w:fldCharType="separate"/>
        </w:r>
        <w:r w:rsidR="00277BC2">
          <w:rPr>
            <w:sz w:val="24"/>
          </w:rPr>
          <w:t>20</w:t>
        </w:r>
        <w:r w:rsidR="00277BC2">
          <w:rPr>
            <w:sz w:val="24"/>
          </w:rPr>
          <w:fldChar w:fldCharType="end"/>
        </w:r>
      </w:hyperlink>
    </w:p>
    <w:p w:rsidR="00A91F36" w:rsidRDefault="00666363">
      <w:pPr>
        <w:pStyle w:val="10"/>
        <w:rPr>
          <w:rFonts w:asciiTheme="minorHAnsi" w:eastAsiaTheme="minorEastAsia" w:hAnsiTheme="minorHAnsi" w:cstheme="minorBidi"/>
          <w:sz w:val="24"/>
        </w:rPr>
      </w:pPr>
      <w:hyperlink w:anchor="_Toc504400811" w:history="1">
        <w:r w:rsidR="00277BC2">
          <w:rPr>
            <w:rStyle w:val="af0"/>
            <w:rFonts w:ascii="仿宋_GB2312" w:eastAsia="仿宋_GB2312" w:hint="eastAsia"/>
            <w:sz w:val="24"/>
          </w:rPr>
          <w:t>第五章</w:t>
        </w:r>
        <w:r w:rsidR="00277BC2">
          <w:rPr>
            <w:rStyle w:val="af0"/>
            <w:rFonts w:ascii="仿宋_GB2312" w:eastAsia="仿宋_GB2312"/>
            <w:sz w:val="24"/>
          </w:rPr>
          <w:t xml:space="preserve">  </w:t>
        </w:r>
        <w:r w:rsidR="00277BC2">
          <w:rPr>
            <w:rStyle w:val="af0"/>
            <w:rFonts w:ascii="仿宋_GB2312" w:eastAsia="仿宋_GB2312" w:hint="eastAsia"/>
            <w:sz w:val="24"/>
          </w:rPr>
          <w:t>专用合同条款</w:t>
        </w:r>
        <w:r w:rsidR="00277BC2">
          <w:rPr>
            <w:sz w:val="24"/>
          </w:rPr>
          <w:tab/>
        </w:r>
        <w:r w:rsidR="00277BC2">
          <w:rPr>
            <w:sz w:val="24"/>
          </w:rPr>
          <w:fldChar w:fldCharType="begin"/>
        </w:r>
        <w:r w:rsidR="00277BC2">
          <w:rPr>
            <w:sz w:val="24"/>
          </w:rPr>
          <w:instrText xml:space="preserve"> PAGEREF _Toc504400811 \h </w:instrText>
        </w:r>
        <w:r w:rsidR="00277BC2">
          <w:rPr>
            <w:sz w:val="24"/>
          </w:rPr>
        </w:r>
        <w:r w:rsidR="00277BC2">
          <w:rPr>
            <w:sz w:val="24"/>
          </w:rPr>
          <w:fldChar w:fldCharType="separate"/>
        </w:r>
        <w:r w:rsidR="00277BC2">
          <w:rPr>
            <w:sz w:val="24"/>
          </w:rPr>
          <w:t>27</w:t>
        </w:r>
        <w:r w:rsidR="00277BC2">
          <w:rPr>
            <w:sz w:val="24"/>
          </w:rPr>
          <w:fldChar w:fldCharType="end"/>
        </w:r>
      </w:hyperlink>
    </w:p>
    <w:p w:rsidR="00A91F36" w:rsidRDefault="00666363">
      <w:pPr>
        <w:pStyle w:val="10"/>
        <w:rPr>
          <w:rFonts w:asciiTheme="minorHAnsi" w:eastAsiaTheme="minorEastAsia" w:hAnsiTheme="minorHAnsi" w:cstheme="minorBidi"/>
          <w:sz w:val="24"/>
        </w:rPr>
      </w:pPr>
      <w:hyperlink w:anchor="_Toc504400814" w:history="1">
        <w:r w:rsidR="00277BC2">
          <w:rPr>
            <w:rStyle w:val="af0"/>
            <w:rFonts w:ascii="仿宋_GB2312" w:eastAsia="仿宋_GB2312" w:hint="eastAsia"/>
            <w:sz w:val="24"/>
          </w:rPr>
          <w:t>第六章</w:t>
        </w:r>
        <w:r w:rsidR="00277BC2">
          <w:rPr>
            <w:rStyle w:val="af0"/>
            <w:rFonts w:ascii="仿宋_GB2312" w:eastAsia="仿宋_GB2312"/>
            <w:sz w:val="24"/>
          </w:rPr>
          <w:t xml:space="preserve">  </w:t>
        </w:r>
        <w:r w:rsidR="00277BC2">
          <w:rPr>
            <w:rStyle w:val="af0"/>
            <w:rFonts w:ascii="仿宋" w:eastAsia="仿宋" w:hAnsi="仿宋" w:hint="eastAsia"/>
            <w:sz w:val="24"/>
          </w:rPr>
          <w:t>货物需求一览表及技术需求</w:t>
        </w:r>
        <w:r w:rsidR="00277BC2">
          <w:rPr>
            <w:sz w:val="24"/>
          </w:rPr>
          <w:tab/>
        </w:r>
        <w:r w:rsidR="00277BC2">
          <w:rPr>
            <w:sz w:val="24"/>
          </w:rPr>
          <w:fldChar w:fldCharType="begin"/>
        </w:r>
        <w:r w:rsidR="00277BC2">
          <w:rPr>
            <w:sz w:val="24"/>
          </w:rPr>
          <w:instrText xml:space="preserve"> PAGEREF _Toc504400814 \h </w:instrText>
        </w:r>
        <w:r w:rsidR="00277BC2">
          <w:rPr>
            <w:sz w:val="24"/>
          </w:rPr>
        </w:r>
        <w:r w:rsidR="00277BC2">
          <w:rPr>
            <w:sz w:val="24"/>
          </w:rPr>
          <w:fldChar w:fldCharType="separate"/>
        </w:r>
        <w:r w:rsidR="00277BC2">
          <w:rPr>
            <w:sz w:val="24"/>
          </w:rPr>
          <w:t>36</w:t>
        </w:r>
        <w:r w:rsidR="00277BC2">
          <w:rPr>
            <w:sz w:val="24"/>
          </w:rPr>
          <w:fldChar w:fldCharType="end"/>
        </w:r>
      </w:hyperlink>
    </w:p>
    <w:p w:rsidR="00A91F36" w:rsidRDefault="00666363">
      <w:pPr>
        <w:pStyle w:val="10"/>
        <w:rPr>
          <w:rFonts w:asciiTheme="minorHAnsi" w:eastAsiaTheme="minorEastAsia" w:hAnsiTheme="minorHAnsi" w:cstheme="minorBidi"/>
          <w:sz w:val="24"/>
        </w:rPr>
      </w:pPr>
      <w:hyperlink w:anchor="_Toc504400816" w:history="1">
        <w:r w:rsidR="00277BC2">
          <w:rPr>
            <w:rStyle w:val="af0"/>
            <w:rFonts w:ascii="仿宋_GB2312" w:eastAsia="仿宋_GB2312" w:hint="eastAsia"/>
            <w:sz w:val="24"/>
          </w:rPr>
          <w:t>第七章</w:t>
        </w:r>
        <w:r w:rsidR="00277BC2">
          <w:rPr>
            <w:rStyle w:val="af0"/>
            <w:rFonts w:ascii="仿宋_GB2312" w:eastAsia="仿宋_GB2312"/>
            <w:sz w:val="24"/>
          </w:rPr>
          <w:t xml:space="preserve">  </w:t>
        </w:r>
        <w:r w:rsidR="00277BC2">
          <w:rPr>
            <w:rStyle w:val="af0"/>
            <w:rFonts w:ascii="仿宋_GB2312" w:eastAsia="仿宋_GB2312" w:hint="eastAsia"/>
            <w:sz w:val="24"/>
          </w:rPr>
          <w:t>附件</w:t>
        </w:r>
        <w:r w:rsidR="00277BC2">
          <w:rPr>
            <w:sz w:val="24"/>
          </w:rPr>
          <w:tab/>
        </w:r>
        <w:r w:rsidR="00277BC2">
          <w:rPr>
            <w:sz w:val="24"/>
          </w:rPr>
          <w:fldChar w:fldCharType="begin"/>
        </w:r>
        <w:r w:rsidR="00277BC2">
          <w:rPr>
            <w:sz w:val="24"/>
          </w:rPr>
          <w:instrText xml:space="preserve"> PAGEREF _Toc504400816 \h </w:instrText>
        </w:r>
        <w:r w:rsidR="00277BC2">
          <w:rPr>
            <w:sz w:val="24"/>
          </w:rPr>
        </w:r>
        <w:r w:rsidR="00277BC2">
          <w:rPr>
            <w:sz w:val="24"/>
          </w:rPr>
          <w:fldChar w:fldCharType="separate"/>
        </w:r>
        <w:r w:rsidR="00277BC2">
          <w:rPr>
            <w:sz w:val="24"/>
          </w:rPr>
          <w:t>49</w:t>
        </w:r>
        <w:r w:rsidR="00277BC2">
          <w:rPr>
            <w:sz w:val="24"/>
          </w:rPr>
          <w:fldChar w:fldCharType="end"/>
        </w:r>
      </w:hyperlink>
    </w:p>
    <w:p w:rsidR="00A91F36" w:rsidRDefault="00666363">
      <w:pPr>
        <w:pStyle w:val="10"/>
        <w:rPr>
          <w:rFonts w:asciiTheme="minorHAnsi" w:eastAsiaTheme="minorEastAsia" w:hAnsiTheme="minorHAnsi" w:cstheme="minorBidi"/>
          <w:sz w:val="24"/>
        </w:rPr>
      </w:pPr>
      <w:hyperlink w:anchor="_Toc504400817" w:history="1">
        <w:r w:rsidR="00277BC2">
          <w:rPr>
            <w:rStyle w:val="af0"/>
            <w:rFonts w:ascii="仿宋_GB2312" w:eastAsia="仿宋_GB2312" w:hint="eastAsia"/>
            <w:sz w:val="24"/>
          </w:rPr>
          <w:t>第八章</w:t>
        </w:r>
        <w:r w:rsidR="00277BC2">
          <w:rPr>
            <w:rStyle w:val="af0"/>
            <w:rFonts w:ascii="仿宋_GB2312" w:eastAsia="仿宋_GB2312"/>
            <w:sz w:val="24"/>
          </w:rPr>
          <w:t xml:space="preserve">  </w:t>
        </w:r>
        <w:r w:rsidR="00277BC2">
          <w:rPr>
            <w:rStyle w:val="af0"/>
            <w:rFonts w:ascii="仿宋_GB2312" w:eastAsia="仿宋_GB2312" w:hint="eastAsia"/>
            <w:sz w:val="24"/>
          </w:rPr>
          <w:t>评标标准</w:t>
        </w:r>
        <w:r w:rsidR="00277BC2">
          <w:rPr>
            <w:sz w:val="24"/>
          </w:rPr>
          <w:tab/>
        </w:r>
        <w:r w:rsidR="00277BC2">
          <w:rPr>
            <w:sz w:val="24"/>
          </w:rPr>
          <w:fldChar w:fldCharType="begin"/>
        </w:r>
        <w:r w:rsidR="00277BC2">
          <w:rPr>
            <w:sz w:val="24"/>
          </w:rPr>
          <w:instrText xml:space="preserve"> PAGEREF _Toc504400817 \h </w:instrText>
        </w:r>
        <w:r w:rsidR="00277BC2">
          <w:rPr>
            <w:sz w:val="24"/>
          </w:rPr>
        </w:r>
        <w:r w:rsidR="00277BC2">
          <w:rPr>
            <w:sz w:val="24"/>
          </w:rPr>
          <w:fldChar w:fldCharType="separate"/>
        </w:r>
        <w:r w:rsidR="00277BC2">
          <w:rPr>
            <w:sz w:val="24"/>
          </w:rPr>
          <w:t>70</w:t>
        </w:r>
        <w:r w:rsidR="00277BC2">
          <w:rPr>
            <w:sz w:val="24"/>
          </w:rPr>
          <w:fldChar w:fldCharType="end"/>
        </w:r>
      </w:hyperlink>
    </w:p>
    <w:p w:rsidR="00A91F36" w:rsidRDefault="00277BC2">
      <w:pPr>
        <w:pStyle w:val="1"/>
        <w:spacing w:after="240" w:line="360" w:lineRule="auto"/>
        <w:jc w:val="center"/>
        <w:rPr>
          <w:rFonts w:ascii="仿宋_GB2312" w:eastAsia="仿宋_GB2312"/>
          <w:sz w:val="24"/>
          <w:szCs w:val="24"/>
        </w:rPr>
        <w:sectPr w:rsidR="00A91F36">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A91F36" w:rsidRDefault="00277BC2">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A91F36" w:rsidRDefault="00277BC2">
      <w:pPr>
        <w:rPr>
          <w:szCs w:val="21"/>
        </w:rPr>
      </w:pPr>
      <w:r>
        <w:rPr>
          <w:szCs w:val="21"/>
        </w:rPr>
        <w:t>北京大学实验室与设备管理部受北京大学委托，对下述货物及服务进行国内公开招标。</w:t>
      </w:r>
      <w:proofErr w:type="gramStart"/>
      <w:r>
        <w:rPr>
          <w:szCs w:val="21"/>
        </w:rPr>
        <w:t>现邀请</w:t>
      </w:r>
      <w:proofErr w:type="gramEnd"/>
      <w:r>
        <w:rPr>
          <w:szCs w:val="21"/>
        </w:rPr>
        <w:t>合格的投标人前来投标。</w:t>
      </w:r>
    </w:p>
    <w:p w:rsidR="00A91F36" w:rsidRDefault="00277BC2" w:rsidP="00997D9D">
      <w:pPr>
        <w:pStyle w:val="af3"/>
        <w:numPr>
          <w:ilvl w:val="0"/>
          <w:numId w:val="2"/>
        </w:numPr>
        <w:shd w:val="clear" w:color="auto" w:fill="FFFFFF"/>
        <w:tabs>
          <w:tab w:val="left" w:pos="360"/>
        </w:tabs>
        <w:ind w:firstLineChars="0"/>
        <w:rPr>
          <w:rFonts w:ascii="仿宋_GB2312" w:eastAsia="仿宋_GB2312"/>
        </w:rPr>
      </w:pPr>
      <w:bookmarkStart w:id="12" w:name="_Toc87063334"/>
      <w:bookmarkStart w:id="13" w:name="_Toc73427776"/>
      <w:r>
        <w:rPr>
          <w:rFonts w:ascii="仿宋_GB2312" w:eastAsia="仿宋_GB2312"/>
          <w:b/>
        </w:rPr>
        <w:t>项目名称</w:t>
      </w:r>
      <w:r>
        <w:rPr>
          <w:rFonts w:ascii="仿宋_GB2312" w:eastAsia="仿宋_GB2312" w:hint="eastAsia"/>
          <w:b/>
        </w:rPr>
        <w:t>：</w:t>
      </w:r>
      <w:r w:rsidR="008C2EEB" w:rsidRPr="008C2EEB">
        <w:rPr>
          <w:rFonts w:ascii="仿宋_GB2312" w:eastAsia="仿宋_GB2312" w:hint="eastAsia"/>
        </w:rPr>
        <w:t>北京大学</w:t>
      </w:r>
      <w:r w:rsidR="00997D9D" w:rsidRPr="00997D9D">
        <w:rPr>
          <w:rFonts w:ascii="仿宋_GB2312" w:eastAsia="仿宋_GB2312" w:hint="eastAsia"/>
        </w:rPr>
        <w:t>信息科学与技术学院</w:t>
      </w:r>
      <w:r w:rsidR="00997D9D">
        <w:rPr>
          <w:rFonts w:ascii="仿宋_GB2312" w:eastAsia="仿宋_GB2312"/>
        </w:rPr>
        <w:t>GPU</w:t>
      </w:r>
      <w:r w:rsidR="008C2EEB" w:rsidRPr="008C2EEB">
        <w:rPr>
          <w:rFonts w:ascii="仿宋_GB2312" w:eastAsia="仿宋_GB2312" w:hint="eastAsia"/>
        </w:rPr>
        <w:t>服务器招标采购项目</w:t>
      </w:r>
      <w:r>
        <w:rPr>
          <w:rFonts w:ascii="仿宋_GB2312" w:eastAsia="仿宋_GB2312" w:hint="eastAsia"/>
        </w:rPr>
        <w:t xml:space="preserve">               </w:t>
      </w:r>
    </w:p>
    <w:p w:rsidR="00A91F36" w:rsidRDefault="00277BC2">
      <w:pPr>
        <w:pStyle w:val="af3"/>
        <w:shd w:val="clear" w:color="auto" w:fill="FFFFFF"/>
        <w:tabs>
          <w:tab w:val="left" w:pos="360"/>
        </w:tabs>
        <w:ind w:left="360" w:firstLineChars="0" w:firstLine="0"/>
        <w:rPr>
          <w:rFonts w:ascii="仿宋_GB2312" w:eastAsia="仿宋_GB2312"/>
        </w:rPr>
      </w:pPr>
      <w:r>
        <w:rPr>
          <w:rFonts w:ascii="仿宋_GB2312" w:eastAsia="仿宋_GB2312" w:hint="eastAsia"/>
          <w:b/>
        </w:rPr>
        <w:t>招标编号：</w:t>
      </w:r>
      <w:r>
        <w:rPr>
          <w:rFonts w:ascii="仿宋_GB2312" w:eastAsia="仿宋_GB2312"/>
        </w:rPr>
        <w:t>2019[0</w:t>
      </w:r>
      <w:r w:rsidR="00997D9D">
        <w:rPr>
          <w:rFonts w:ascii="仿宋_GB2312" w:eastAsia="仿宋_GB2312" w:hint="eastAsia"/>
        </w:rPr>
        <w:t>1</w:t>
      </w:r>
      <w:r w:rsidR="00997D9D">
        <w:rPr>
          <w:rFonts w:ascii="仿宋_GB2312" w:eastAsia="仿宋_GB2312"/>
        </w:rPr>
        <w:t>9</w:t>
      </w:r>
      <w:r>
        <w:rPr>
          <w:rFonts w:ascii="仿宋_GB2312" w:eastAsia="仿宋_GB2312"/>
        </w:rPr>
        <w:t>]</w:t>
      </w:r>
    </w:p>
    <w:p w:rsidR="00A91F36" w:rsidRDefault="00277BC2">
      <w:pPr>
        <w:shd w:val="clear" w:color="auto" w:fill="FFFFFF"/>
        <w:rPr>
          <w:rFonts w:ascii="仿宋_GB2312" w:eastAsia="仿宋_GB2312"/>
        </w:rPr>
      </w:pPr>
      <w:r>
        <w:rPr>
          <w:rFonts w:ascii="仿宋_GB2312" w:eastAsia="仿宋_GB2312"/>
          <w:b/>
        </w:rPr>
        <w:t>2.</w:t>
      </w:r>
      <w:r>
        <w:rPr>
          <w:rFonts w:ascii="仿宋_GB2312" w:eastAsia="仿宋_GB2312" w:hint="eastAsia"/>
          <w:b/>
        </w:rPr>
        <w:t xml:space="preserve"> 招标内容：</w:t>
      </w:r>
      <w:r>
        <w:rPr>
          <w:rFonts w:ascii="仿宋_GB2312" w:eastAsia="仿宋_GB2312" w:hint="eastAsia"/>
        </w:rPr>
        <w:t>见招标文件第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r>
        <w:rPr>
          <w:rFonts w:ascii="仿宋_GB2312" w:eastAsia="仿宋_GB2312" w:hint="eastAsia"/>
        </w:rPr>
        <w:t>”。</w:t>
      </w:r>
    </w:p>
    <w:p w:rsidR="00A91F36" w:rsidRDefault="00277BC2">
      <w:pPr>
        <w:shd w:val="clear" w:color="auto" w:fill="FFFFFF"/>
        <w:rPr>
          <w:rFonts w:ascii="仿宋_GB2312" w:eastAsia="仿宋_GB2312"/>
        </w:rPr>
      </w:pPr>
      <w:r>
        <w:rPr>
          <w:rFonts w:ascii="仿宋_GB2312" w:eastAsia="仿宋_GB2312" w:hint="eastAsia"/>
          <w:b/>
        </w:rPr>
        <w:t xml:space="preserve">3. </w:t>
      </w:r>
      <w:r>
        <w:rPr>
          <w:rFonts w:ascii="仿宋" w:eastAsia="仿宋" w:hAnsi="仿宋" w:hint="eastAsia"/>
          <w:b/>
          <w:color w:val="000000"/>
          <w:szCs w:val="24"/>
        </w:rPr>
        <w:t>合格的投标人：</w:t>
      </w:r>
      <w:r>
        <w:rPr>
          <w:rFonts w:ascii="仿宋" w:eastAsia="仿宋" w:hAnsi="仿宋" w:hint="eastAsia"/>
          <w:color w:val="000000"/>
          <w:szCs w:val="24"/>
        </w:rPr>
        <w:t>见第三章“投标人须知”的2.2。</w:t>
      </w:r>
    </w:p>
    <w:p w:rsidR="00A91F36" w:rsidRDefault="00277BC2">
      <w:pPr>
        <w:shd w:val="clear" w:color="auto" w:fill="FFFFFF"/>
        <w:ind w:left="361" w:hangingChars="150" w:hanging="361"/>
        <w:rPr>
          <w:rFonts w:ascii="仿宋_GB2312" w:eastAsia="仿宋_GB2312"/>
        </w:rPr>
      </w:pPr>
      <w:r>
        <w:rPr>
          <w:rFonts w:ascii="仿宋_GB2312" w:eastAsia="仿宋_GB2312" w:hint="eastAsia"/>
          <w:b/>
        </w:rPr>
        <w:t>5．购买招标文件地点：</w:t>
      </w:r>
      <w:r>
        <w:rPr>
          <w:rFonts w:ascii="仿宋_GB2312" w:eastAsia="仿宋_GB2312"/>
        </w:rPr>
        <w:t>北京大学实验室与设备管理部勺园</w:t>
      </w:r>
      <w:r>
        <w:rPr>
          <w:rFonts w:ascii="仿宋_GB2312" w:eastAsia="仿宋_GB2312" w:hint="eastAsia"/>
        </w:rPr>
        <w:t>5甲409（北京市</w:t>
      </w:r>
      <w:r>
        <w:rPr>
          <w:rFonts w:ascii="仿宋_GB2312" w:eastAsia="仿宋_GB2312"/>
        </w:rPr>
        <w:t>海淀区颐和园路</w:t>
      </w:r>
      <w:r>
        <w:rPr>
          <w:rFonts w:ascii="仿宋_GB2312" w:eastAsia="仿宋_GB2312" w:hint="eastAsia"/>
        </w:rPr>
        <w:t xml:space="preserve">5路）。 </w:t>
      </w:r>
    </w:p>
    <w:p w:rsidR="00A91F36" w:rsidRDefault="00277BC2">
      <w:pPr>
        <w:ind w:left="361" w:hangingChars="150" w:hanging="361"/>
        <w:rPr>
          <w:rFonts w:ascii="仿宋_GB2312" w:eastAsia="仿宋_GB2312"/>
          <w:b/>
        </w:rPr>
      </w:pPr>
      <w:r>
        <w:rPr>
          <w:rFonts w:ascii="仿宋_GB2312" w:eastAsia="仿宋_GB2312" w:hint="eastAsia"/>
          <w:b/>
        </w:rPr>
        <w:t>6．招标文件售价：</w:t>
      </w:r>
    </w:p>
    <w:p w:rsidR="00A91F36" w:rsidRDefault="00277BC2">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元/本（电子版），招标文件售后不退。</w:t>
      </w:r>
    </w:p>
    <w:p w:rsidR="00A91F36" w:rsidRDefault="00277BC2">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rsidR="00A91F36" w:rsidRDefault="00277BC2">
      <w:pPr>
        <w:rPr>
          <w:rFonts w:ascii="仿宋" w:eastAsia="仿宋" w:hAnsi="仿宋"/>
          <w:b/>
          <w:szCs w:val="24"/>
        </w:rPr>
      </w:pPr>
      <w:r>
        <w:rPr>
          <w:rFonts w:ascii="仿宋_GB2312" w:eastAsia="仿宋_GB2312"/>
          <w:b/>
        </w:rPr>
        <w:t>7.</w:t>
      </w:r>
      <w:r>
        <w:rPr>
          <w:rFonts w:ascii="仿宋" w:eastAsia="仿宋" w:hAnsi="仿宋"/>
          <w:b/>
          <w:szCs w:val="24"/>
        </w:rPr>
        <w:t xml:space="preserve"> </w:t>
      </w:r>
      <w:r>
        <w:rPr>
          <w:rFonts w:ascii="仿宋" w:eastAsia="仿宋" w:hAnsi="仿宋" w:hint="eastAsia"/>
          <w:b/>
          <w:szCs w:val="24"/>
        </w:rPr>
        <w:t>投标人需携带以下资料方可购买招标文件：</w:t>
      </w:r>
    </w:p>
    <w:p w:rsidR="00A91F36" w:rsidRDefault="00277BC2">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1）营业执照复印件（加盖公章）</w:t>
      </w:r>
    </w:p>
    <w:p w:rsidR="00A91F36" w:rsidRDefault="00277BC2">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2）法定代表人授权委托书原件及被授权人身份证复印件（加盖公章）</w:t>
      </w:r>
    </w:p>
    <w:p w:rsidR="00A91F36" w:rsidRDefault="00277BC2">
      <w:pPr>
        <w:rPr>
          <w:rFonts w:ascii="仿宋_GB2312" w:eastAsia="仿宋_GB2312"/>
          <w:b/>
        </w:rPr>
      </w:pPr>
      <w:r>
        <w:rPr>
          <w:rFonts w:ascii="仿宋_GB2312" w:eastAsia="仿宋_GB2312" w:hint="eastAsia"/>
          <w:b/>
        </w:rPr>
        <w:t>8.</w:t>
      </w:r>
      <w:r>
        <w:rPr>
          <w:rFonts w:ascii="仿宋_GB2312" w:eastAsia="仿宋_GB2312"/>
          <w:b/>
        </w:rPr>
        <w:t>本项目不接受联合体投标。</w:t>
      </w:r>
    </w:p>
    <w:p w:rsidR="00A91F36" w:rsidRDefault="00277BC2">
      <w:pPr>
        <w:ind w:left="361" w:hangingChars="150" w:hanging="361"/>
        <w:rPr>
          <w:rFonts w:ascii="仿宋_GB2312" w:eastAsia="仿宋_GB2312"/>
          <w:b/>
        </w:rPr>
      </w:pPr>
      <w:r>
        <w:rPr>
          <w:rFonts w:ascii="仿宋_GB2312" w:eastAsia="仿宋_GB2312"/>
          <w:b/>
        </w:rPr>
        <w:t>9</w:t>
      </w:r>
      <w:r>
        <w:rPr>
          <w:rFonts w:ascii="仿宋_GB2312" w:eastAsia="仿宋_GB2312" w:hint="eastAsia"/>
          <w:b/>
        </w:rPr>
        <w:t>．开标时间：</w:t>
      </w:r>
      <w:r>
        <w:rPr>
          <w:rFonts w:ascii="仿宋_GB2312" w:eastAsia="仿宋_GB2312"/>
        </w:rPr>
        <w:t>201</w:t>
      </w:r>
      <w:r>
        <w:rPr>
          <w:rFonts w:ascii="仿宋_GB2312" w:eastAsia="仿宋_GB2312"/>
          <w:color w:val="000000" w:themeColor="text1"/>
        </w:rPr>
        <w:t>9</w:t>
      </w:r>
      <w:r>
        <w:rPr>
          <w:rFonts w:ascii="仿宋_GB2312" w:eastAsia="仿宋_GB2312" w:hint="eastAsia"/>
          <w:color w:val="000000" w:themeColor="text1"/>
        </w:rPr>
        <w:t>年</w:t>
      </w:r>
      <w:r w:rsidR="008C2EEB">
        <w:rPr>
          <w:rFonts w:ascii="仿宋_GB2312" w:eastAsia="仿宋_GB2312"/>
          <w:color w:val="000000" w:themeColor="text1"/>
        </w:rPr>
        <w:t>10</w:t>
      </w:r>
      <w:r>
        <w:rPr>
          <w:rFonts w:ascii="仿宋_GB2312" w:eastAsia="仿宋_GB2312" w:hint="eastAsia"/>
          <w:color w:val="000000" w:themeColor="text1"/>
        </w:rPr>
        <w:t>月</w:t>
      </w:r>
      <w:r w:rsidR="00997D9D">
        <w:rPr>
          <w:rFonts w:ascii="仿宋_GB2312" w:eastAsia="仿宋_GB2312"/>
          <w:color w:val="000000" w:themeColor="text1"/>
        </w:rPr>
        <w:t>22</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w:t>
      </w:r>
      <w:r>
        <w:rPr>
          <w:rFonts w:ascii="仿宋_GB2312" w:eastAsia="仿宋_GB2312"/>
          <w:color w:val="000000" w:themeColor="text1"/>
        </w:rPr>
        <w:t>00</w:t>
      </w:r>
      <w:r>
        <w:rPr>
          <w:rFonts w:ascii="仿宋_GB2312" w:eastAsia="仿宋_GB2312" w:hint="eastAsia"/>
          <w:color w:val="000000" w:themeColor="text1"/>
        </w:rPr>
        <w:t>（北</w:t>
      </w:r>
      <w:r>
        <w:rPr>
          <w:rFonts w:ascii="仿宋_GB2312" w:eastAsia="仿宋_GB2312" w:hint="eastAsia"/>
        </w:rPr>
        <w:t>京时间）。</w:t>
      </w:r>
    </w:p>
    <w:p w:rsidR="00A91F36" w:rsidRDefault="00277BC2">
      <w:pPr>
        <w:ind w:left="354" w:hangingChars="147" w:hanging="354"/>
        <w:rPr>
          <w:rFonts w:ascii="仿宋_GB2312" w:eastAsia="仿宋_GB2312"/>
          <w:b/>
        </w:rPr>
      </w:pPr>
      <w:r>
        <w:rPr>
          <w:rFonts w:ascii="仿宋_GB2312" w:eastAsia="仿宋_GB2312"/>
          <w:b/>
        </w:rPr>
        <w:t>10</w:t>
      </w:r>
      <w:r>
        <w:rPr>
          <w:rFonts w:ascii="仿宋_GB2312" w:eastAsia="仿宋_GB2312" w:hint="eastAsia"/>
          <w:b/>
        </w:rPr>
        <w:t>. 开标地点：</w:t>
      </w:r>
      <w:r>
        <w:rPr>
          <w:rFonts w:ascii="仿宋_GB2312" w:eastAsia="仿宋_GB2312"/>
        </w:rPr>
        <w:t>北京大学实验室与设备管理部勺园</w:t>
      </w:r>
      <w:r>
        <w:rPr>
          <w:rFonts w:ascii="仿宋_GB2312" w:eastAsia="仿宋_GB2312" w:hint="eastAsia"/>
        </w:rPr>
        <w:t>5乙305</w:t>
      </w:r>
      <w:r>
        <w:rPr>
          <w:rFonts w:ascii="仿宋" w:eastAsia="仿宋" w:hAnsi="仿宋" w:hint="eastAsia"/>
          <w:szCs w:val="24"/>
        </w:rPr>
        <w:t>，如有变</w:t>
      </w:r>
      <w:r>
        <w:rPr>
          <w:rFonts w:ascii="仿宋" w:eastAsia="仿宋" w:hAnsi="仿宋" w:hint="eastAsia"/>
          <w:color w:val="000000"/>
          <w:szCs w:val="24"/>
        </w:rPr>
        <w:t>化，另行通知。</w:t>
      </w:r>
    </w:p>
    <w:p w:rsidR="00A91F36" w:rsidRDefault="00277BC2">
      <w:pPr>
        <w:ind w:left="354" w:hangingChars="147" w:hanging="354"/>
        <w:rPr>
          <w:rFonts w:ascii="仿宋_GB2312" w:eastAsia="仿宋_GB2312"/>
          <w:b/>
        </w:rPr>
      </w:pPr>
      <w:r>
        <w:rPr>
          <w:rFonts w:ascii="仿宋_GB2312" w:eastAsia="仿宋_GB2312"/>
          <w:b/>
        </w:rPr>
        <w:t>11</w:t>
      </w:r>
      <w:r>
        <w:rPr>
          <w:rFonts w:ascii="仿宋_GB2312" w:eastAsia="仿宋_GB2312" w:hint="eastAsia"/>
          <w:b/>
        </w:rPr>
        <w:t xml:space="preserve">. </w:t>
      </w:r>
      <w:r>
        <w:rPr>
          <w:rFonts w:ascii="仿宋" w:eastAsia="仿宋" w:hAnsi="仿宋" w:hint="eastAsia"/>
          <w:b/>
          <w:color w:val="000000"/>
          <w:szCs w:val="24"/>
        </w:rPr>
        <w:t>其他：</w:t>
      </w:r>
    </w:p>
    <w:p w:rsidR="00A91F36" w:rsidRDefault="00277BC2">
      <w:pPr>
        <w:ind w:leftChars="15" w:left="156" w:hangingChars="50" w:hanging="120"/>
        <w:rPr>
          <w:rFonts w:ascii="仿宋" w:eastAsia="仿宋" w:hAnsi="仿宋"/>
          <w:color w:val="000000"/>
          <w:szCs w:val="24"/>
        </w:rPr>
      </w:pPr>
      <w:r>
        <w:rPr>
          <w:rFonts w:ascii="仿宋" w:eastAsia="仿宋" w:hAnsi="仿宋" w:hint="eastAsia"/>
          <w:color w:val="000000"/>
          <w:szCs w:val="24"/>
        </w:rPr>
        <w:t>（1）投标文件请于开标当日投标截止时间之前递交至开标地点，提前或逾期递交的文件恕不接受。</w:t>
      </w:r>
    </w:p>
    <w:p w:rsidR="00A91F36" w:rsidRDefault="00277BC2">
      <w:pPr>
        <w:ind w:left="353" w:hangingChars="147" w:hanging="353"/>
        <w:rPr>
          <w:rFonts w:ascii="仿宋_GB2312" w:eastAsia="仿宋_GB2312"/>
          <w:b/>
        </w:rPr>
      </w:pPr>
      <w:r>
        <w:rPr>
          <w:rFonts w:ascii="仿宋" w:eastAsia="仿宋" w:hAnsi="仿宋" w:hint="eastAsia"/>
          <w:color w:val="000000"/>
          <w:szCs w:val="24"/>
        </w:rPr>
        <w:t>（2）届时请投标人派授权代表参加开标仪式。</w:t>
      </w:r>
    </w:p>
    <w:p w:rsidR="00A91F36" w:rsidRDefault="00277BC2">
      <w:pPr>
        <w:ind w:left="354" w:hangingChars="147" w:hanging="354"/>
        <w:rPr>
          <w:rFonts w:ascii="仿宋_GB2312" w:eastAsia="仿宋_GB2312"/>
        </w:rPr>
      </w:pPr>
      <w:r>
        <w:rPr>
          <w:rFonts w:ascii="仿宋_GB2312" w:eastAsia="仿宋_GB2312"/>
          <w:b/>
        </w:rPr>
        <w:t>12</w:t>
      </w:r>
      <w:r>
        <w:rPr>
          <w:rFonts w:ascii="仿宋_GB2312" w:eastAsia="仿宋_GB2312" w:hint="eastAsia"/>
          <w:b/>
        </w:rPr>
        <w:t>.需要落实的政府采购政策：</w:t>
      </w:r>
      <w:r>
        <w:rPr>
          <w:rFonts w:ascii="仿宋_GB2312" w:eastAsia="仿宋_GB2312" w:hint="eastAsia"/>
        </w:rPr>
        <w:t>促进中小企业、监狱企业和残疾人福利性单位发展，优先采购节能产品、环境标志产品等。</w:t>
      </w:r>
    </w:p>
    <w:p w:rsidR="00A91F36" w:rsidRDefault="00277BC2">
      <w:pPr>
        <w:pStyle w:val="1-21"/>
        <w:spacing w:line="360" w:lineRule="auto"/>
        <w:ind w:firstLineChars="0" w:firstLine="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rsidR="00A91F36" w:rsidRDefault="00277BC2">
      <w:pPr>
        <w:rPr>
          <w:rFonts w:ascii="仿宋" w:eastAsia="仿宋" w:hAnsi="仿宋"/>
          <w:color w:val="000000"/>
          <w:szCs w:val="24"/>
        </w:rPr>
      </w:pPr>
      <w:r>
        <w:rPr>
          <w:rFonts w:ascii="宋体" w:hAnsi="宋体"/>
          <w:sz w:val="20"/>
          <w:szCs w:val="20"/>
        </w:rPr>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：北京市海淀区颐和园路5号，北京大学勺园5号楼甲座409房间，勺园食堂西侧</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编：100871</w:t>
      </w:r>
    </w:p>
    <w:p w:rsidR="00A91F36" w:rsidRDefault="00277BC2">
      <w:pPr>
        <w:rPr>
          <w:rFonts w:ascii="仿宋" w:eastAsia="仿宋" w:hAnsi="仿宋"/>
          <w:color w:val="000000"/>
          <w:szCs w:val="24"/>
        </w:rPr>
      </w:pPr>
      <w:r>
        <w:rPr>
          <w:rFonts w:ascii="仿宋" w:eastAsia="仿宋" w:hAnsi="仿宋"/>
          <w:color w:val="000000"/>
          <w:szCs w:val="24"/>
        </w:rPr>
        <w:lastRenderedPageBreak/>
        <w:tab/>
      </w:r>
      <w:r>
        <w:rPr>
          <w:rFonts w:ascii="仿宋" w:eastAsia="仿宋" w:hAnsi="仿宋"/>
          <w:color w:val="000000"/>
          <w:szCs w:val="24"/>
        </w:rPr>
        <w:tab/>
        <w:t>电　　话：010-62758587</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真：010-62751411</w:t>
      </w:r>
    </w:p>
    <w:p w:rsidR="00A91F36" w:rsidRDefault="00277BC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2" w:history="1">
        <w:r>
          <w:rPr>
            <w:rFonts w:ascii="仿宋" w:eastAsia="仿宋" w:hAnsi="仿宋"/>
            <w:color w:val="000000"/>
            <w:szCs w:val="24"/>
          </w:rPr>
          <w:t>mwjing@pku.edu.cn</w:t>
        </w:r>
      </w:hyperlink>
    </w:p>
    <w:p w:rsidR="00A91F36" w:rsidRDefault="00277BC2">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rsidR="00A91F36" w:rsidRDefault="00277BC2">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rsidR="00A91F36" w:rsidRDefault="00A91F36">
      <w:pPr>
        <w:pStyle w:val="1"/>
        <w:spacing w:after="240" w:line="480" w:lineRule="auto"/>
        <w:jc w:val="center"/>
        <w:rPr>
          <w:rFonts w:ascii="仿宋_GB2312" w:eastAsia="仿宋_GB2312"/>
          <w:b w:val="0"/>
          <w:bCs w:val="0"/>
          <w:kern w:val="2"/>
          <w:sz w:val="24"/>
          <w:szCs w:val="24"/>
        </w:rPr>
        <w:sectPr w:rsidR="00A91F36">
          <w:pgSz w:w="11907" w:h="16840"/>
          <w:pgMar w:top="833" w:right="1797" w:bottom="1247" w:left="1559" w:header="851" w:footer="992" w:gutter="0"/>
          <w:cols w:space="425"/>
          <w:docGrid w:linePitch="326"/>
        </w:sectPr>
      </w:pPr>
    </w:p>
    <w:p w:rsidR="00A91F36" w:rsidRDefault="00277BC2">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A91F36" w:rsidRDefault="00277BC2">
      <w:pPr>
        <w:ind w:firstLineChars="200" w:firstLine="480"/>
        <w:rPr>
          <w:rFonts w:ascii="仿宋_GB2312" w:eastAsia="仿宋_GB2312"/>
        </w:rPr>
      </w:pPr>
      <w:bookmarkStart w:id="15" w:name="_Toc87063335"/>
      <w:bookmarkStart w:id="16" w:name="_Toc73427777"/>
      <w:r>
        <w:rPr>
          <w:rFonts w:ascii="仿宋_GB2312" w:eastAsia="仿宋_GB2312" w:hint="eastAsia"/>
        </w:rPr>
        <w:t>本表关于要采购的货物和服务的具体资料是对投标人须知的具体补充和修改，如有矛盾，应以本资料表为准。</w:t>
      </w: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A91F36" w:rsidTr="007852CF">
        <w:trPr>
          <w:trHeight w:val="343"/>
          <w:jc w:val="center"/>
        </w:trPr>
        <w:tc>
          <w:tcPr>
            <w:tcW w:w="1446" w:type="dxa"/>
            <w:vAlign w:val="center"/>
          </w:tcPr>
          <w:p w:rsidR="00A91F36" w:rsidRDefault="00277BC2">
            <w:pPr>
              <w:jc w:val="center"/>
              <w:rPr>
                <w:rFonts w:ascii="仿宋_GB2312" w:eastAsia="仿宋_GB2312"/>
              </w:rPr>
            </w:pPr>
            <w:r>
              <w:rPr>
                <w:rFonts w:ascii="仿宋_GB2312" w:eastAsia="仿宋_GB2312" w:hint="eastAsia"/>
              </w:rPr>
              <w:t>条款号</w:t>
            </w:r>
          </w:p>
        </w:tc>
        <w:tc>
          <w:tcPr>
            <w:tcW w:w="6862" w:type="dxa"/>
            <w:vAlign w:val="center"/>
          </w:tcPr>
          <w:p w:rsidR="00A91F36" w:rsidRDefault="00277BC2">
            <w:pPr>
              <w:ind w:firstLineChars="1000" w:firstLine="2409"/>
              <w:rPr>
                <w:rFonts w:ascii="仿宋_GB2312" w:eastAsia="仿宋_GB2312"/>
                <w:b/>
              </w:rPr>
            </w:pPr>
            <w:r>
              <w:rPr>
                <w:rFonts w:ascii="仿宋_GB2312" w:eastAsia="仿宋_GB2312" w:hint="eastAsia"/>
                <w:b/>
              </w:rPr>
              <w:t>内      容</w:t>
            </w:r>
          </w:p>
        </w:tc>
      </w:tr>
      <w:tr w:rsidR="00A91F36" w:rsidTr="007852CF">
        <w:trPr>
          <w:trHeight w:val="1151"/>
          <w:jc w:val="center"/>
        </w:trPr>
        <w:tc>
          <w:tcPr>
            <w:tcW w:w="1446" w:type="dxa"/>
            <w:vAlign w:val="center"/>
          </w:tcPr>
          <w:p w:rsidR="00A91F36" w:rsidRDefault="00277BC2">
            <w:pPr>
              <w:jc w:val="center"/>
              <w:rPr>
                <w:rFonts w:ascii="仿宋_GB2312" w:eastAsia="仿宋_GB2312"/>
              </w:rPr>
            </w:pPr>
            <w:r>
              <w:rPr>
                <w:rFonts w:ascii="仿宋_GB2312" w:eastAsia="仿宋_GB2312" w:hint="eastAsia"/>
              </w:rPr>
              <w:t>1.1</w:t>
            </w:r>
          </w:p>
        </w:tc>
        <w:tc>
          <w:tcPr>
            <w:tcW w:w="6862" w:type="dxa"/>
            <w:vAlign w:val="center"/>
          </w:tcPr>
          <w:p w:rsidR="00A91F36" w:rsidRDefault="00277BC2">
            <w:pPr>
              <w:spacing w:line="240" w:lineRule="auto"/>
              <w:rPr>
                <w:rFonts w:ascii="仿宋_GB2312" w:eastAsia="仿宋_GB2312"/>
                <w:u w:val="single"/>
              </w:rPr>
            </w:pPr>
            <w:r>
              <w:rPr>
                <w:rFonts w:ascii="仿宋_GB2312" w:eastAsia="仿宋_GB2312" w:hint="eastAsia"/>
              </w:rPr>
              <w:t>项目名称：</w:t>
            </w:r>
            <w:r w:rsidR="00997D9D" w:rsidRPr="00997D9D">
              <w:rPr>
                <w:rFonts w:ascii="仿宋_GB2312" w:eastAsia="仿宋_GB2312" w:hint="eastAsia"/>
                <w:u w:val="single"/>
              </w:rPr>
              <w:t>北京大学信息科学与技术学院GPU服务器招标采购项目</w:t>
            </w:r>
          </w:p>
          <w:p w:rsidR="00A91F36" w:rsidRDefault="00277BC2">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w:t>
            </w:r>
            <w:r w:rsidR="00997D9D" w:rsidRPr="00997D9D">
              <w:rPr>
                <w:rFonts w:ascii="仿宋_GB2312" w:eastAsia="仿宋_GB2312" w:hint="eastAsia"/>
                <w:u w:val="single"/>
              </w:rPr>
              <w:t>信息科学与技术学院</w:t>
            </w:r>
          </w:p>
          <w:p w:rsidR="00A91F36" w:rsidRDefault="00277BC2">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A91F36" w:rsidTr="007852CF">
        <w:trPr>
          <w:trHeight w:val="567"/>
          <w:jc w:val="center"/>
        </w:trPr>
        <w:tc>
          <w:tcPr>
            <w:tcW w:w="1446" w:type="dxa"/>
            <w:vAlign w:val="center"/>
          </w:tcPr>
          <w:p w:rsidR="00A91F36" w:rsidRDefault="00277BC2">
            <w:pPr>
              <w:jc w:val="center"/>
              <w:rPr>
                <w:rFonts w:ascii="仿宋_GB2312" w:eastAsia="仿宋_GB2312"/>
              </w:rPr>
            </w:pPr>
            <w:r>
              <w:rPr>
                <w:rFonts w:ascii="仿宋_GB2312" w:eastAsia="仿宋_GB2312" w:hint="eastAsia"/>
              </w:rPr>
              <w:t>8.1</w:t>
            </w:r>
          </w:p>
        </w:tc>
        <w:tc>
          <w:tcPr>
            <w:tcW w:w="6862" w:type="dxa"/>
            <w:vAlign w:val="center"/>
          </w:tcPr>
          <w:p w:rsidR="00A91F36" w:rsidRDefault="00277BC2">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A91F36" w:rsidTr="007852CF">
        <w:trPr>
          <w:trHeight w:val="480"/>
          <w:jc w:val="center"/>
        </w:trPr>
        <w:tc>
          <w:tcPr>
            <w:tcW w:w="1446" w:type="dxa"/>
            <w:vAlign w:val="center"/>
          </w:tcPr>
          <w:p w:rsidR="00A91F36" w:rsidRDefault="00277BC2">
            <w:pPr>
              <w:jc w:val="center"/>
              <w:rPr>
                <w:rFonts w:ascii="仿宋_GB2312" w:eastAsia="仿宋_GB2312"/>
              </w:rPr>
            </w:pPr>
            <w:r>
              <w:rPr>
                <w:rFonts w:ascii="仿宋_GB2312" w:eastAsia="仿宋_GB2312" w:hint="eastAsia"/>
              </w:rPr>
              <w:t>12.1</w:t>
            </w:r>
          </w:p>
        </w:tc>
        <w:tc>
          <w:tcPr>
            <w:tcW w:w="6862" w:type="dxa"/>
            <w:vAlign w:val="center"/>
          </w:tcPr>
          <w:p w:rsidR="00A91F36" w:rsidRDefault="00277BC2">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人民币或外币          </w:t>
            </w:r>
          </w:p>
        </w:tc>
      </w:tr>
      <w:tr w:rsidR="00A91F36" w:rsidTr="007852CF">
        <w:trPr>
          <w:trHeight w:val="480"/>
          <w:jc w:val="center"/>
        </w:trPr>
        <w:tc>
          <w:tcPr>
            <w:tcW w:w="1446" w:type="dxa"/>
            <w:tcBorders>
              <w:top w:val="single" w:sz="6" w:space="0" w:color="auto"/>
              <w:bottom w:val="single" w:sz="6" w:space="0" w:color="auto"/>
            </w:tcBorders>
            <w:vAlign w:val="center"/>
          </w:tcPr>
          <w:p w:rsidR="00A91F36" w:rsidRDefault="00277BC2">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rsidR="00A91F36" w:rsidRDefault="00277BC2">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A91F36" w:rsidTr="007852CF">
        <w:trPr>
          <w:trHeight w:val="679"/>
          <w:jc w:val="center"/>
        </w:trPr>
        <w:tc>
          <w:tcPr>
            <w:tcW w:w="1446" w:type="dxa"/>
            <w:tcBorders>
              <w:top w:val="single" w:sz="6" w:space="0" w:color="auto"/>
              <w:bottom w:val="single" w:sz="6" w:space="0" w:color="auto"/>
            </w:tcBorders>
            <w:vAlign w:val="center"/>
          </w:tcPr>
          <w:p w:rsidR="00A91F36" w:rsidRDefault="00277BC2">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A91F36" w:rsidRDefault="00277BC2">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A91F36" w:rsidTr="007852CF">
        <w:trPr>
          <w:trHeight w:val="567"/>
          <w:jc w:val="center"/>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13.6</w:t>
            </w:r>
          </w:p>
        </w:tc>
        <w:tc>
          <w:tcPr>
            <w:tcW w:w="6862" w:type="dxa"/>
            <w:vAlign w:val="center"/>
          </w:tcPr>
          <w:p w:rsidR="00A91F36" w:rsidRDefault="00277BC2">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A91F36" w:rsidTr="007852CF">
        <w:trPr>
          <w:trHeight w:val="540"/>
          <w:jc w:val="center"/>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14.1</w:t>
            </w:r>
          </w:p>
        </w:tc>
        <w:tc>
          <w:tcPr>
            <w:tcW w:w="6862" w:type="dxa"/>
            <w:vAlign w:val="center"/>
          </w:tcPr>
          <w:p w:rsidR="00A91F36" w:rsidRDefault="00277BC2">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A91F36" w:rsidTr="007852CF">
        <w:trPr>
          <w:trHeight w:val="540"/>
          <w:jc w:val="center"/>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15.1</w:t>
            </w:r>
          </w:p>
        </w:tc>
        <w:tc>
          <w:tcPr>
            <w:tcW w:w="6862" w:type="dxa"/>
            <w:vAlign w:val="center"/>
          </w:tcPr>
          <w:p w:rsidR="00A91F36" w:rsidRDefault="00277BC2">
            <w:pPr>
              <w:spacing w:line="240" w:lineRule="auto"/>
              <w:rPr>
                <w:rFonts w:ascii="仿宋_GB2312" w:eastAsia="仿宋_GB2312"/>
              </w:rPr>
            </w:pPr>
            <w:r>
              <w:rPr>
                <w:rFonts w:ascii="仿宋_GB2312" w:eastAsia="仿宋_GB2312" w:hint="eastAsia"/>
              </w:rPr>
              <w:t>投标文件份数：一份正本及五份副本,一份电子版投标文件</w:t>
            </w:r>
          </w:p>
        </w:tc>
      </w:tr>
      <w:tr w:rsidR="00A91F36" w:rsidTr="007852CF">
        <w:trPr>
          <w:trHeight w:val="540"/>
          <w:jc w:val="center"/>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w:t>
            </w:r>
          </w:p>
        </w:tc>
      </w:tr>
      <w:tr w:rsidR="00A91F36" w:rsidTr="007852CF">
        <w:trPr>
          <w:trHeight w:val="474"/>
          <w:jc w:val="center"/>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pPr>
              <w:spacing w:line="240" w:lineRule="auto"/>
              <w:rPr>
                <w:rFonts w:ascii="仿宋_GB2312" w:eastAsia="仿宋_GB2312"/>
                <w:i/>
                <w:u w:val="single"/>
              </w:rPr>
            </w:pPr>
            <w:r>
              <w:rPr>
                <w:rFonts w:ascii="仿宋_GB2312" w:eastAsia="仿宋_GB2312" w:hint="eastAsia"/>
              </w:rPr>
              <w:t>招标编号：</w:t>
            </w:r>
            <w:r>
              <w:rPr>
                <w:rFonts w:ascii="仿宋_GB2312" w:eastAsia="仿宋_GB2312"/>
              </w:rPr>
              <w:t>2019</w:t>
            </w:r>
            <w:r>
              <w:rPr>
                <w:rFonts w:ascii="仿宋_GB2312" w:eastAsia="仿宋_GB2312" w:hint="eastAsia"/>
              </w:rPr>
              <w:t>[</w:t>
            </w:r>
            <w:r>
              <w:rPr>
                <w:rFonts w:ascii="仿宋_GB2312" w:eastAsia="仿宋_GB2312"/>
              </w:rPr>
              <w:t>01</w:t>
            </w:r>
            <w:r w:rsidR="00997D9D">
              <w:rPr>
                <w:rFonts w:ascii="仿宋_GB2312" w:eastAsia="仿宋_GB2312"/>
              </w:rPr>
              <w:t>9</w:t>
            </w:r>
            <w:r>
              <w:rPr>
                <w:rFonts w:ascii="仿宋_GB2312" w:eastAsia="仿宋_GB2312" w:hint="eastAsia"/>
              </w:rPr>
              <w:t>]</w:t>
            </w:r>
          </w:p>
        </w:tc>
      </w:tr>
      <w:tr w:rsidR="00A91F36" w:rsidTr="007852CF">
        <w:trPr>
          <w:trHeight w:val="496"/>
          <w:jc w:val="center"/>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1F36" w:rsidRDefault="00277BC2" w:rsidP="00997D9D">
            <w:pPr>
              <w:spacing w:line="240" w:lineRule="auto"/>
              <w:rPr>
                <w:rFonts w:ascii="仿宋_GB2312" w:eastAsia="仿宋_GB2312"/>
                <w:color w:val="000000" w:themeColor="text1"/>
              </w:rPr>
            </w:pPr>
            <w:r>
              <w:rPr>
                <w:rFonts w:ascii="仿宋_GB2312" w:eastAsia="仿宋_GB2312" w:hint="eastAsia"/>
                <w:color w:val="000000" w:themeColor="text1"/>
              </w:rPr>
              <w:t>投标截止期：201</w:t>
            </w:r>
            <w:r>
              <w:rPr>
                <w:rFonts w:ascii="仿宋_GB2312" w:eastAsia="仿宋_GB2312"/>
                <w:color w:val="000000" w:themeColor="text1"/>
              </w:rPr>
              <w:t>9</w:t>
            </w:r>
            <w:r>
              <w:rPr>
                <w:rFonts w:ascii="仿宋_GB2312" w:eastAsia="仿宋_GB2312" w:hint="eastAsia"/>
                <w:color w:val="000000" w:themeColor="text1"/>
              </w:rPr>
              <w:t>年</w:t>
            </w:r>
            <w:r w:rsidR="008C2EEB">
              <w:rPr>
                <w:rFonts w:ascii="仿宋_GB2312" w:eastAsia="仿宋_GB2312"/>
                <w:color w:val="000000" w:themeColor="text1"/>
              </w:rPr>
              <w:t>10</w:t>
            </w:r>
            <w:r>
              <w:rPr>
                <w:rFonts w:ascii="仿宋_GB2312" w:eastAsia="仿宋_GB2312" w:hint="eastAsia"/>
                <w:color w:val="000000" w:themeColor="text1"/>
              </w:rPr>
              <w:t>月</w:t>
            </w:r>
            <w:r w:rsidR="00997D9D">
              <w:rPr>
                <w:rFonts w:ascii="仿宋_GB2312" w:eastAsia="仿宋_GB2312"/>
                <w:color w:val="000000" w:themeColor="text1"/>
              </w:rPr>
              <w:t>22</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：00(北京时间)</w:t>
            </w:r>
          </w:p>
        </w:tc>
      </w:tr>
      <w:tr w:rsidR="00A91F36" w:rsidTr="007852CF">
        <w:trPr>
          <w:trHeight w:val="567"/>
          <w:jc w:val="center"/>
        </w:trPr>
        <w:tc>
          <w:tcPr>
            <w:tcW w:w="1446" w:type="dxa"/>
            <w:vAlign w:val="center"/>
          </w:tcPr>
          <w:p w:rsidR="00A91F36" w:rsidRDefault="00277BC2">
            <w:pPr>
              <w:spacing w:line="240" w:lineRule="auto"/>
              <w:jc w:val="center"/>
              <w:rPr>
                <w:rFonts w:ascii="仿宋_GB2312" w:eastAsia="仿宋_GB2312"/>
              </w:rPr>
            </w:pPr>
            <w:r>
              <w:rPr>
                <w:rFonts w:ascii="仿宋_GB2312" w:eastAsia="仿宋_GB2312" w:hint="eastAsia"/>
              </w:rPr>
              <w:t>19.1</w:t>
            </w:r>
          </w:p>
        </w:tc>
        <w:tc>
          <w:tcPr>
            <w:tcW w:w="6862" w:type="dxa"/>
            <w:vAlign w:val="center"/>
          </w:tcPr>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开标日期：201</w:t>
            </w:r>
            <w:r>
              <w:rPr>
                <w:rFonts w:ascii="仿宋_GB2312" w:eastAsia="仿宋_GB2312"/>
                <w:color w:val="000000" w:themeColor="text1"/>
              </w:rPr>
              <w:t>9</w:t>
            </w:r>
            <w:r>
              <w:rPr>
                <w:rFonts w:ascii="仿宋_GB2312" w:eastAsia="仿宋_GB2312" w:hint="eastAsia"/>
                <w:color w:val="000000" w:themeColor="text1"/>
              </w:rPr>
              <w:t>年</w:t>
            </w:r>
            <w:r w:rsidR="008C2EEB">
              <w:rPr>
                <w:rFonts w:ascii="仿宋_GB2312" w:eastAsia="仿宋_GB2312"/>
                <w:color w:val="000000" w:themeColor="text1"/>
              </w:rPr>
              <w:t>10</w:t>
            </w:r>
            <w:r>
              <w:rPr>
                <w:rFonts w:ascii="仿宋_GB2312" w:eastAsia="仿宋_GB2312" w:hint="eastAsia"/>
                <w:color w:val="000000" w:themeColor="text1"/>
              </w:rPr>
              <w:t>月</w:t>
            </w:r>
            <w:r w:rsidR="00997D9D">
              <w:rPr>
                <w:rFonts w:ascii="仿宋_GB2312" w:eastAsia="仿宋_GB2312"/>
                <w:color w:val="000000" w:themeColor="text1"/>
              </w:rPr>
              <w:t>22</w:t>
            </w:r>
            <w:r>
              <w:rPr>
                <w:rFonts w:ascii="仿宋_GB2312" w:eastAsia="仿宋_GB2312" w:hint="eastAsia"/>
                <w:color w:val="000000" w:themeColor="text1"/>
              </w:rPr>
              <w:t xml:space="preserve">日 </w:t>
            </w:r>
          </w:p>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时    间：上</w:t>
            </w:r>
            <w:r>
              <w:rPr>
                <w:rFonts w:ascii="仿宋_GB2312" w:eastAsia="仿宋_GB2312"/>
                <w:color w:val="000000" w:themeColor="text1"/>
              </w:rPr>
              <w:t>午9</w:t>
            </w:r>
            <w:r>
              <w:rPr>
                <w:rFonts w:ascii="仿宋_GB2312" w:eastAsia="仿宋_GB2312" w:hint="eastAsia"/>
                <w:color w:val="000000" w:themeColor="text1"/>
              </w:rPr>
              <w:t>:00 (北京时间)</w:t>
            </w:r>
          </w:p>
          <w:p w:rsidR="00A91F36" w:rsidRDefault="00277BC2">
            <w:pPr>
              <w:spacing w:line="240" w:lineRule="auto"/>
              <w:rPr>
                <w:rFonts w:ascii="仿宋_GB2312" w:eastAsia="仿宋_GB2312"/>
                <w:color w:val="000000" w:themeColor="text1"/>
              </w:rPr>
            </w:pPr>
            <w:r>
              <w:rPr>
                <w:rFonts w:ascii="仿宋_GB2312" w:eastAsia="仿宋_GB2312" w:hint="eastAsia"/>
                <w:color w:val="000000" w:themeColor="text1"/>
              </w:rPr>
              <w:t>地    点：</w:t>
            </w:r>
            <w:r>
              <w:rPr>
                <w:rFonts w:ascii="仿宋" w:eastAsia="仿宋" w:hAnsi="仿宋" w:hint="eastAsia"/>
                <w:color w:val="000000" w:themeColor="text1"/>
                <w:szCs w:val="24"/>
              </w:rPr>
              <w:t>北京市海淀区</w:t>
            </w:r>
            <w:r>
              <w:rPr>
                <w:rFonts w:ascii="仿宋" w:eastAsia="仿宋" w:hAnsi="仿宋"/>
                <w:color w:val="000000" w:themeColor="text1"/>
                <w:szCs w:val="24"/>
              </w:rPr>
              <w:t>颐和园</w:t>
            </w:r>
            <w:r>
              <w:rPr>
                <w:rFonts w:ascii="仿宋" w:eastAsia="仿宋" w:hAnsi="仿宋" w:hint="eastAsia"/>
                <w:color w:val="000000" w:themeColor="text1"/>
                <w:szCs w:val="24"/>
              </w:rPr>
              <w:t>路5号</w:t>
            </w:r>
            <w:r>
              <w:rPr>
                <w:rFonts w:ascii="仿宋" w:eastAsia="仿宋" w:hAnsi="仿宋"/>
                <w:color w:val="000000" w:themeColor="text1"/>
                <w:szCs w:val="24"/>
              </w:rPr>
              <w:t>勺园</w:t>
            </w:r>
            <w:r>
              <w:rPr>
                <w:rFonts w:ascii="仿宋" w:eastAsia="仿宋" w:hAnsi="仿宋" w:hint="eastAsia"/>
                <w:color w:val="000000" w:themeColor="text1"/>
                <w:szCs w:val="24"/>
              </w:rPr>
              <w:t>5乙305会议室</w:t>
            </w:r>
          </w:p>
        </w:tc>
      </w:tr>
    </w:tbl>
    <w:p w:rsidR="00A91F36" w:rsidRDefault="00A91F36">
      <w:pPr>
        <w:pStyle w:val="1"/>
        <w:spacing w:after="240" w:line="480" w:lineRule="auto"/>
        <w:rPr>
          <w:rFonts w:ascii="仿宋_GB2312" w:eastAsia="仿宋_GB2312"/>
          <w:sz w:val="24"/>
          <w:szCs w:val="24"/>
        </w:rPr>
      </w:pPr>
      <w:bookmarkStart w:id="17" w:name="_Toc504400809"/>
    </w:p>
    <w:p w:rsidR="00A91F36" w:rsidRDefault="00277BC2">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A91F36" w:rsidRDefault="00277BC2">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A91F36" w:rsidRDefault="00277BC2">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A91F36" w:rsidRDefault="00277BC2">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A91F36" w:rsidRDefault="00277BC2">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A91F36" w:rsidRDefault="00277BC2">
      <w:pPr>
        <w:ind w:left="567"/>
        <w:rPr>
          <w:rFonts w:ascii="仿宋_GB2312" w:eastAsia="仿宋_GB2312"/>
        </w:rPr>
      </w:pPr>
      <w:r>
        <w:rPr>
          <w:rFonts w:ascii="仿宋_GB2312" w:eastAsia="仿宋_GB2312" w:hint="eastAsia"/>
        </w:rPr>
        <w:t>分资金/贷款用于支付本次招标后所签订的合同项下的款项。</w:t>
      </w:r>
    </w:p>
    <w:p w:rsidR="00A91F36" w:rsidRDefault="00277BC2">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A91F36" w:rsidRDefault="00277BC2">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rsidR="00A91F36" w:rsidRDefault="00277BC2">
      <w:pPr>
        <w:ind w:firstLine="630"/>
        <w:rPr>
          <w:rFonts w:ascii="仿宋_GB2312" w:eastAsia="仿宋_GB2312"/>
        </w:rPr>
      </w:pPr>
      <w:r>
        <w:rPr>
          <w:rFonts w:ascii="仿宋_GB2312" w:eastAsia="仿宋_GB2312" w:hint="eastAsia"/>
        </w:rPr>
        <w:t>2.2 合格的投标人</w:t>
      </w:r>
    </w:p>
    <w:p w:rsidR="00A91F36" w:rsidRDefault="00277BC2">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A91F36" w:rsidRDefault="00277BC2">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A91F36" w:rsidRDefault="00277BC2">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A91F36" w:rsidRDefault="00277BC2">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A91F36" w:rsidRDefault="00277BC2">
      <w:pPr>
        <w:tabs>
          <w:tab w:val="left" w:pos="900"/>
        </w:tabs>
        <w:ind w:firstLine="630"/>
        <w:rPr>
          <w:rFonts w:ascii="仿宋_GB2312" w:eastAsia="仿宋_GB2312"/>
        </w:rPr>
      </w:pPr>
      <w:r>
        <w:rPr>
          <w:rFonts w:ascii="仿宋_GB2312" w:eastAsia="仿宋_GB2312" w:hint="eastAsia"/>
        </w:rPr>
        <w:t>2.2.5投标人应遵守国家有关法律、法规、规章。</w:t>
      </w:r>
    </w:p>
    <w:p w:rsidR="00A91F36" w:rsidRDefault="00277BC2">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rsidR="00A91F36" w:rsidRDefault="00277BC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rsidR="00A91F36" w:rsidRDefault="00277BC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rsidR="00A91F36" w:rsidRDefault="00277BC2">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rsidR="00A91F36" w:rsidRDefault="00277BC2">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A91F36" w:rsidRDefault="00277BC2">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A91F36" w:rsidRDefault="00277BC2">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2.2.13投标人在投标过程中不得向招标采购单位提供、给予任何有价值的物品，影响其正常决策行为。一经发现，其投标人资格将被取消。</w:t>
      </w:r>
    </w:p>
    <w:p w:rsidR="00A91F36" w:rsidRDefault="00277BC2">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rsidR="00A91F36" w:rsidRDefault="00277BC2">
      <w:pPr>
        <w:ind w:firstLine="630"/>
        <w:rPr>
          <w:rFonts w:ascii="仿宋_GB2312" w:eastAsia="仿宋_GB2312"/>
        </w:rPr>
      </w:pPr>
      <w:r>
        <w:rPr>
          <w:rFonts w:ascii="仿宋_GB2312" w:eastAsia="仿宋_GB2312" w:hint="eastAsia"/>
        </w:rPr>
        <w:t>1）提供虚假的资料。</w:t>
      </w:r>
    </w:p>
    <w:p w:rsidR="00A91F36" w:rsidRDefault="00277BC2">
      <w:pPr>
        <w:ind w:firstLine="630"/>
        <w:rPr>
          <w:rFonts w:ascii="仿宋_GB2312" w:eastAsia="仿宋_GB2312"/>
        </w:rPr>
      </w:pPr>
      <w:r>
        <w:rPr>
          <w:rFonts w:ascii="仿宋_GB2312" w:eastAsia="仿宋_GB2312" w:hint="eastAsia"/>
        </w:rPr>
        <w:t>2）在实质性方面失实。</w:t>
      </w:r>
    </w:p>
    <w:p w:rsidR="00A91F36" w:rsidRDefault="00277BC2">
      <w:pPr>
        <w:pStyle w:val="3"/>
        <w:rPr>
          <w:rFonts w:ascii="仿宋_GB2312" w:eastAsia="仿宋_GB2312"/>
          <w:sz w:val="24"/>
          <w:szCs w:val="24"/>
        </w:rPr>
      </w:pPr>
      <w:r>
        <w:rPr>
          <w:rFonts w:ascii="仿宋_GB2312" w:eastAsia="仿宋_GB2312" w:hint="eastAsia"/>
          <w:sz w:val="24"/>
          <w:szCs w:val="24"/>
        </w:rPr>
        <w:t>3．采购程序</w:t>
      </w:r>
    </w:p>
    <w:p w:rsidR="00A91F36" w:rsidRDefault="00277BC2">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rsidR="00A91F36" w:rsidRDefault="00277BC2">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rsidR="00A91F36" w:rsidRDefault="00277BC2">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A91F36" w:rsidRDefault="00277BC2">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A91F36" w:rsidRDefault="00277BC2">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rsidR="00A91F36" w:rsidRDefault="00277BC2">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A91F36" w:rsidRDefault="00277BC2">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A91F36" w:rsidRDefault="00277BC2">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rsidR="00A91F36" w:rsidRDefault="00277BC2">
      <w:pPr>
        <w:ind w:firstLine="1080"/>
        <w:rPr>
          <w:rFonts w:ascii="仿宋_GB2312" w:eastAsia="仿宋_GB2312"/>
        </w:rPr>
      </w:pPr>
      <w:r>
        <w:rPr>
          <w:rFonts w:ascii="仿宋_GB2312" w:eastAsia="仿宋_GB2312" w:hint="eastAsia"/>
        </w:rPr>
        <w:t>第一章 投标邀请</w:t>
      </w:r>
    </w:p>
    <w:p w:rsidR="00A91F36" w:rsidRDefault="00277BC2">
      <w:pPr>
        <w:ind w:firstLine="1080"/>
        <w:rPr>
          <w:rFonts w:ascii="仿宋_GB2312" w:eastAsia="仿宋_GB2312"/>
        </w:rPr>
      </w:pPr>
      <w:r>
        <w:rPr>
          <w:rFonts w:ascii="仿宋_GB2312" w:eastAsia="仿宋_GB2312" w:hint="eastAsia"/>
        </w:rPr>
        <w:t>第二章 投标资料表</w:t>
      </w:r>
    </w:p>
    <w:p w:rsidR="00A91F36" w:rsidRDefault="00277BC2">
      <w:pPr>
        <w:ind w:firstLine="1080"/>
        <w:rPr>
          <w:rFonts w:ascii="仿宋_GB2312" w:eastAsia="仿宋_GB2312"/>
        </w:rPr>
      </w:pPr>
      <w:r>
        <w:rPr>
          <w:rFonts w:ascii="仿宋_GB2312" w:eastAsia="仿宋_GB2312" w:hint="eastAsia"/>
        </w:rPr>
        <w:t>第三章 投标人须知</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rsidR="00A91F36" w:rsidRDefault="00277BC2">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 专用合同</w:t>
      </w:r>
      <w:r>
        <w:rPr>
          <w:rFonts w:ascii="仿宋_GB2312" w:eastAsia="仿宋_GB2312"/>
        </w:rPr>
        <w:t>条款</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rsidR="00A91F36" w:rsidRDefault="00277BC2">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rsidR="00A91F36" w:rsidRDefault="00277BC2">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rsidR="00A91F36" w:rsidRDefault="00277BC2">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Pr>
          <w:rFonts w:ascii="仿宋_GB2312" w:eastAsia="仿宋_GB2312" w:hint="eastAsia"/>
          <w:sz w:val="24"/>
          <w:szCs w:val="24"/>
        </w:rPr>
        <w:t>投标人要求对招标文件的澄清</w:t>
      </w:r>
    </w:p>
    <w:p w:rsidR="00A91F36" w:rsidRDefault="00277BC2">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A91F36" w:rsidRDefault="00277BC2">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Pr>
          <w:rFonts w:ascii="仿宋_GB2312" w:eastAsia="仿宋_GB2312" w:hint="eastAsia"/>
          <w:sz w:val="24"/>
          <w:szCs w:val="24"/>
        </w:rPr>
        <w:t>招标采购单位对招标文件的澄清或修改</w:t>
      </w:r>
    </w:p>
    <w:p w:rsidR="00A91F36" w:rsidRDefault="00277BC2">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A91F36" w:rsidRDefault="00277BC2">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A91F36" w:rsidRDefault="00277BC2">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A91F36" w:rsidRDefault="00277BC2">
      <w:pPr>
        <w:pStyle w:val="3"/>
        <w:rPr>
          <w:rFonts w:ascii="仿宋_GB2312" w:eastAsia="仿宋_GB2312"/>
          <w:sz w:val="24"/>
          <w:szCs w:val="24"/>
        </w:rPr>
      </w:pPr>
      <w:bookmarkStart w:id="27" w:name="_Toc73427787"/>
      <w:r>
        <w:rPr>
          <w:rFonts w:ascii="仿宋_GB2312" w:eastAsia="仿宋_GB2312" w:hint="eastAsia"/>
          <w:sz w:val="24"/>
          <w:szCs w:val="24"/>
        </w:rPr>
        <w:t>8．投标语言</w:t>
      </w:r>
      <w:bookmarkEnd w:id="27"/>
      <w:r>
        <w:rPr>
          <w:rFonts w:ascii="仿宋_GB2312" w:eastAsia="仿宋_GB2312" w:hint="eastAsia"/>
          <w:sz w:val="24"/>
          <w:szCs w:val="24"/>
        </w:rPr>
        <w:t>及投标文件中计量单位的使用</w:t>
      </w:r>
    </w:p>
    <w:p w:rsidR="00A91F36" w:rsidRDefault="00277BC2">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rsidR="00A91F36" w:rsidRDefault="00277BC2">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rsidR="00A91F36" w:rsidRDefault="00277BC2">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A91F36" w:rsidRDefault="00277BC2">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rsidR="00A91F36" w:rsidRDefault="00277BC2">
      <w:pPr>
        <w:tabs>
          <w:tab w:val="left" w:pos="1021"/>
        </w:tabs>
        <w:ind w:left="567"/>
        <w:rPr>
          <w:rFonts w:ascii="仿宋_GB2312" w:eastAsia="仿宋_GB2312"/>
        </w:rPr>
      </w:pPr>
      <w:r>
        <w:rPr>
          <w:rFonts w:ascii="仿宋_GB2312" w:eastAsia="仿宋_GB2312" w:hint="eastAsia"/>
        </w:rPr>
        <w:t>附件1——投标书（格式）</w:t>
      </w:r>
    </w:p>
    <w:p w:rsidR="00A91F36" w:rsidRDefault="00277BC2">
      <w:pPr>
        <w:tabs>
          <w:tab w:val="left" w:pos="1021"/>
        </w:tabs>
        <w:ind w:left="567"/>
        <w:rPr>
          <w:rFonts w:ascii="仿宋_GB2312" w:eastAsia="仿宋_GB2312"/>
        </w:rPr>
      </w:pPr>
      <w:r>
        <w:rPr>
          <w:rFonts w:ascii="仿宋_GB2312" w:eastAsia="仿宋_GB2312" w:hint="eastAsia"/>
        </w:rPr>
        <w:t>附件2——投标一览表（格式）</w:t>
      </w:r>
    </w:p>
    <w:p w:rsidR="00A91F36" w:rsidRDefault="00277BC2">
      <w:pPr>
        <w:tabs>
          <w:tab w:val="left" w:pos="1021"/>
        </w:tabs>
        <w:ind w:left="567"/>
        <w:rPr>
          <w:rFonts w:ascii="仿宋_GB2312" w:eastAsia="仿宋_GB2312"/>
        </w:rPr>
      </w:pPr>
      <w:r>
        <w:rPr>
          <w:rFonts w:ascii="仿宋_GB2312" w:eastAsia="仿宋_GB2312" w:hint="eastAsia"/>
        </w:rPr>
        <w:t>附件3——投标分项报价表（格式）</w:t>
      </w:r>
    </w:p>
    <w:p w:rsidR="00A91F36" w:rsidRDefault="00277BC2">
      <w:pPr>
        <w:tabs>
          <w:tab w:val="left" w:pos="1021"/>
        </w:tabs>
        <w:ind w:left="567"/>
        <w:rPr>
          <w:rFonts w:ascii="仿宋_GB2312" w:eastAsia="仿宋_GB2312"/>
        </w:rPr>
      </w:pPr>
      <w:r>
        <w:rPr>
          <w:rFonts w:ascii="仿宋_GB2312" w:eastAsia="仿宋_GB2312" w:hint="eastAsia"/>
        </w:rPr>
        <w:t>附件4——货物说明一览表（格式）</w:t>
      </w:r>
    </w:p>
    <w:p w:rsidR="00A91F36" w:rsidRDefault="00277BC2">
      <w:pPr>
        <w:tabs>
          <w:tab w:val="left" w:pos="1021"/>
        </w:tabs>
        <w:ind w:left="567"/>
        <w:rPr>
          <w:rFonts w:ascii="仿宋_GB2312" w:eastAsia="仿宋_GB2312"/>
        </w:rPr>
      </w:pPr>
      <w:r>
        <w:rPr>
          <w:rFonts w:ascii="仿宋_GB2312" w:eastAsia="仿宋_GB2312" w:hint="eastAsia"/>
        </w:rPr>
        <w:t>附件5——技术规格偏离表（格式）</w:t>
      </w:r>
    </w:p>
    <w:p w:rsidR="00A91F36" w:rsidRDefault="00277BC2">
      <w:pPr>
        <w:tabs>
          <w:tab w:val="left" w:pos="1021"/>
        </w:tabs>
        <w:ind w:left="567"/>
        <w:rPr>
          <w:rFonts w:ascii="仿宋_GB2312" w:eastAsia="仿宋_GB2312"/>
        </w:rPr>
      </w:pPr>
      <w:r>
        <w:rPr>
          <w:rFonts w:ascii="仿宋_GB2312" w:eastAsia="仿宋_GB2312" w:hint="eastAsia"/>
        </w:rPr>
        <w:t>附件6——商务条款偏离表（格式）</w:t>
      </w:r>
    </w:p>
    <w:p w:rsidR="00A91F36" w:rsidRDefault="00277BC2">
      <w:pPr>
        <w:tabs>
          <w:tab w:val="left" w:pos="1021"/>
        </w:tabs>
        <w:ind w:left="567"/>
        <w:rPr>
          <w:rFonts w:ascii="仿宋_GB2312" w:eastAsia="仿宋_GB2312"/>
        </w:rPr>
      </w:pPr>
      <w:bookmarkStart w:id="29" w:name="_Hlt520274929"/>
      <w:bookmarkStart w:id="30" w:name="_Hlt520276204"/>
      <w:r>
        <w:rPr>
          <w:rFonts w:ascii="仿宋_GB2312" w:eastAsia="仿宋_GB2312" w:hint="eastAsia"/>
        </w:rPr>
        <w:t>附件7——资格证明文件</w:t>
      </w:r>
    </w:p>
    <w:p w:rsidR="00A91F36" w:rsidRDefault="00277BC2">
      <w:pPr>
        <w:tabs>
          <w:tab w:val="left" w:pos="1021"/>
        </w:tabs>
        <w:ind w:left="567"/>
        <w:rPr>
          <w:rFonts w:ascii="仿宋_GB2312" w:eastAsia="仿宋_GB2312"/>
        </w:rPr>
      </w:pPr>
      <w:r>
        <w:rPr>
          <w:rFonts w:ascii="仿宋_GB2312" w:eastAsia="仿宋_GB2312" w:hint="eastAsia"/>
        </w:rPr>
        <w:t>7-1法人或其他组织的营业执照等证明文件</w:t>
      </w:r>
      <w:bookmarkStart w:id="31" w:name="_Hlt520273982"/>
      <w:bookmarkStart w:id="32" w:name="_Hlt520274017"/>
    </w:p>
    <w:p w:rsidR="00A91F36" w:rsidRDefault="00277BC2">
      <w:pPr>
        <w:tabs>
          <w:tab w:val="left" w:pos="1021"/>
        </w:tabs>
        <w:ind w:left="567"/>
        <w:rPr>
          <w:rFonts w:ascii="仿宋_GB2312" w:eastAsia="仿宋_GB2312"/>
        </w:rPr>
      </w:pPr>
      <w:r>
        <w:rPr>
          <w:rFonts w:ascii="仿宋_GB2312" w:eastAsia="仿宋_GB2312" w:hint="eastAsia"/>
        </w:rPr>
        <w:t>7-2纳税证明</w:t>
      </w:r>
      <w:bookmarkEnd w:id="31"/>
      <w:bookmarkEnd w:id="32"/>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91F36" w:rsidRDefault="00277BC2">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3"/>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8投标人信用记录</w:t>
      </w:r>
    </w:p>
    <w:p w:rsidR="00A91F36" w:rsidRDefault="00277BC2">
      <w:pPr>
        <w:tabs>
          <w:tab w:val="left" w:pos="1021"/>
        </w:tabs>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A91F36" w:rsidRDefault="00277BC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rsidR="00A91F36" w:rsidRDefault="00277BC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rsidR="00A91F36" w:rsidRDefault="00277BC2">
      <w:pPr>
        <w:tabs>
          <w:tab w:val="left" w:pos="1021"/>
        </w:tabs>
        <w:ind w:left="567"/>
        <w:rPr>
          <w:rFonts w:ascii="仿宋_GB2312" w:eastAsia="仿宋_GB2312"/>
        </w:rPr>
      </w:pPr>
      <w:r>
        <w:rPr>
          <w:rFonts w:ascii="仿宋_GB2312" w:eastAsia="仿宋_GB2312" w:hint="eastAsia"/>
        </w:rPr>
        <w:t>附件10——业绩证明文件</w:t>
      </w:r>
    </w:p>
    <w:p w:rsidR="00A91F36" w:rsidRDefault="00277BC2">
      <w:pPr>
        <w:tabs>
          <w:tab w:val="left" w:pos="1021"/>
        </w:tabs>
        <w:ind w:left="567"/>
        <w:rPr>
          <w:rFonts w:ascii="仿宋_GB2312" w:eastAsia="仿宋_GB2312"/>
        </w:rPr>
      </w:pPr>
      <w:r>
        <w:rPr>
          <w:rFonts w:ascii="仿宋_GB2312" w:eastAsia="仿宋_GB2312" w:hint="eastAsia"/>
        </w:rPr>
        <w:t>附件11——招标文件要求的和投标人认为必要的其它文件，如本须知第</w:t>
      </w:r>
      <w:r>
        <w:rPr>
          <w:rFonts w:ascii="仿宋_GB2312" w:eastAsia="仿宋_GB2312"/>
        </w:rPr>
        <w:t>10</w:t>
      </w:r>
      <w:r>
        <w:rPr>
          <w:rFonts w:ascii="仿宋_GB2312" w:eastAsia="仿宋_GB2312" w:hint="eastAsia"/>
        </w:rPr>
        <w:t>条的所有文件</w:t>
      </w:r>
    </w:p>
    <w:p w:rsidR="00A91F36" w:rsidRDefault="00277BC2">
      <w:pPr>
        <w:pStyle w:val="3"/>
        <w:rPr>
          <w:rFonts w:ascii="仿宋_GB2312" w:eastAsia="仿宋_GB2312"/>
          <w:sz w:val="24"/>
          <w:szCs w:val="24"/>
        </w:rPr>
      </w:pPr>
      <w:bookmarkStart w:id="34" w:name="_Toc73427789"/>
      <w:r>
        <w:rPr>
          <w:rFonts w:ascii="仿宋_GB2312" w:eastAsia="仿宋_GB2312" w:hint="eastAsia"/>
          <w:sz w:val="24"/>
          <w:szCs w:val="24"/>
        </w:rPr>
        <w:t>10．</w:t>
      </w:r>
      <w:bookmarkEnd w:id="34"/>
      <w:r>
        <w:rPr>
          <w:rFonts w:ascii="仿宋_GB2312" w:eastAsia="仿宋_GB2312" w:hint="eastAsia"/>
          <w:sz w:val="24"/>
          <w:szCs w:val="24"/>
        </w:rPr>
        <w:t>证明货物和服务的合格性和符合招标文件规定的文件</w:t>
      </w:r>
    </w:p>
    <w:p w:rsidR="00A91F36" w:rsidRDefault="00277BC2">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rsidR="00A91F36" w:rsidRDefault="00277BC2">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rsidR="00A91F36" w:rsidRDefault="00277BC2">
      <w:pPr>
        <w:tabs>
          <w:tab w:val="left" w:pos="1021"/>
        </w:tabs>
        <w:ind w:firstLineChars="200" w:firstLine="480"/>
        <w:rPr>
          <w:rFonts w:ascii="仿宋_GB2312" w:eastAsia="仿宋_GB2312"/>
        </w:rPr>
      </w:pPr>
      <w:r>
        <w:rPr>
          <w:rFonts w:ascii="仿宋_GB2312" w:eastAsia="仿宋_GB2312"/>
        </w:rPr>
        <w:lastRenderedPageBreak/>
        <w:t>10.2.1</w:t>
      </w:r>
      <w:r>
        <w:rPr>
          <w:rFonts w:ascii="仿宋_GB2312" w:eastAsia="仿宋_GB2312"/>
        </w:rPr>
        <w:tab/>
      </w:r>
      <w:r>
        <w:rPr>
          <w:rFonts w:ascii="仿宋_GB2312" w:eastAsia="仿宋_GB2312" w:hint="eastAsia"/>
        </w:rPr>
        <w:t>技术方案、项目实施方案及招标文件要求投标人提供的其他技术文件等。</w:t>
      </w:r>
    </w:p>
    <w:p w:rsidR="00A91F36" w:rsidRDefault="00277BC2">
      <w:pPr>
        <w:tabs>
          <w:tab w:val="left" w:pos="1021"/>
        </w:tabs>
        <w:ind w:firstLineChars="200" w:firstLine="480"/>
        <w:rPr>
          <w:rFonts w:ascii="仿宋_GB2312" w:eastAsia="仿宋_GB2312"/>
        </w:rPr>
      </w:pPr>
      <w:r>
        <w:rPr>
          <w:rFonts w:ascii="仿宋_GB2312" w:eastAsia="仿宋_GB2312" w:hint="eastAsia"/>
        </w:rPr>
        <w:t>10.2.2货物从采购人开始使用至招标文件规定的保质期内正常、连续地使用所必须的备件和专用工具清单，包括备件和专用工具的货源及现行价格。</w:t>
      </w:r>
    </w:p>
    <w:p w:rsidR="00A91F36" w:rsidRDefault="00277BC2">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ascii="仿宋_GB2312" w:eastAsia="仿宋_GB2312" w:hint="eastAsia"/>
        </w:rPr>
        <w:t>（附件6）】。</w:t>
      </w:r>
    </w:p>
    <w:p w:rsidR="00A91F36" w:rsidRDefault="00277BC2">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A91F36" w:rsidRDefault="00277BC2">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A91F36" w:rsidRDefault="00277BC2">
      <w:pPr>
        <w:ind w:firstLineChars="200" w:firstLine="480"/>
        <w:rPr>
          <w:rFonts w:ascii="仿宋_GB2312" w:eastAsia="仿宋_GB2312"/>
        </w:rPr>
      </w:pPr>
      <w:r>
        <w:rPr>
          <w:rFonts w:ascii="仿宋_GB2312" w:eastAsia="仿宋_GB2312"/>
        </w:rPr>
        <w:t>11.1</w:t>
      </w:r>
      <w:r>
        <w:rPr>
          <w:rFonts w:ascii="仿宋_GB2312" w:eastAsia="仿宋_GB2312" w:hint="eastAsia"/>
        </w:rPr>
        <w:t>国产设备，以人民币报价。投标人的投标报价应遵守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rsidR="00A91F36" w:rsidRDefault="00277BC2">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进口设备，以外币报价。价格分以计入外贸环节费用后价格为基准价进行计算（计算公式：外币报价*投标当天零点现汇卖出价*1.025）。</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_GB2312" w:eastAsia="仿宋_GB2312" w:hint="eastAsia"/>
        </w:rPr>
        <w:t>投标人应在投标分项报价表（附件3）上标明投标货物的单价和总价，并由法定代表人或其授权代表签署并盖章。</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A91F36" w:rsidRDefault="00277BC2">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投标人所报的投标价在合同执行过程中是固定不变的，不得以任何理由予以变更，以可调整的价格提交的投标文件，将被视为无效。</w:t>
      </w:r>
    </w:p>
    <w:p w:rsidR="00A91F36" w:rsidRDefault="00277BC2">
      <w:pPr>
        <w:ind w:leftChars="256" w:left="614"/>
        <w:rPr>
          <w:rFonts w:ascii="仿宋_GB2312" w:eastAsia="仿宋_GB2312"/>
        </w:rPr>
      </w:pPr>
      <w:r>
        <w:rPr>
          <w:rFonts w:ascii="仿宋_GB2312" w:eastAsia="仿宋_GB2312" w:hint="eastAsia"/>
        </w:rPr>
        <w:t>11.</w:t>
      </w:r>
      <w:r>
        <w:rPr>
          <w:rFonts w:ascii="仿宋_GB2312" w:eastAsia="仿宋_GB2312"/>
        </w:rPr>
        <w:t>6</w:t>
      </w:r>
      <w:r>
        <w:rPr>
          <w:rFonts w:ascii="仿宋_GB2312" w:eastAsia="仿宋_GB2312" w:hint="eastAsia"/>
        </w:rPr>
        <w:t>投标人只能有一个投标方案和报价，否则其投标无效。</w:t>
      </w:r>
    </w:p>
    <w:p w:rsidR="00A91F36" w:rsidRDefault="00277BC2">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A91F36" w:rsidRDefault="00277BC2">
      <w:pPr>
        <w:ind w:left="567"/>
        <w:rPr>
          <w:rFonts w:ascii="仿宋_GB2312" w:eastAsia="仿宋_GB2312"/>
        </w:rPr>
      </w:pPr>
      <w:r>
        <w:rPr>
          <w:rFonts w:ascii="仿宋_GB2312" w:eastAsia="仿宋_GB2312" w:hint="eastAsia"/>
        </w:rPr>
        <w:t>12.1 投标人国产设备需人民币作为投标报价，进口设备</w:t>
      </w:r>
      <w:r>
        <w:rPr>
          <w:rFonts w:ascii="仿宋_GB2312" w:eastAsia="仿宋_GB2312"/>
        </w:rPr>
        <w:t>外币</w:t>
      </w:r>
      <w:r>
        <w:rPr>
          <w:rFonts w:ascii="仿宋_GB2312" w:eastAsia="仿宋_GB2312" w:hint="eastAsia"/>
        </w:rPr>
        <w:t>作为投标报价。</w:t>
      </w:r>
    </w:p>
    <w:p w:rsidR="00A91F36" w:rsidRDefault="00277BC2">
      <w:pPr>
        <w:pStyle w:val="3"/>
        <w:rPr>
          <w:rFonts w:ascii="仿宋_GB2312" w:eastAsia="仿宋_GB2312"/>
          <w:sz w:val="24"/>
          <w:szCs w:val="24"/>
        </w:rPr>
      </w:pPr>
      <w:bookmarkStart w:id="38" w:name="_Toc73427794"/>
      <w:r>
        <w:rPr>
          <w:rFonts w:ascii="仿宋_GB2312" w:eastAsia="仿宋_GB2312" w:hint="eastAsia"/>
          <w:sz w:val="24"/>
          <w:szCs w:val="24"/>
        </w:rPr>
        <w:lastRenderedPageBreak/>
        <w:t>13．投标保证金</w:t>
      </w:r>
      <w:bookmarkEnd w:id="38"/>
    </w:p>
    <w:p w:rsidR="00A91F36" w:rsidRDefault="00277BC2">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rsidR="00A91F36" w:rsidRDefault="00277BC2">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rsidR="00A91F36" w:rsidRDefault="00277BC2">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rsidR="00A91F36" w:rsidRDefault="00277BC2">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A91F36" w:rsidRDefault="00277BC2">
      <w:pPr>
        <w:pStyle w:val="3"/>
        <w:rPr>
          <w:rFonts w:ascii="仿宋_GB2312" w:eastAsia="仿宋_GB2312"/>
          <w:sz w:val="24"/>
          <w:szCs w:val="24"/>
        </w:rPr>
      </w:pPr>
      <w:bookmarkStart w:id="40" w:name="_Toc73427796"/>
      <w:r>
        <w:rPr>
          <w:rFonts w:ascii="仿宋_GB2312" w:eastAsia="仿宋_GB2312" w:hint="eastAsia"/>
          <w:sz w:val="24"/>
          <w:szCs w:val="24"/>
        </w:rPr>
        <w:t>15．投标文件的式样和签署</w:t>
      </w:r>
      <w:bookmarkEnd w:id="40"/>
    </w:p>
    <w:p w:rsidR="00A91F36" w:rsidRDefault="00277BC2">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w:t>
      </w:r>
      <w:r>
        <w:rPr>
          <w:rFonts w:ascii="仿宋_GB2312" w:eastAsia="仿宋_GB2312" w:hint="eastAsia"/>
          <w:highlight w:val="yellow"/>
        </w:rPr>
        <w:t>电子版投标文件应为投标文件正本的彩色扫描件（PDF格式），</w:t>
      </w:r>
      <w:r>
        <w:rPr>
          <w:rFonts w:ascii="仿宋_GB2312" w:eastAsia="仿宋_GB2312" w:hint="eastAsia"/>
        </w:rPr>
        <w:t>以光盘或U盘的形式提交。</w:t>
      </w:r>
      <w:r>
        <w:rPr>
          <w:rFonts w:ascii="仿宋_GB2312" w:eastAsia="仿宋_GB2312" w:hAnsi="宋体" w:hint="eastAsia"/>
        </w:rPr>
        <w:t>电子版投标文件与纸质投标文件内容不符的，以纸质投标文件为准。</w:t>
      </w:r>
    </w:p>
    <w:p w:rsidR="00A91F36" w:rsidRDefault="00277BC2">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A91F36" w:rsidRDefault="00277BC2">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rsidR="00A91F36" w:rsidRDefault="00277BC2">
      <w:pPr>
        <w:ind w:leftChars="270" w:left="1248" w:hangingChars="250" w:hanging="600"/>
        <w:rPr>
          <w:rFonts w:ascii="仿宋_GB2312" w:eastAsia="仿宋_GB2312"/>
        </w:rPr>
      </w:pPr>
      <w:r>
        <w:rPr>
          <w:rFonts w:ascii="仿宋_GB2312" w:eastAsia="仿宋_GB2312" w:hint="eastAsia"/>
        </w:rPr>
        <w:t>旁边签字才有效。</w:t>
      </w:r>
    </w:p>
    <w:p w:rsidR="00A91F36" w:rsidRDefault="00277BC2">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highlight w:val="yellow"/>
        </w:rPr>
        <w:t>投标文件正副本均须装订牢固正反面</w:t>
      </w:r>
      <w:r>
        <w:rPr>
          <w:rFonts w:ascii="仿宋_GB2312" w:eastAsia="仿宋_GB2312"/>
          <w:b/>
          <w:highlight w:val="yellow"/>
        </w:rPr>
        <w:t>打印</w:t>
      </w:r>
      <w:r>
        <w:rPr>
          <w:rFonts w:ascii="仿宋_GB2312" w:eastAsia="仿宋_GB2312" w:hint="eastAsia"/>
          <w:b/>
          <w:highlight w:val="yellow"/>
        </w:rPr>
        <w:t>，不得活页装订，否则其投标无效</w:t>
      </w:r>
      <w:r>
        <w:rPr>
          <w:rFonts w:ascii="仿宋_GB2312" w:eastAsia="仿宋_GB2312" w:hint="eastAsia"/>
          <w:highlight w:val="yellow"/>
        </w:rPr>
        <w:t>。</w:t>
      </w:r>
    </w:p>
    <w:p w:rsidR="00A91F36" w:rsidRDefault="00277BC2">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rsidR="00A91F36" w:rsidRDefault="00277BC2">
      <w:pPr>
        <w:ind w:leftChars="270" w:left="648"/>
        <w:rPr>
          <w:rFonts w:ascii="仿宋_GB2312" w:eastAsia="仿宋_GB2312"/>
        </w:rPr>
      </w:pPr>
      <w:r>
        <w:rPr>
          <w:rFonts w:ascii="仿宋_GB2312" w:eastAsia="仿宋_GB2312" w:hAnsi="宋体" w:hint="eastAsia"/>
        </w:rPr>
        <w:t>15.6投标人为自然人的，只须按要求签字，投标文件所有加盖公章的要求均不适用。</w:t>
      </w:r>
    </w:p>
    <w:p w:rsidR="00A91F36" w:rsidRDefault="00277BC2">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A91F36" w:rsidRDefault="00277BC2">
      <w:pPr>
        <w:pStyle w:val="3"/>
        <w:rPr>
          <w:rFonts w:ascii="仿宋_GB2312" w:eastAsia="仿宋_GB2312"/>
          <w:sz w:val="24"/>
          <w:szCs w:val="24"/>
        </w:rPr>
      </w:pPr>
      <w:bookmarkStart w:id="42" w:name="_Toc73427798"/>
      <w:r>
        <w:rPr>
          <w:rFonts w:ascii="仿宋_GB2312" w:eastAsia="仿宋_GB2312" w:hint="eastAsia"/>
          <w:sz w:val="24"/>
          <w:szCs w:val="24"/>
        </w:rPr>
        <w:t>16．投标文件的密封和标记</w:t>
      </w:r>
      <w:bookmarkEnd w:id="42"/>
    </w:p>
    <w:p w:rsidR="00A91F36" w:rsidRDefault="00277BC2">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A91F36" w:rsidRDefault="00277BC2">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rsidR="00A91F36" w:rsidRDefault="00277BC2">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rsidR="00A91F36" w:rsidRDefault="00277BC2">
      <w:pPr>
        <w:numPr>
          <w:ilvl w:val="0"/>
          <w:numId w:val="3"/>
        </w:numPr>
        <w:rPr>
          <w:rFonts w:ascii="仿宋_GB2312" w:eastAsia="仿宋_GB2312"/>
        </w:rPr>
      </w:pPr>
      <w:r>
        <w:rPr>
          <w:rFonts w:ascii="仿宋_GB2312" w:eastAsia="仿宋_GB2312" w:hint="eastAsia"/>
        </w:rPr>
        <w:t>清楚标明递交至“投标资料表”中指明的地址。</w:t>
      </w:r>
    </w:p>
    <w:p w:rsidR="00A91F36" w:rsidRDefault="00277BC2">
      <w:pPr>
        <w:numPr>
          <w:ilvl w:val="0"/>
          <w:numId w:val="3"/>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themeColor="text1"/>
          <w:u w:val="single"/>
        </w:rPr>
        <w:t>201</w:t>
      </w:r>
      <w:r>
        <w:rPr>
          <w:rFonts w:ascii="仿宋_GB2312" w:eastAsia="仿宋_GB2312"/>
          <w:b/>
          <w:color w:val="000000" w:themeColor="text1"/>
          <w:u w:val="single"/>
        </w:rPr>
        <w:t>9</w:t>
      </w:r>
      <w:r>
        <w:rPr>
          <w:rFonts w:ascii="仿宋_GB2312" w:eastAsia="仿宋_GB2312" w:hint="eastAsia"/>
          <w:b/>
          <w:color w:val="000000" w:themeColor="text1"/>
          <w:u w:val="single"/>
        </w:rPr>
        <w:t>年</w:t>
      </w:r>
      <w:r w:rsidR="008C2EEB">
        <w:rPr>
          <w:rFonts w:ascii="仿宋_GB2312" w:eastAsia="仿宋_GB2312"/>
          <w:b/>
          <w:color w:val="000000" w:themeColor="text1"/>
          <w:u w:val="single"/>
        </w:rPr>
        <w:t>10</w:t>
      </w:r>
      <w:r>
        <w:rPr>
          <w:rFonts w:ascii="仿宋_GB2312" w:eastAsia="仿宋_GB2312" w:hint="eastAsia"/>
          <w:b/>
          <w:color w:val="000000" w:themeColor="text1"/>
          <w:u w:val="single"/>
        </w:rPr>
        <w:t>月</w:t>
      </w:r>
      <w:r w:rsidR="00997D9D">
        <w:rPr>
          <w:rFonts w:ascii="仿宋_GB2312" w:eastAsia="仿宋_GB2312"/>
          <w:b/>
          <w:color w:val="000000" w:themeColor="text1"/>
          <w:u w:val="single"/>
        </w:rPr>
        <w:t>22</w:t>
      </w:r>
      <w:r>
        <w:rPr>
          <w:rFonts w:ascii="仿宋_GB2312" w:eastAsia="仿宋_GB2312" w:hint="eastAsia"/>
          <w:b/>
          <w:color w:val="000000" w:themeColor="text1"/>
          <w:u w:val="single"/>
        </w:rPr>
        <w:t xml:space="preserve">日 </w:t>
      </w:r>
      <w:r>
        <w:rPr>
          <w:rFonts w:ascii="仿宋_GB2312" w:eastAsia="仿宋_GB2312"/>
          <w:b/>
          <w:color w:val="000000" w:themeColor="text1"/>
          <w:u w:val="single"/>
        </w:rPr>
        <w:t>9</w:t>
      </w:r>
      <w:r>
        <w:rPr>
          <w:rFonts w:ascii="仿宋_GB2312" w:eastAsia="仿宋_GB2312" w:hint="eastAsia"/>
          <w:b/>
          <w:color w:val="000000" w:themeColor="text1"/>
          <w:u w:val="single"/>
        </w:rPr>
        <w:t>时(北京时间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A91F36" w:rsidRDefault="00277BC2">
      <w:pPr>
        <w:numPr>
          <w:ilvl w:val="0"/>
          <w:numId w:val="3"/>
        </w:numPr>
        <w:rPr>
          <w:rFonts w:ascii="仿宋_GB2312" w:eastAsia="仿宋_GB2312"/>
        </w:rPr>
      </w:pPr>
      <w:r>
        <w:rPr>
          <w:rFonts w:ascii="仿宋_GB2312" w:eastAsia="仿宋_GB2312" w:hAnsi="宋体" w:hint="eastAsia"/>
        </w:rPr>
        <w:t>在信封的封装处加盖投标人公章。</w:t>
      </w:r>
    </w:p>
    <w:p w:rsidR="00A91F36" w:rsidRDefault="00277BC2">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w:t>
      </w:r>
    </w:p>
    <w:p w:rsidR="00A91F36" w:rsidRDefault="00277BC2">
      <w:pPr>
        <w:ind w:leftChars="270" w:left="1368" w:hangingChars="300" w:hanging="720"/>
        <w:rPr>
          <w:rFonts w:ascii="仿宋_GB2312" w:eastAsia="仿宋_GB2312"/>
        </w:rPr>
      </w:pPr>
      <w:r>
        <w:rPr>
          <w:rFonts w:ascii="仿宋_GB2312" w:eastAsia="仿宋_GB2312" w:hint="eastAsia"/>
        </w:rPr>
        <w:t>投标时，能原封退回。</w:t>
      </w:r>
    </w:p>
    <w:p w:rsidR="00A91F36" w:rsidRDefault="00277BC2">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rsidR="00A91F36" w:rsidRDefault="00277BC2">
      <w:pPr>
        <w:pStyle w:val="3"/>
        <w:rPr>
          <w:rFonts w:ascii="仿宋_GB2312" w:eastAsia="仿宋_GB2312"/>
          <w:sz w:val="24"/>
          <w:szCs w:val="24"/>
        </w:rPr>
      </w:pPr>
      <w:bookmarkStart w:id="43" w:name="_Toc73427799"/>
      <w:r>
        <w:rPr>
          <w:rFonts w:ascii="仿宋_GB2312" w:eastAsia="仿宋_GB2312" w:hint="eastAsia"/>
          <w:sz w:val="24"/>
          <w:szCs w:val="24"/>
        </w:rPr>
        <w:t>17．投标截止期</w:t>
      </w:r>
      <w:bookmarkEnd w:id="43"/>
    </w:p>
    <w:p w:rsidR="00A91F36" w:rsidRDefault="00277BC2">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A91F36" w:rsidRDefault="00277BC2">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A91F36" w:rsidRDefault="00277BC2">
      <w:pPr>
        <w:pStyle w:val="3"/>
        <w:rPr>
          <w:rFonts w:ascii="仿宋_GB2312" w:eastAsia="仿宋_GB2312"/>
          <w:sz w:val="24"/>
          <w:szCs w:val="24"/>
        </w:rPr>
      </w:pPr>
      <w:bookmarkStart w:id="44" w:name="_Toc73427801"/>
      <w:r>
        <w:rPr>
          <w:rFonts w:ascii="仿宋_GB2312" w:eastAsia="仿宋_GB2312" w:hint="eastAsia"/>
          <w:sz w:val="24"/>
          <w:szCs w:val="24"/>
        </w:rPr>
        <w:lastRenderedPageBreak/>
        <w:t>18．投标文件的修改、补充与撤回</w:t>
      </w:r>
      <w:bookmarkEnd w:id="44"/>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rsidR="00A91F36" w:rsidRDefault="00277BC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rsidR="00A91F36" w:rsidRDefault="00277BC2">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rsidR="00A91F36" w:rsidRDefault="00277BC2">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rsidR="00A91F36" w:rsidRDefault="00277BC2">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A91F36" w:rsidRDefault="00277BC2">
      <w:pPr>
        <w:pStyle w:val="3"/>
        <w:rPr>
          <w:rFonts w:ascii="仿宋_GB2312" w:eastAsia="仿宋_GB2312"/>
          <w:sz w:val="24"/>
          <w:szCs w:val="24"/>
        </w:rPr>
      </w:pPr>
      <w:bookmarkStart w:id="46" w:name="_Toc73427803"/>
      <w:r>
        <w:rPr>
          <w:rFonts w:ascii="仿宋_GB2312" w:eastAsia="仿宋_GB2312" w:hint="eastAsia"/>
          <w:sz w:val="24"/>
          <w:szCs w:val="24"/>
        </w:rPr>
        <w:t>19．开标</w:t>
      </w:r>
      <w:bookmarkEnd w:id="46"/>
    </w:p>
    <w:p w:rsidR="00A91F36" w:rsidRDefault="00277BC2">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rsidR="00A91F36" w:rsidRDefault="00277BC2">
      <w:pPr>
        <w:ind w:leftChars="270" w:left="648"/>
        <w:rPr>
          <w:rFonts w:ascii="仿宋_GB2312" w:eastAsia="仿宋_GB2312"/>
          <w:szCs w:val="21"/>
        </w:rPr>
      </w:pPr>
      <w:r>
        <w:rPr>
          <w:rFonts w:ascii="仿宋_GB2312" w:eastAsia="仿宋_GB2312"/>
        </w:rPr>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rsidR="00A91F36" w:rsidRDefault="00277BC2">
      <w:pPr>
        <w:ind w:leftChars="270" w:left="648"/>
        <w:rPr>
          <w:rFonts w:ascii="仿宋_GB2312" w:eastAsia="仿宋_GB2312"/>
        </w:rPr>
      </w:pPr>
      <w:r>
        <w:rPr>
          <w:rFonts w:ascii="仿宋_GB2312" w:eastAsia="仿宋_GB2312" w:hAnsi="宋体" w:hint="eastAsia"/>
        </w:rPr>
        <w:t>投标人不足3家的，不得开标。</w:t>
      </w:r>
    </w:p>
    <w:p w:rsidR="00A91F36" w:rsidRDefault="00277BC2">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rsidR="00A91F36" w:rsidRDefault="00277BC2">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rsidR="00A91F36" w:rsidRDefault="00277BC2">
      <w:pPr>
        <w:ind w:left="567"/>
        <w:rPr>
          <w:rFonts w:ascii="仿宋_GB2312" w:eastAsia="仿宋_GB2312" w:hAnsi="宋体"/>
        </w:rPr>
      </w:pPr>
      <w:r>
        <w:rPr>
          <w:rFonts w:ascii="仿宋_GB2312" w:eastAsia="仿宋_GB2312" w:hAnsi="宋体" w:hint="eastAsia"/>
        </w:rPr>
        <w:lastRenderedPageBreak/>
        <w:t>19.5投标人代表对开标过程和开标记录有疑义，以及认为招标采购单位相关工作人员有需要回避的情形的，应当场提出询问或者回避申请。招标采购单位对投标人代表提出的询问或者回避申请应当及时处理。</w:t>
      </w:r>
    </w:p>
    <w:p w:rsidR="00A91F36" w:rsidRDefault="00277BC2">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rsidR="00A91F36" w:rsidRDefault="00277BC2">
      <w:pPr>
        <w:pStyle w:val="3"/>
        <w:rPr>
          <w:rFonts w:ascii="仿宋_GB2312" w:eastAsia="仿宋_GB2312"/>
          <w:sz w:val="24"/>
          <w:szCs w:val="24"/>
        </w:rPr>
      </w:pPr>
      <w:bookmarkStart w:id="47" w:name="_Toc73427804"/>
      <w:r>
        <w:rPr>
          <w:rFonts w:ascii="仿宋_GB2312" w:eastAsia="仿宋_GB2312" w:hint="eastAsia"/>
          <w:sz w:val="24"/>
          <w:szCs w:val="24"/>
        </w:rPr>
        <w:t>20．评标委员会</w:t>
      </w:r>
      <w:bookmarkEnd w:id="47"/>
    </w:p>
    <w:p w:rsidR="00A91F36" w:rsidRDefault="00277BC2">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评标委员会根据政府采购有关要求和本次招标采购的特点进行组建，并负责评标工作。</w:t>
      </w:r>
    </w:p>
    <w:p w:rsidR="00A91F36" w:rsidRDefault="00277BC2">
      <w:pPr>
        <w:ind w:leftChars="305" w:left="732"/>
        <w:rPr>
          <w:rFonts w:ascii="仿宋_GB2312" w:eastAsia="仿宋_GB2312"/>
        </w:rPr>
      </w:pPr>
      <w:r>
        <w:rPr>
          <w:rFonts w:ascii="仿宋_GB2312" w:eastAsia="仿宋_GB2312"/>
        </w:rPr>
        <w:t xml:space="preserve">    </w:t>
      </w:r>
      <w:r>
        <w:rPr>
          <w:rFonts w:ascii="仿宋_GB2312" w:eastAsia="仿宋_GB2312" w:hint="eastAsia"/>
        </w:rPr>
        <w:t>第四十七条  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rsidR="00A91F36" w:rsidRDefault="00277BC2">
      <w:pPr>
        <w:ind w:leftChars="305" w:left="732"/>
        <w:rPr>
          <w:rFonts w:ascii="仿宋_GB2312" w:eastAsia="仿宋_GB2312"/>
        </w:rPr>
      </w:pPr>
      <w:r>
        <w:rPr>
          <w:rFonts w:ascii="仿宋_GB2312" w:eastAsia="仿宋_GB2312"/>
        </w:rPr>
        <w:t xml:space="preserve">    </w:t>
      </w: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（二）技术复杂；</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（三）社会影响较大。</w:t>
      </w:r>
    </w:p>
    <w:p w:rsidR="00A91F36" w:rsidRDefault="00277BC2">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rsidR="00A91F36" w:rsidRDefault="00277BC2">
      <w:pPr>
        <w:ind w:leftChars="305" w:left="732" w:firstLine="480"/>
        <w:rPr>
          <w:rFonts w:ascii="仿宋_GB2312" w:eastAsia="仿宋_GB2312"/>
        </w:rPr>
      </w:pPr>
      <w:r>
        <w:rPr>
          <w:rFonts w:ascii="仿宋_GB2312" w:eastAsia="仿宋_GB2312" w:hint="eastAsia"/>
        </w:rPr>
        <w:t>评标委员会成员名单在评标结果公告前应当保密。</w:t>
      </w:r>
    </w:p>
    <w:p w:rsidR="00A91F36" w:rsidRDefault="00277BC2">
      <w:pPr>
        <w:pStyle w:val="3"/>
        <w:rPr>
          <w:rFonts w:ascii="仿宋_GB2312" w:eastAsia="仿宋_GB2312"/>
          <w:sz w:val="24"/>
          <w:szCs w:val="24"/>
        </w:rPr>
      </w:pPr>
      <w:bookmarkStart w:id="48" w:name="_Toc73427805"/>
      <w:r>
        <w:rPr>
          <w:rFonts w:ascii="仿宋_GB2312" w:eastAsia="仿宋_GB2312" w:hint="eastAsia"/>
          <w:sz w:val="24"/>
          <w:szCs w:val="24"/>
        </w:rPr>
        <w:t>21．</w:t>
      </w:r>
      <w:bookmarkEnd w:id="48"/>
      <w:r>
        <w:rPr>
          <w:rFonts w:ascii="仿宋_GB2312" w:eastAsia="仿宋_GB2312"/>
          <w:sz w:val="24"/>
          <w:szCs w:val="24"/>
        </w:rPr>
        <w:t xml:space="preserve"> </w:t>
      </w:r>
      <w:r>
        <w:rPr>
          <w:rFonts w:ascii="仿宋_GB2312" w:eastAsia="仿宋_GB2312" w:hint="eastAsia"/>
          <w:sz w:val="24"/>
          <w:szCs w:val="24"/>
        </w:rPr>
        <w:t>投标文件的初审与澄清</w:t>
      </w:r>
    </w:p>
    <w:p w:rsidR="00A91F36" w:rsidRDefault="00277BC2">
      <w:pPr>
        <w:pStyle w:val="ac"/>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rsidR="00A91F36" w:rsidRDefault="00277BC2">
      <w:pPr>
        <w:pStyle w:val="ac"/>
        <w:spacing w:line="360" w:lineRule="auto"/>
        <w:ind w:firstLineChars="300" w:firstLine="720"/>
        <w:rPr>
          <w:rFonts w:ascii="仿宋_GB2312" w:eastAsia="仿宋_GB2312" w:hAnsi="宋体"/>
          <w:kern w:val="2"/>
          <w:szCs w:val="24"/>
        </w:rPr>
      </w:pPr>
      <w:bookmarkStart w:id="49" w:name="_Toc133737887"/>
      <w:bookmarkStart w:id="50" w:name="_Toc133737798"/>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49"/>
      <w:bookmarkEnd w:id="50"/>
    </w:p>
    <w:p w:rsidR="00A91F36" w:rsidRDefault="00277BC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w:t>
      </w:r>
      <w:r>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A91F36" w:rsidRDefault="00277BC2">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rsidR="00A91F36" w:rsidRDefault="00277BC2">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rsidR="00A91F36" w:rsidRDefault="00277BC2">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（1）开标时，“投标一览表”内容与投标文件中投标分项报价表内容不一致的，以“投标一览表”为准；</w:t>
      </w:r>
    </w:p>
    <w:p w:rsidR="00A91F36" w:rsidRDefault="00277BC2">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rsidR="00A91F36" w:rsidRDefault="00277BC2">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rsidR="00A91F36" w:rsidRDefault="00277BC2">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rsidR="00A91F36" w:rsidRDefault="00277BC2">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rsidR="00A91F36" w:rsidRDefault="00277BC2">
      <w:pPr>
        <w:pStyle w:val="3"/>
        <w:rPr>
          <w:rFonts w:ascii="仿宋_GB2312" w:eastAsia="仿宋_GB2312"/>
          <w:sz w:val="24"/>
          <w:szCs w:val="24"/>
        </w:rPr>
      </w:pPr>
      <w:bookmarkStart w:id="51" w:name="_Toc73427806"/>
      <w:r>
        <w:rPr>
          <w:rFonts w:ascii="仿宋_GB2312" w:eastAsia="仿宋_GB2312" w:hint="eastAsia"/>
          <w:sz w:val="24"/>
          <w:szCs w:val="24"/>
        </w:rPr>
        <w:t xml:space="preserve">22. </w:t>
      </w:r>
      <w:bookmarkEnd w:id="51"/>
      <w:r>
        <w:rPr>
          <w:rFonts w:ascii="仿宋_GB2312" w:eastAsia="仿宋_GB2312" w:hint="eastAsia"/>
          <w:sz w:val="24"/>
          <w:szCs w:val="24"/>
        </w:rPr>
        <w:t>投标偏离与非实质性响应</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22.1对于投标文件中不构成实质性偏差的不正规、不一致或不规则，评标委员会可以接受，但这种接受不能损坏或影响任何投标人的相对排序。</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rsidR="00A91F36" w:rsidRDefault="00277BC2">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rsidR="00A91F36" w:rsidRDefault="00277BC2">
      <w:pPr>
        <w:numPr>
          <w:ilvl w:val="0"/>
          <w:numId w:val="4"/>
        </w:numPr>
        <w:rPr>
          <w:rFonts w:ascii="仿宋_GB2312" w:eastAsia="仿宋_GB2312" w:hAnsi="宋体"/>
        </w:rPr>
      </w:pPr>
      <w:r>
        <w:rPr>
          <w:rFonts w:ascii="仿宋_GB2312" w:eastAsia="仿宋_GB2312" w:hAnsi="宋体" w:hint="eastAsia"/>
        </w:rPr>
        <w:t>投标文件未按照招标文件规定要求签字、盖章的；</w:t>
      </w:r>
    </w:p>
    <w:p w:rsidR="00A91F36" w:rsidRDefault="00277BC2">
      <w:pPr>
        <w:numPr>
          <w:ilvl w:val="0"/>
          <w:numId w:val="4"/>
        </w:numPr>
        <w:rPr>
          <w:rFonts w:ascii="仿宋_GB2312" w:eastAsia="仿宋_GB2312" w:hAnsi="宋体"/>
        </w:rPr>
      </w:pPr>
      <w:r>
        <w:rPr>
          <w:rFonts w:ascii="仿宋_GB2312" w:eastAsia="仿宋_GB2312" w:hAnsi="宋体" w:hint="eastAsia"/>
        </w:rPr>
        <w:t>不符合合格投标人条件的，包括通过“信用中国”网站（</w:t>
      </w:r>
      <w:hyperlink r:id="rId13" w:history="1">
        <w:r>
          <w:rPr>
            <w:rFonts w:ascii="仿宋_GB2312" w:eastAsia="仿宋_GB2312" w:hAnsi="宋体" w:hint="eastAsia"/>
          </w:rPr>
          <w:t>www.creditc</w:t>
        </w:r>
      </w:hyperlink>
      <w:r>
        <w:rPr>
          <w:rFonts w:ascii="仿宋_GB2312" w:eastAsia="仿宋_GB2312" w:hAnsi="宋体" w:hint="eastAsia"/>
        </w:rPr>
        <w:t>hina.gov.cn）和中国政府采购网（www.ccgp.gov.cn）进行</w:t>
      </w:r>
      <w:r>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A91F36" w:rsidRDefault="00277BC2">
      <w:pPr>
        <w:numPr>
          <w:ilvl w:val="0"/>
          <w:numId w:val="4"/>
        </w:numPr>
        <w:rPr>
          <w:rFonts w:ascii="仿宋_GB2312" w:eastAsia="仿宋_GB2312" w:hAnsi="宋体"/>
        </w:rPr>
      </w:pPr>
      <w:r>
        <w:rPr>
          <w:rFonts w:ascii="仿宋_GB2312" w:eastAsia="仿宋_GB2312" w:hAnsi="宋体" w:hint="eastAsia"/>
        </w:rPr>
        <w:t xml:space="preserve">未按照要求提供资格证明文件的； </w:t>
      </w:r>
    </w:p>
    <w:p w:rsidR="00A91F36" w:rsidRDefault="00277BC2">
      <w:pPr>
        <w:numPr>
          <w:ilvl w:val="0"/>
          <w:numId w:val="4"/>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rsidR="00A91F36" w:rsidRDefault="00277BC2">
      <w:pPr>
        <w:numPr>
          <w:ilvl w:val="0"/>
          <w:numId w:val="4"/>
        </w:numPr>
        <w:rPr>
          <w:rFonts w:ascii="仿宋_GB2312" w:eastAsia="仿宋_GB2312" w:hAnsi="宋体"/>
        </w:rPr>
      </w:pPr>
      <w:r>
        <w:rPr>
          <w:rFonts w:ascii="仿宋_GB2312" w:eastAsia="仿宋_GB2312" w:hAnsi="宋体" w:hint="eastAsia"/>
        </w:rPr>
        <w:t>投标人串通投标的；</w:t>
      </w:r>
    </w:p>
    <w:p w:rsidR="00A91F36" w:rsidRDefault="00277BC2">
      <w:pPr>
        <w:numPr>
          <w:ilvl w:val="0"/>
          <w:numId w:val="4"/>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rsidR="00A91F36" w:rsidRDefault="00277BC2">
      <w:pPr>
        <w:pStyle w:val="ab"/>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（1）不同投标人的投标文件由同一单位或者个人编制；</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rsidR="00A91F36" w:rsidRDefault="00277BC2">
      <w:pPr>
        <w:pStyle w:val="3"/>
        <w:rPr>
          <w:rFonts w:ascii="仿宋_GB2312" w:eastAsia="仿宋_GB2312"/>
          <w:sz w:val="24"/>
          <w:szCs w:val="24"/>
        </w:rPr>
      </w:pPr>
      <w:bookmarkStart w:id="52" w:name="_Toc73427807"/>
      <w:r>
        <w:rPr>
          <w:rFonts w:ascii="仿宋_GB2312" w:eastAsia="仿宋_GB2312" w:hint="eastAsia"/>
          <w:sz w:val="24"/>
          <w:szCs w:val="24"/>
        </w:rPr>
        <w:t>23．投标的评价</w:t>
      </w:r>
      <w:bookmarkEnd w:id="52"/>
    </w:p>
    <w:p w:rsidR="00A91F36" w:rsidRDefault="00277BC2">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rsidR="00A91F36" w:rsidRDefault="00277BC2">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rsidR="00A91F36" w:rsidRDefault="00277BC2">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rsidR="00A91F36" w:rsidRDefault="00277BC2">
      <w:pPr>
        <w:pStyle w:val="3"/>
        <w:rPr>
          <w:rFonts w:ascii="仿宋_GB2312" w:eastAsia="仿宋_GB2312"/>
          <w:sz w:val="24"/>
          <w:szCs w:val="24"/>
        </w:rPr>
      </w:pPr>
      <w:bookmarkStart w:id="53" w:name="_Toc73427808"/>
      <w:r>
        <w:rPr>
          <w:rFonts w:ascii="仿宋_GB2312" w:eastAsia="仿宋_GB2312" w:hint="eastAsia"/>
          <w:sz w:val="24"/>
          <w:szCs w:val="24"/>
        </w:rPr>
        <w:t>24．</w:t>
      </w:r>
      <w:bookmarkEnd w:id="53"/>
      <w:r>
        <w:rPr>
          <w:rFonts w:ascii="仿宋_GB2312" w:eastAsia="仿宋_GB2312" w:hint="eastAsia"/>
          <w:sz w:val="24"/>
          <w:szCs w:val="24"/>
        </w:rPr>
        <w:t>评标过程及保密原则</w:t>
      </w:r>
    </w:p>
    <w:p w:rsidR="00A91F36" w:rsidRDefault="00277BC2">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A91F36" w:rsidRDefault="00277BC2">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rsidR="00A91F36" w:rsidRDefault="00277BC2">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Pr>
          <w:rFonts w:ascii="仿宋_GB2312" w:eastAsia="仿宋_GB2312" w:hAnsi="Times New Roman" w:hint="eastAsia"/>
          <w:sz w:val="24"/>
          <w:szCs w:val="24"/>
        </w:rPr>
        <w:t>确定中标</w:t>
      </w:r>
    </w:p>
    <w:p w:rsidR="00A91F36" w:rsidRDefault="00277BC2">
      <w:pPr>
        <w:pStyle w:val="3"/>
        <w:rPr>
          <w:rFonts w:ascii="仿宋_GB2312" w:eastAsia="仿宋_GB2312"/>
          <w:sz w:val="24"/>
          <w:szCs w:val="24"/>
        </w:rPr>
      </w:pPr>
      <w:bookmarkStart w:id="55" w:name="_Toc73427810"/>
      <w:r>
        <w:rPr>
          <w:rFonts w:ascii="仿宋_GB2312" w:eastAsia="仿宋_GB2312" w:hint="eastAsia"/>
          <w:sz w:val="24"/>
          <w:szCs w:val="24"/>
        </w:rPr>
        <w:t>25．</w:t>
      </w:r>
      <w:bookmarkEnd w:id="55"/>
      <w:r>
        <w:rPr>
          <w:rFonts w:ascii="仿宋_GB2312" w:eastAsia="仿宋_GB2312" w:hint="eastAsia"/>
          <w:sz w:val="24"/>
          <w:szCs w:val="24"/>
        </w:rPr>
        <w:t>中标候选人的确定原则及标准</w:t>
      </w:r>
    </w:p>
    <w:p w:rsidR="00A91F36" w:rsidRDefault="00277BC2">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rsidR="00A91F36" w:rsidRDefault="00277BC2">
      <w:pPr>
        <w:pStyle w:val="3"/>
        <w:rPr>
          <w:rFonts w:ascii="仿宋_GB2312" w:eastAsia="仿宋_GB2312"/>
          <w:sz w:val="24"/>
          <w:szCs w:val="24"/>
        </w:rPr>
      </w:pPr>
      <w:bookmarkStart w:id="56"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rsidR="00A91F36" w:rsidRDefault="00277BC2">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A91F36" w:rsidRDefault="00277BC2">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A91F36" w:rsidRDefault="00277BC2">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rsidR="00A91F36" w:rsidRDefault="00277BC2">
      <w:pPr>
        <w:pStyle w:val="3"/>
        <w:rPr>
          <w:rFonts w:ascii="仿宋_GB2312" w:eastAsia="仿宋_GB2312"/>
          <w:sz w:val="24"/>
          <w:szCs w:val="24"/>
        </w:rPr>
      </w:pPr>
      <w:bookmarkStart w:id="57" w:name="_Toc73427813"/>
      <w:r>
        <w:rPr>
          <w:rFonts w:ascii="仿宋_GB2312" w:eastAsia="仿宋_GB2312" w:hint="eastAsia"/>
          <w:sz w:val="24"/>
          <w:szCs w:val="24"/>
        </w:rPr>
        <w:t>27．中标通知书</w:t>
      </w:r>
      <w:bookmarkEnd w:id="57"/>
    </w:p>
    <w:p w:rsidR="00A91F36" w:rsidRDefault="00277BC2">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A91F36" w:rsidRDefault="00277BC2">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rsidR="00A91F36" w:rsidRDefault="00277BC2">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rsidR="00A91F36" w:rsidRDefault="00277BC2">
      <w:pPr>
        <w:pStyle w:val="3"/>
        <w:rPr>
          <w:rFonts w:ascii="仿宋_GB2312" w:eastAsia="仿宋_GB2312"/>
          <w:sz w:val="24"/>
          <w:szCs w:val="24"/>
        </w:rPr>
      </w:pPr>
      <w:bookmarkStart w:id="58" w:name="_Toc73427814"/>
      <w:r>
        <w:rPr>
          <w:rFonts w:ascii="仿宋_GB2312" w:eastAsia="仿宋_GB2312" w:hint="eastAsia"/>
          <w:sz w:val="24"/>
          <w:szCs w:val="24"/>
        </w:rPr>
        <w:lastRenderedPageBreak/>
        <w:t>28．签订合同</w:t>
      </w:r>
      <w:bookmarkEnd w:id="58"/>
    </w:p>
    <w:p w:rsidR="00A91F36" w:rsidRDefault="00277BC2">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A91F36" w:rsidRDefault="00277BC2">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rsidR="00A91F36" w:rsidRDefault="00277BC2">
      <w:pPr>
        <w:ind w:left="540"/>
        <w:rPr>
          <w:rFonts w:ascii="仿宋_GB2312" w:eastAsia="仿宋_GB2312"/>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rsidR="00A91F36" w:rsidRDefault="00277BC2">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A91F36" w:rsidRDefault="00277BC2">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.1 在招标采购中，出现下列情形之一的，应予废标：</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.1.1 符合专业条件的供应商或者对招标文件作实质响应的供应商不足三家的；</w:t>
      </w:r>
    </w:p>
    <w:p w:rsidR="00A91F36" w:rsidRDefault="00277BC2">
      <w:pPr>
        <w:ind w:leftChars="270" w:left="648"/>
        <w:rPr>
          <w:rFonts w:ascii="仿宋_GB2312" w:eastAsia="仿宋_GB2312"/>
        </w:rPr>
      </w:pPr>
      <w:r>
        <w:rPr>
          <w:rFonts w:ascii="仿宋_GB2312" w:eastAsia="仿宋_GB2312" w:hint="eastAsia"/>
        </w:rPr>
        <w:t>29.1.2 出现影响采购公正的违法、违规行为的；</w:t>
      </w:r>
    </w:p>
    <w:p w:rsidR="00A91F36" w:rsidRDefault="00277BC2">
      <w:pPr>
        <w:ind w:leftChars="270" w:left="648"/>
        <w:rPr>
          <w:rFonts w:ascii="仿宋_GB2312" w:eastAsia="仿宋_GB2312"/>
        </w:rPr>
      </w:pPr>
      <w:r>
        <w:rPr>
          <w:rFonts w:ascii="仿宋_GB2312" w:eastAsia="仿宋_GB2312"/>
        </w:rPr>
        <w:t>29</w:t>
      </w:r>
      <w:r>
        <w:rPr>
          <w:rFonts w:ascii="仿宋_GB2312" w:eastAsia="仿宋_GB2312" w:hint="eastAsia"/>
        </w:rPr>
        <w:t>.1.3 投标人的报价均超过了采购预算，采购人不能支付的；</w:t>
      </w:r>
    </w:p>
    <w:p w:rsidR="00A91F36" w:rsidRDefault="00277BC2">
      <w:pPr>
        <w:ind w:leftChars="270" w:left="648"/>
        <w:rPr>
          <w:rFonts w:ascii="仿宋_GB2312" w:eastAsia="仿宋_GB2312"/>
        </w:rPr>
      </w:pPr>
      <w:r>
        <w:rPr>
          <w:rFonts w:ascii="仿宋_GB2312" w:eastAsia="仿宋_GB2312" w:hint="eastAsia"/>
        </w:rPr>
        <w:t>29.1.4 因重大变故，采购任务取消的。</w:t>
      </w:r>
    </w:p>
    <w:p w:rsidR="00A91F36" w:rsidRDefault="00A91F36">
      <w:pPr>
        <w:ind w:leftChars="270" w:left="648"/>
        <w:rPr>
          <w:rFonts w:ascii="仿宋_GB2312" w:eastAsia="仿宋_GB2312"/>
        </w:rPr>
      </w:pPr>
    </w:p>
    <w:p w:rsidR="00A91F36" w:rsidRDefault="00277BC2">
      <w:pPr>
        <w:pStyle w:val="3"/>
        <w:spacing w:before="0" w:after="0" w:line="360" w:lineRule="auto"/>
        <w:rPr>
          <w:rFonts w:ascii="仿宋_GB2312" w:eastAsia="仿宋_GB2312"/>
          <w:sz w:val="24"/>
          <w:szCs w:val="24"/>
        </w:rPr>
      </w:pPr>
      <w:r>
        <w:rPr>
          <w:rFonts w:ascii="仿宋_GB2312" w:eastAsia="仿宋_GB2312" w:hint="eastAsia"/>
          <w:sz w:val="24"/>
          <w:szCs w:val="24"/>
        </w:rPr>
        <w:t>30. 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.1.3 </w:t>
      </w:r>
      <w:r>
        <w:rPr>
          <w:rFonts w:ascii="仿宋_GB2312" w:eastAsia="仿宋_GB2312"/>
        </w:rPr>
        <w:t>对中标结果提出质疑的，为中标结果公告期限届满之日。</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w:t>
      </w:r>
      <w:r>
        <w:rPr>
          <w:rFonts w:ascii="仿宋_GB2312" w:eastAsia="仿宋_GB2312"/>
        </w:rPr>
        <w:lastRenderedPageBreak/>
        <w:t>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rsidR="00A91F36" w:rsidRDefault="00277BC2">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rsidR="00A91F36" w:rsidRDefault="00277BC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rsidR="00A91F36" w:rsidRDefault="00277BC2">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rsidR="00A91F36" w:rsidRDefault="00A91F36">
      <w:pPr>
        <w:rPr>
          <w:rFonts w:ascii="仿宋_GB2312" w:eastAsia="仿宋_GB2312"/>
        </w:rPr>
      </w:pPr>
    </w:p>
    <w:p w:rsidR="00A91F36" w:rsidRDefault="00A91F36">
      <w:pPr>
        <w:ind w:leftChars="270" w:left="648"/>
        <w:rPr>
          <w:rFonts w:ascii="仿宋_GB2312" w:eastAsia="仿宋_GB2312"/>
        </w:rPr>
      </w:pPr>
    </w:p>
    <w:p w:rsidR="00A91F36" w:rsidRDefault="00277BC2">
      <w:pPr>
        <w:widowControl/>
        <w:spacing w:line="240" w:lineRule="auto"/>
        <w:jc w:val="left"/>
        <w:rPr>
          <w:rFonts w:ascii="仿宋_GB2312" w:eastAsia="仿宋_GB2312"/>
        </w:rPr>
      </w:pPr>
      <w:r>
        <w:rPr>
          <w:rFonts w:ascii="仿宋_GB2312" w:eastAsia="仿宋_GB2312"/>
        </w:rPr>
        <w:br w:type="page"/>
      </w:r>
    </w:p>
    <w:p w:rsidR="00A91F36" w:rsidRDefault="00277BC2">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Pr>
          <w:rFonts w:ascii="仿宋_GB2312" w:eastAsia="仿宋_GB2312" w:hint="eastAsia"/>
          <w:sz w:val="24"/>
          <w:szCs w:val="24"/>
        </w:rPr>
        <w:t>通用合同条款</w:t>
      </w:r>
      <w:bookmarkEnd w:id="61"/>
      <w:bookmarkEnd w:id="62"/>
      <w:bookmarkEnd w:id="63"/>
    </w:p>
    <w:p w:rsidR="00A91F36" w:rsidRDefault="00277BC2">
      <w:pPr>
        <w:pStyle w:val="3"/>
        <w:rPr>
          <w:rFonts w:ascii="仿宋" w:eastAsia="仿宋" w:hAnsi="仿宋"/>
          <w:color w:val="000000"/>
          <w:sz w:val="24"/>
          <w:szCs w:val="24"/>
        </w:rPr>
      </w:pPr>
      <w:bookmarkStart w:id="64" w:name="_Toc202349015"/>
      <w:bookmarkStart w:id="65" w:name="_Toc73427818"/>
      <w:r>
        <w:rPr>
          <w:rFonts w:ascii="仿宋" w:eastAsia="仿宋" w:hAnsi="仿宋" w:hint="eastAsia"/>
          <w:color w:val="000000"/>
          <w:sz w:val="24"/>
          <w:szCs w:val="24"/>
        </w:rPr>
        <w:t>1定义</w:t>
      </w:r>
      <w:bookmarkEnd w:id="64"/>
      <w:bookmarkEnd w:id="65"/>
    </w:p>
    <w:p w:rsidR="00A91F36" w:rsidRDefault="00277BC2">
      <w:pPr>
        <w:numPr>
          <w:ilvl w:val="0"/>
          <w:numId w:val="5"/>
        </w:numPr>
        <w:rPr>
          <w:rFonts w:ascii="仿宋" w:eastAsia="仿宋" w:hAnsi="仿宋"/>
          <w:color w:val="000000"/>
          <w:szCs w:val="24"/>
        </w:rPr>
      </w:pPr>
      <w:r>
        <w:rPr>
          <w:rFonts w:ascii="仿宋" w:eastAsia="仿宋" w:hAnsi="仿宋" w:hint="eastAsia"/>
          <w:color w:val="000000"/>
          <w:szCs w:val="24"/>
        </w:rPr>
        <w:t>本合同下列术语应解释为：</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“合同条款”系指本合同条款。</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“买方”系指业主或其指定的招标代理公司。</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rsidR="00A91F36" w:rsidRDefault="00277BC2">
      <w:pPr>
        <w:numPr>
          <w:ilvl w:val="0"/>
          <w:numId w:val="6"/>
        </w:numPr>
        <w:rPr>
          <w:rFonts w:ascii="仿宋" w:eastAsia="仿宋" w:hAnsi="仿宋"/>
          <w:color w:val="000000"/>
          <w:szCs w:val="24"/>
        </w:rPr>
      </w:pPr>
      <w:r>
        <w:rPr>
          <w:rFonts w:ascii="仿宋" w:eastAsia="仿宋" w:hAnsi="仿宋" w:hint="eastAsia"/>
          <w:color w:val="000000"/>
          <w:szCs w:val="24"/>
        </w:rPr>
        <w:t>“天”指日历天数。</w:t>
      </w:r>
    </w:p>
    <w:p w:rsidR="00A91F36" w:rsidRDefault="00277BC2">
      <w:pPr>
        <w:pStyle w:val="3"/>
        <w:rPr>
          <w:rFonts w:ascii="仿宋" w:eastAsia="仿宋" w:hAnsi="仿宋"/>
          <w:color w:val="000000"/>
          <w:sz w:val="24"/>
          <w:szCs w:val="24"/>
        </w:rPr>
      </w:pPr>
      <w:bookmarkStart w:id="66" w:name="_Toc202349016"/>
      <w:bookmarkStart w:id="67" w:name="_Toc73427819"/>
      <w:r>
        <w:rPr>
          <w:rFonts w:ascii="仿宋" w:eastAsia="仿宋" w:hAnsi="仿宋" w:hint="eastAsia"/>
          <w:color w:val="000000"/>
          <w:sz w:val="24"/>
          <w:szCs w:val="24"/>
        </w:rPr>
        <w:t>2适用性</w:t>
      </w:r>
      <w:bookmarkEnd w:id="66"/>
      <w:bookmarkEnd w:id="67"/>
    </w:p>
    <w:p w:rsidR="00A91F36" w:rsidRDefault="00277BC2">
      <w:pPr>
        <w:numPr>
          <w:ilvl w:val="0"/>
          <w:numId w:val="5"/>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rsidR="00A91F36" w:rsidRDefault="00277BC2">
      <w:pPr>
        <w:pStyle w:val="3"/>
        <w:rPr>
          <w:rFonts w:ascii="仿宋" w:eastAsia="仿宋" w:hAnsi="仿宋"/>
          <w:b w:val="0"/>
          <w:color w:val="000000"/>
          <w:sz w:val="24"/>
          <w:szCs w:val="24"/>
        </w:rPr>
      </w:pPr>
      <w:bookmarkStart w:id="68" w:name="_Toc202349017"/>
      <w:bookmarkStart w:id="69" w:name="_Toc73427820"/>
      <w:r>
        <w:rPr>
          <w:rFonts w:ascii="仿宋" w:eastAsia="仿宋" w:hAnsi="仿宋" w:hint="eastAsia"/>
          <w:color w:val="000000"/>
          <w:sz w:val="24"/>
          <w:szCs w:val="24"/>
        </w:rPr>
        <w:t>3原产地</w:t>
      </w:r>
      <w:bookmarkEnd w:id="68"/>
      <w:bookmarkEnd w:id="69"/>
    </w:p>
    <w:p w:rsidR="00A91F36" w:rsidRDefault="00277BC2">
      <w:pPr>
        <w:numPr>
          <w:ilvl w:val="0"/>
          <w:numId w:val="7"/>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A91F36" w:rsidRDefault="00277BC2">
      <w:pPr>
        <w:numPr>
          <w:ilvl w:val="0"/>
          <w:numId w:val="8"/>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rsidR="00A91F36" w:rsidRDefault="00277BC2">
      <w:pPr>
        <w:pStyle w:val="3"/>
        <w:rPr>
          <w:rFonts w:ascii="仿宋" w:eastAsia="仿宋" w:hAnsi="仿宋"/>
          <w:color w:val="000000"/>
          <w:sz w:val="24"/>
          <w:szCs w:val="24"/>
        </w:rPr>
      </w:pPr>
      <w:bookmarkStart w:id="70" w:name="_Toc202349018"/>
      <w:bookmarkStart w:id="71" w:name="_Toc73427821"/>
      <w:r>
        <w:rPr>
          <w:rFonts w:ascii="仿宋" w:eastAsia="仿宋" w:hAnsi="仿宋" w:hint="eastAsia"/>
          <w:color w:val="000000"/>
          <w:sz w:val="24"/>
          <w:szCs w:val="24"/>
        </w:rPr>
        <w:t>4标准</w:t>
      </w:r>
      <w:bookmarkEnd w:id="70"/>
      <w:bookmarkEnd w:id="71"/>
    </w:p>
    <w:p w:rsidR="00A91F36" w:rsidRDefault="00277BC2">
      <w:pPr>
        <w:numPr>
          <w:ilvl w:val="0"/>
          <w:numId w:val="9"/>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rsidR="00A91F36" w:rsidRDefault="00277BC2">
      <w:pPr>
        <w:rPr>
          <w:rFonts w:ascii="仿宋" w:eastAsia="仿宋" w:hAnsi="仿宋"/>
          <w:color w:val="000000"/>
          <w:szCs w:val="24"/>
        </w:rPr>
      </w:pPr>
      <w:r>
        <w:rPr>
          <w:rFonts w:ascii="仿宋" w:eastAsia="仿宋" w:hAnsi="仿宋" w:hint="eastAsia"/>
          <w:color w:val="000000"/>
          <w:szCs w:val="24"/>
        </w:rPr>
        <w:lastRenderedPageBreak/>
        <w:t>4.2 计量单位均采用中华人民共和国法定计量单位。</w:t>
      </w:r>
    </w:p>
    <w:p w:rsidR="00A91F36" w:rsidRDefault="00277BC2">
      <w:pPr>
        <w:pStyle w:val="3"/>
        <w:rPr>
          <w:rFonts w:ascii="仿宋" w:eastAsia="仿宋" w:hAnsi="仿宋"/>
          <w:color w:val="000000"/>
          <w:sz w:val="24"/>
          <w:szCs w:val="24"/>
        </w:rPr>
      </w:pPr>
      <w:bookmarkStart w:id="72" w:name="_Toc73427822"/>
      <w:bookmarkStart w:id="73" w:name="_Toc202349019"/>
      <w:r>
        <w:rPr>
          <w:rFonts w:ascii="仿宋" w:eastAsia="仿宋" w:hAnsi="仿宋" w:hint="eastAsia"/>
          <w:color w:val="000000"/>
          <w:sz w:val="24"/>
          <w:szCs w:val="24"/>
        </w:rPr>
        <w:t>5专利权</w:t>
      </w:r>
      <w:bookmarkEnd w:id="72"/>
      <w:bookmarkEnd w:id="73"/>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A91F36" w:rsidRDefault="00277BC2">
      <w:pPr>
        <w:pStyle w:val="3"/>
        <w:rPr>
          <w:rFonts w:ascii="仿宋" w:eastAsia="仿宋" w:hAnsi="仿宋"/>
          <w:color w:val="000000"/>
          <w:sz w:val="24"/>
          <w:szCs w:val="24"/>
        </w:rPr>
      </w:pPr>
      <w:bookmarkStart w:id="74" w:name="_Toc73427823"/>
      <w:bookmarkStart w:id="75" w:name="_Toc202349020"/>
      <w:r>
        <w:rPr>
          <w:rFonts w:ascii="仿宋" w:eastAsia="仿宋" w:hAnsi="仿宋" w:hint="eastAsia"/>
          <w:color w:val="000000"/>
          <w:sz w:val="24"/>
          <w:szCs w:val="24"/>
        </w:rPr>
        <w:t>6履约保证金</w:t>
      </w:r>
      <w:bookmarkEnd w:id="74"/>
      <w:bookmarkEnd w:id="75"/>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卖方应在收到中标通告书后三十（30）天内，向买方提交专用合同条款中所规定金额的履约保证金。</w:t>
      </w:r>
    </w:p>
    <w:p w:rsidR="00A91F36" w:rsidRDefault="00277BC2">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rsidR="00A91F36" w:rsidRDefault="00277BC2">
      <w:pPr>
        <w:pStyle w:val="3"/>
        <w:rPr>
          <w:rFonts w:ascii="仿宋" w:eastAsia="仿宋" w:hAnsi="仿宋"/>
          <w:color w:val="000000"/>
          <w:sz w:val="24"/>
          <w:szCs w:val="24"/>
        </w:rPr>
      </w:pPr>
      <w:bookmarkStart w:id="76" w:name="_Toc202349021"/>
      <w:bookmarkStart w:id="77" w:name="_Toc73427824"/>
      <w:r>
        <w:rPr>
          <w:rFonts w:ascii="仿宋" w:eastAsia="仿宋" w:hAnsi="仿宋" w:hint="eastAsia"/>
          <w:color w:val="000000"/>
          <w:sz w:val="24"/>
          <w:szCs w:val="24"/>
        </w:rPr>
        <w:t>7验收和安装测试</w:t>
      </w:r>
      <w:bookmarkEnd w:id="76"/>
      <w:bookmarkEnd w:id="77"/>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A91F36" w:rsidRDefault="00277BC2">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A91F36" w:rsidRDefault="00277BC2">
      <w:pPr>
        <w:ind w:left="418" w:hanging="420"/>
        <w:rPr>
          <w:rFonts w:ascii="仿宋" w:eastAsia="仿宋" w:hAnsi="仿宋"/>
          <w:color w:val="000000"/>
          <w:szCs w:val="24"/>
        </w:rPr>
      </w:pPr>
      <w:r>
        <w:rPr>
          <w:rFonts w:ascii="仿宋" w:eastAsia="仿宋" w:hAnsi="仿宋"/>
          <w:color w:val="000000"/>
          <w:szCs w:val="24"/>
        </w:rPr>
        <w:t>7.7合同条款第7条的规定不能免除卖方在本合同项下的保证义务或其它义务。</w:t>
      </w:r>
    </w:p>
    <w:p w:rsidR="00A91F36" w:rsidRDefault="00277BC2">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rsidR="00A91F36" w:rsidRDefault="00277BC2">
      <w:pPr>
        <w:pStyle w:val="3"/>
        <w:rPr>
          <w:rFonts w:ascii="仿宋" w:eastAsia="仿宋" w:hAnsi="仿宋"/>
          <w:color w:val="000000"/>
          <w:sz w:val="24"/>
          <w:szCs w:val="24"/>
        </w:rPr>
      </w:pPr>
      <w:bookmarkStart w:id="78" w:name="_Toc73427825"/>
      <w:bookmarkStart w:id="79" w:name="_Toc202349022"/>
      <w:r>
        <w:rPr>
          <w:rFonts w:ascii="仿宋" w:eastAsia="仿宋" w:hAnsi="仿宋" w:hint="eastAsia"/>
          <w:color w:val="000000"/>
          <w:sz w:val="24"/>
          <w:szCs w:val="24"/>
        </w:rPr>
        <w:t>8包装</w:t>
      </w:r>
      <w:bookmarkEnd w:id="78"/>
      <w:bookmarkEnd w:id="79"/>
    </w:p>
    <w:p w:rsidR="00A91F36" w:rsidRDefault="00277BC2">
      <w:pPr>
        <w:numPr>
          <w:ilvl w:val="0"/>
          <w:numId w:val="10"/>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rsidR="00A91F36" w:rsidRDefault="00277BC2">
      <w:pPr>
        <w:numPr>
          <w:ilvl w:val="1"/>
          <w:numId w:val="11"/>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收货人</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合同号</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目的地</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货物名称、品目号和箱号</w:t>
      </w:r>
    </w:p>
    <w:p w:rsidR="00A91F36" w:rsidRDefault="00277BC2">
      <w:pPr>
        <w:numPr>
          <w:ilvl w:val="0"/>
          <w:numId w:val="12"/>
        </w:numPr>
        <w:rPr>
          <w:rFonts w:ascii="仿宋" w:eastAsia="仿宋" w:hAnsi="仿宋"/>
          <w:color w:val="000000"/>
          <w:szCs w:val="24"/>
        </w:rPr>
      </w:pPr>
      <w:r>
        <w:rPr>
          <w:rFonts w:ascii="仿宋" w:eastAsia="仿宋" w:hAnsi="仿宋" w:hint="eastAsia"/>
          <w:color w:val="000000"/>
          <w:szCs w:val="24"/>
        </w:rPr>
        <w:t>毛重/净重（用kg表示）</w:t>
      </w:r>
    </w:p>
    <w:p w:rsidR="00A91F36" w:rsidRDefault="00277BC2">
      <w:pPr>
        <w:pStyle w:val="3"/>
        <w:rPr>
          <w:rFonts w:ascii="仿宋" w:eastAsia="仿宋" w:hAnsi="仿宋"/>
          <w:color w:val="000000"/>
          <w:sz w:val="24"/>
          <w:szCs w:val="24"/>
        </w:rPr>
      </w:pPr>
      <w:bookmarkStart w:id="80" w:name="_Toc202349023"/>
      <w:bookmarkStart w:id="81" w:name="_Toc73427826"/>
      <w:r>
        <w:rPr>
          <w:rFonts w:ascii="仿宋" w:eastAsia="仿宋" w:hAnsi="仿宋" w:hint="eastAsia"/>
          <w:color w:val="000000"/>
          <w:sz w:val="24"/>
          <w:szCs w:val="24"/>
        </w:rPr>
        <w:t>9装运通知</w:t>
      </w:r>
      <w:bookmarkEnd w:id="80"/>
      <w:bookmarkEnd w:id="81"/>
    </w:p>
    <w:p w:rsidR="00A91F36" w:rsidRDefault="00277BC2">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A91F36" w:rsidRDefault="00277BC2">
      <w:pPr>
        <w:pStyle w:val="3"/>
        <w:rPr>
          <w:rFonts w:ascii="仿宋" w:eastAsia="仿宋" w:hAnsi="仿宋"/>
          <w:color w:val="000000"/>
          <w:sz w:val="24"/>
          <w:szCs w:val="24"/>
        </w:rPr>
      </w:pPr>
      <w:bookmarkStart w:id="82" w:name="_Toc73427827"/>
      <w:bookmarkStart w:id="83" w:name="_Toc202349024"/>
      <w:r>
        <w:rPr>
          <w:rFonts w:ascii="仿宋" w:eastAsia="仿宋" w:hAnsi="仿宋" w:hint="eastAsia"/>
          <w:color w:val="000000"/>
          <w:sz w:val="24"/>
          <w:szCs w:val="24"/>
        </w:rPr>
        <w:t>10交货</w:t>
      </w:r>
      <w:bookmarkEnd w:id="82"/>
      <w:bookmarkEnd w:id="83"/>
    </w:p>
    <w:p w:rsidR="00A91F36" w:rsidRDefault="00277BC2">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rsidR="00A91F36" w:rsidRDefault="00277BC2">
      <w:pPr>
        <w:pStyle w:val="3"/>
        <w:rPr>
          <w:rFonts w:ascii="仿宋" w:eastAsia="仿宋" w:hAnsi="仿宋"/>
          <w:color w:val="000000"/>
          <w:sz w:val="24"/>
          <w:szCs w:val="24"/>
        </w:rPr>
      </w:pPr>
      <w:bookmarkStart w:id="84" w:name="_Toc73427828"/>
      <w:bookmarkStart w:id="85" w:name="_Toc202349025"/>
      <w:r>
        <w:rPr>
          <w:rFonts w:ascii="仿宋" w:eastAsia="仿宋" w:hAnsi="仿宋" w:hint="eastAsia"/>
          <w:color w:val="000000"/>
          <w:sz w:val="24"/>
          <w:szCs w:val="24"/>
        </w:rPr>
        <w:lastRenderedPageBreak/>
        <w:t>11保险</w:t>
      </w:r>
      <w:bookmarkEnd w:id="84"/>
      <w:bookmarkEnd w:id="8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rsidR="00A91F36" w:rsidRDefault="00277BC2">
      <w:pPr>
        <w:pStyle w:val="3"/>
        <w:rPr>
          <w:rFonts w:ascii="仿宋" w:eastAsia="仿宋" w:hAnsi="仿宋"/>
          <w:color w:val="000000"/>
          <w:sz w:val="24"/>
          <w:szCs w:val="24"/>
        </w:rPr>
      </w:pPr>
      <w:bookmarkStart w:id="86" w:name="_Toc202349026"/>
      <w:bookmarkStart w:id="87" w:name="_Toc73427829"/>
      <w:r>
        <w:rPr>
          <w:rFonts w:ascii="仿宋" w:eastAsia="仿宋" w:hAnsi="仿宋" w:hint="eastAsia"/>
          <w:color w:val="000000"/>
          <w:sz w:val="24"/>
          <w:szCs w:val="24"/>
        </w:rPr>
        <w:t>12运输</w:t>
      </w:r>
      <w:bookmarkEnd w:id="86"/>
      <w:bookmarkEnd w:id="87"/>
    </w:p>
    <w:p w:rsidR="00A91F36" w:rsidRDefault="00277BC2">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卖方应负责将货物运至买方指定目的地，包括合同规定的保险和储存在内的一切事项，有关费用应包括在合同价中。</w:t>
      </w:r>
    </w:p>
    <w:p w:rsidR="00A91F36" w:rsidRDefault="00277BC2">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t>13伴随服务</w:t>
      </w:r>
      <w:bookmarkEnd w:id="88"/>
      <w:bookmarkEnd w:id="89"/>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rsidR="00A91F36" w:rsidRDefault="00277BC2">
      <w:pPr>
        <w:pStyle w:val="3"/>
        <w:rPr>
          <w:rFonts w:ascii="仿宋" w:eastAsia="仿宋" w:hAnsi="仿宋"/>
          <w:color w:val="000000"/>
          <w:sz w:val="24"/>
          <w:szCs w:val="24"/>
        </w:rPr>
      </w:pPr>
      <w:bookmarkStart w:id="90" w:name="_Toc73427831"/>
      <w:bookmarkStart w:id="91" w:name="_Toc202349028"/>
      <w:r>
        <w:rPr>
          <w:rFonts w:ascii="仿宋" w:eastAsia="仿宋" w:hAnsi="仿宋" w:hint="eastAsia"/>
          <w:color w:val="000000"/>
          <w:sz w:val="24"/>
          <w:szCs w:val="24"/>
        </w:rPr>
        <w:t>14保证</w:t>
      </w:r>
      <w:bookmarkEnd w:id="90"/>
      <w:bookmarkEnd w:id="91"/>
    </w:p>
    <w:p w:rsidR="00A91F36" w:rsidRDefault="00277BC2">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rsidR="00A91F36" w:rsidRDefault="00277BC2">
      <w:pPr>
        <w:pStyle w:val="3"/>
        <w:rPr>
          <w:rFonts w:ascii="仿宋" w:eastAsia="仿宋" w:hAnsi="仿宋"/>
          <w:color w:val="000000"/>
          <w:sz w:val="24"/>
          <w:szCs w:val="24"/>
        </w:rPr>
      </w:pPr>
      <w:bookmarkStart w:id="92" w:name="_Toc202349029"/>
      <w:bookmarkStart w:id="93" w:name="_Toc73427832"/>
      <w:r>
        <w:rPr>
          <w:rFonts w:ascii="仿宋" w:eastAsia="仿宋" w:hAnsi="仿宋" w:hint="eastAsia"/>
          <w:color w:val="000000"/>
          <w:sz w:val="24"/>
          <w:szCs w:val="24"/>
        </w:rPr>
        <w:t>15索赔</w:t>
      </w:r>
      <w:bookmarkEnd w:id="92"/>
      <w:bookmarkEnd w:id="93"/>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A91F36" w:rsidRDefault="00277BC2">
      <w:pPr>
        <w:numPr>
          <w:ilvl w:val="0"/>
          <w:numId w:val="13"/>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A91F36" w:rsidRDefault="00277BC2">
      <w:pPr>
        <w:numPr>
          <w:ilvl w:val="0"/>
          <w:numId w:val="13"/>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rsidR="00A91F36" w:rsidRDefault="00277BC2">
      <w:pPr>
        <w:pStyle w:val="3"/>
        <w:spacing w:line="360" w:lineRule="auto"/>
        <w:rPr>
          <w:rFonts w:ascii="仿宋" w:eastAsia="仿宋" w:hAnsi="仿宋"/>
          <w:color w:val="000000"/>
          <w:sz w:val="24"/>
          <w:szCs w:val="24"/>
        </w:rPr>
      </w:pPr>
      <w:bookmarkStart w:id="94" w:name="_Toc73427833"/>
      <w:bookmarkStart w:id="95" w:name="_Toc202349030"/>
      <w:r>
        <w:rPr>
          <w:rFonts w:ascii="仿宋" w:eastAsia="仿宋" w:hAnsi="仿宋" w:hint="eastAsia"/>
          <w:color w:val="000000"/>
          <w:sz w:val="24"/>
          <w:szCs w:val="24"/>
        </w:rPr>
        <w:t>16付款</w:t>
      </w:r>
      <w:bookmarkEnd w:id="94"/>
      <w:bookmarkEnd w:id="9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rsidR="00A91F36" w:rsidRDefault="00277BC2">
      <w:pPr>
        <w:pStyle w:val="3"/>
        <w:spacing w:line="360" w:lineRule="auto"/>
        <w:rPr>
          <w:rFonts w:ascii="仿宋" w:eastAsia="仿宋" w:hAnsi="仿宋"/>
          <w:color w:val="000000"/>
          <w:sz w:val="24"/>
          <w:szCs w:val="24"/>
        </w:rPr>
      </w:pPr>
      <w:bookmarkStart w:id="96" w:name="_Toc202349031"/>
      <w:bookmarkStart w:id="97" w:name="_Toc73427834"/>
      <w:r>
        <w:rPr>
          <w:rFonts w:ascii="仿宋" w:eastAsia="仿宋" w:hAnsi="仿宋" w:hint="eastAsia"/>
          <w:color w:val="000000"/>
          <w:sz w:val="24"/>
          <w:szCs w:val="24"/>
        </w:rPr>
        <w:lastRenderedPageBreak/>
        <w:t>17价格</w:t>
      </w:r>
      <w:bookmarkEnd w:id="96"/>
      <w:bookmarkEnd w:id="97"/>
    </w:p>
    <w:p w:rsidR="00A91F36" w:rsidRDefault="00277BC2">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rsidR="00A91F36" w:rsidRDefault="00277BC2">
      <w:pPr>
        <w:pStyle w:val="3"/>
        <w:rPr>
          <w:rFonts w:ascii="仿宋" w:eastAsia="仿宋" w:hAnsi="仿宋"/>
          <w:color w:val="000000"/>
          <w:sz w:val="24"/>
          <w:szCs w:val="24"/>
        </w:rPr>
      </w:pPr>
      <w:bookmarkStart w:id="98" w:name="_Toc73427835"/>
      <w:bookmarkStart w:id="99" w:name="_Toc202349032"/>
      <w:r>
        <w:rPr>
          <w:rFonts w:ascii="仿宋" w:eastAsia="仿宋" w:hAnsi="仿宋" w:hint="eastAsia"/>
          <w:color w:val="000000"/>
          <w:sz w:val="24"/>
          <w:szCs w:val="24"/>
        </w:rPr>
        <w:t>18合同修改</w:t>
      </w:r>
      <w:bookmarkEnd w:id="98"/>
      <w:bookmarkEnd w:id="99"/>
    </w:p>
    <w:p w:rsidR="00A91F36" w:rsidRDefault="00277BC2">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rsidR="00A91F36" w:rsidRDefault="00277BC2">
      <w:pPr>
        <w:pStyle w:val="3"/>
        <w:rPr>
          <w:rFonts w:ascii="仿宋" w:eastAsia="仿宋" w:hAnsi="仿宋"/>
          <w:color w:val="000000"/>
          <w:sz w:val="24"/>
          <w:szCs w:val="24"/>
        </w:rPr>
      </w:pPr>
      <w:bookmarkStart w:id="100" w:name="_Toc73427836"/>
      <w:bookmarkStart w:id="101" w:name="_Toc202349033"/>
      <w:r>
        <w:rPr>
          <w:rFonts w:ascii="仿宋" w:eastAsia="仿宋" w:hAnsi="仿宋" w:hint="eastAsia"/>
          <w:color w:val="000000"/>
          <w:sz w:val="24"/>
          <w:szCs w:val="24"/>
        </w:rPr>
        <w:t>19转让</w:t>
      </w:r>
      <w:bookmarkEnd w:id="100"/>
      <w:bookmarkEnd w:id="101"/>
    </w:p>
    <w:p w:rsidR="00A91F36" w:rsidRDefault="00277BC2">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rsidR="00A91F36" w:rsidRDefault="00277BC2">
      <w:pPr>
        <w:pStyle w:val="3"/>
        <w:rPr>
          <w:rFonts w:ascii="仿宋" w:eastAsia="仿宋" w:hAnsi="仿宋"/>
          <w:color w:val="000000"/>
          <w:sz w:val="24"/>
          <w:szCs w:val="24"/>
        </w:rPr>
      </w:pPr>
      <w:bookmarkStart w:id="102" w:name="_Toc73427837"/>
      <w:bookmarkStart w:id="103" w:name="_Toc202349034"/>
      <w:r>
        <w:rPr>
          <w:rFonts w:ascii="仿宋" w:eastAsia="仿宋" w:hAnsi="仿宋" w:hint="eastAsia"/>
          <w:color w:val="000000"/>
          <w:sz w:val="24"/>
          <w:szCs w:val="24"/>
        </w:rPr>
        <w:t>20分包</w:t>
      </w:r>
      <w:bookmarkEnd w:id="102"/>
      <w:bookmarkEnd w:id="103"/>
    </w:p>
    <w:p w:rsidR="00A91F36" w:rsidRDefault="00277BC2">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rsidR="00A91F36" w:rsidRDefault="00277BC2">
      <w:pPr>
        <w:pStyle w:val="3"/>
        <w:rPr>
          <w:rFonts w:ascii="仿宋" w:eastAsia="仿宋" w:hAnsi="仿宋"/>
          <w:color w:val="000000"/>
          <w:sz w:val="24"/>
          <w:szCs w:val="24"/>
        </w:rPr>
      </w:pPr>
      <w:bookmarkStart w:id="104" w:name="_Toc73427838"/>
      <w:bookmarkStart w:id="105" w:name="_Toc202349035"/>
      <w:r>
        <w:rPr>
          <w:rFonts w:ascii="仿宋" w:eastAsia="仿宋" w:hAnsi="仿宋" w:hint="eastAsia"/>
          <w:color w:val="000000"/>
          <w:sz w:val="24"/>
          <w:szCs w:val="24"/>
        </w:rPr>
        <w:t>21卖方履约延误</w:t>
      </w:r>
      <w:bookmarkEnd w:id="104"/>
      <w:bookmarkEnd w:id="105"/>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rsidR="00A91F36" w:rsidRDefault="00277BC2">
      <w:pPr>
        <w:pStyle w:val="a8"/>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A91F36" w:rsidRDefault="00277BC2">
      <w:pPr>
        <w:pStyle w:val="3"/>
        <w:rPr>
          <w:rFonts w:ascii="仿宋" w:eastAsia="仿宋" w:hAnsi="仿宋"/>
          <w:color w:val="000000"/>
          <w:sz w:val="24"/>
          <w:szCs w:val="24"/>
        </w:rPr>
      </w:pPr>
      <w:bookmarkStart w:id="106" w:name="_Toc202349036"/>
      <w:bookmarkStart w:id="107" w:name="_Toc73427839"/>
      <w:r>
        <w:rPr>
          <w:rFonts w:ascii="仿宋" w:eastAsia="仿宋" w:hAnsi="仿宋" w:hint="eastAsia"/>
          <w:color w:val="000000"/>
          <w:sz w:val="24"/>
          <w:szCs w:val="24"/>
        </w:rPr>
        <w:t>22误期赔偿费</w:t>
      </w:r>
      <w:bookmarkEnd w:id="106"/>
      <w:bookmarkEnd w:id="107"/>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Pr>
          <w:rFonts w:ascii="仿宋" w:eastAsia="仿宋" w:hAnsi="仿宋" w:hint="eastAsia"/>
          <w:color w:val="000000"/>
          <w:szCs w:val="24"/>
        </w:rPr>
        <w:lastRenderedPageBreak/>
        <w:t>费的最高限额，买方可考虑终止合同。</w:t>
      </w:r>
    </w:p>
    <w:p w:rsidR="00A91F36" w:rsidRDefault="00277BC2">
      <w:pPr>
        <w:pStyle w:val="3"/>
        <w:rPr>
          <w:rFonts w:ascii="仿宋" w:eastAsia="仿宋" w:hAnsi="仿宋"/>
          <w:color w:val="000000"/>
          <w:sz w:val="24"/>
          <w:szCs w:val="24"/>
        </w:rPr>
      </w:pPr>
      <w:bookmarkStart w:id="108" w:name="_Toc73427840"/>
      <w:bookmarkStart w:id="109" w:name="_Toc202349037"/>
      <w:r>
        <w:rPr>
          <w:rFonts w:ascii="仿宋" w:eastAsia="仿宋" w:hAnsi="仿宋" w:hint="eastAsia"/>
          <w:color w:val="000000"/>
          <w:sz w:val="24"/>
          <w:szCs w:val="24"/>
        </w:rPr>
        <w:t>23  违约终止合同</w:t>
      </w:r>
      <w:bookmarkEnd w:id="108"/>
      <w:bookmarkEnd w:id="109"/>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rsidR="00A91F36" w:rsidRDefault="00277BC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rsidR="00A91F36" w:rsidRDefault="00277BC2">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rsidR="00A91F36" w:rsidRDefault="00277BC2">
      <w:pPr>
        <w:ind w:leftChars="514" w:left="1474" w:hangingChars="100" w:hanging="240"/>
        <w:rPr>
          <w:rFonts w:ascii="仿宋" w:eastAsia="仿宋" w:hAnsi="仿宋"/>
          <w:color w:val="000000"/>
          <w:szCs w:val="24"/>
        </w:rPr>
      </w:pPr>
      <w:r>
        <w:rPr>
          <w:rFonts w:ascii="仿宋" w:eastAsia="仿宋" w:hAnsi="仿宋" w:hint="eastAsia"/>
          <w:color w:val="000000"/>
          <w:szCs w:val="24"/>
        </w:rPr>
        <w:t>b)“欺诈行为”是指为了影响采购过程或合同实施过程而谎报事实，损害买方的利益的行为。</w:t>
      </w:r>
    </w:p>
    <w:p w:rsidR="00A91F36" w:rsidRDefault="00277BC2">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rsidR="00A91F36" w:rsidRDefault="00277BC2">
      <w:pPr>
        <w:pStyle w:val="3"/>
        <w:rPr>
          <w:rFonts w:ascii="仿宋" w:eastAsia="仿宋" w:hAnsi="仿宋"/>
          <w:color w:val="000000"/>
          <w:sz w:val="24"/>
          <w:szCs w:val="24"/>
        </w:rPr>
      </w:pPr>
      <w:bookmarkStart w:id="110" w:name="_Toc202349038"/>
      <w:bookmarkStart w:id="111" w:name="_Toc73427841"/>
      <w:r>
        <w:rPr>
          <w:rFonts w:ascii="仿宋" w:eastAsia="仿宋" w:hAnsi="仿宋" w:hint="eastAsia"/>
          <w:color w:val="000000"/>
          <w:sz w:val="24"/>
          <w:szCs w:val="24"/>
        </w:rPr>
        <w:t>24 不可抗力</w:t>
      </w:r>
      <w:bookmarkEnd w:id="110"/>
      <w:bookmarkEnd w:id="111"/>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A91F36" w:rsidRDefault="00277BC2">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A91F36" w:rsidRDefault="00277BC2">
      <w:pPr>
        <w:pStyle w:val="3"/>
        <w:rPr>
          <w:rFonts w:ascii="仿宋" w:eastAsia="仿宋" w:hAnsi="仿宋"/>
          <w:color w:val="000000"/>
          <w:sz w:val="24"/>
          <w:szCs w:val="24"/>
        </w:rPr>
      </w:pPr>
      <w:bookmarkStart w:id="112" w:name="_Toc73427842"/>
      <w:bookmarkStart w:id="113" w:name="_Toc202349039"/>
      <w:r>
        <w:rPr>
          <w:rFonts w:ascii="仿宋" w:eastAsia="仿宋" w:hAnsi="仿宋" w:hint="eastAsia"/>
          <w:color w:val="000000"/>
          <w:sz w:val="24"/>
          <w:szCs w:val="24"/>
        </w:rPr>
        <w:lastRenderedPageBreak/>
        <w:t>25  因破产而终止合同</w:t>
      </w:r>
      <w:bookmarkEnd w:id="112"/>
      <w:bookmarkEnd w:id="113"/>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A91F36" w:rsidRDefault="00277BC2">
      <w:pPr>
        <w:pStyle w:val="3"/>
        <w:rPr>
          <w:rFonts w:ascii="仿宋" w:eastAsia="仿宋" w:hAnsi="仿宋"/>
          <w:color w:val="000000"/>
          <w:sz w:val="24"/>
          <w:szCs w:val="24"/>
        </w:rPr>
      </w:pPr>
      <w:bookmarkStart w:id="114" w:name="_Toc202349040"/>
      <w:bookmarkStart w:id="115" w:name="_Toc73427843"/>
      <w:r>
        <w:rPr>
          <w:rFonts w:ascii="仿宋" w:eastAsia="仿宋" w:hAnsi="仿宋" w:hint="eastAsia"/>
          <w:color w:val="000000"/>
          <w:sz w:val="24"/>
          <w:szCs w:val="24"/>
        </w:rPr>
        <w:t>26争端的解决</w:t>
      </w:r>
      <w:bookmarkEnd w:id="114"/>
      <w:bookmarkEnd w:id="115"/>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rsidR="00A91F36" w:rsidRDefault="00277BC2">
      <w:pPr>
        <w:pStyle w:val="3"/>
        <w:rPr>
          <w:rFonts w:ascii="仿宋" w:eastAsia="仿宋" w:hAnsi="仿宋"/>
          <w:color w:val="000000"/>
          <w:sz w:val="24"/>
          <w:szCs w:val="24"/>
        </w:rPr>
      </w:pPr>
      <w:bookmarkStart w:id="116" w:name="_Toc202349041"/>
      <w:bookmarkStart w:id="117" w:name="_Toc73427844"/>
      <w:r>
        <w:rPr>
          <w:rFonts w:ascii="仿宋" w:eastAsia="仿宋" w:hAnsi="仿宋" w:hint="eastAsia"/>
          <w:color w:val="000000"/>
          <w:sz w:val="24"/>
          <w:szCs w:val="24"/>
        </w:rPr>
        <w:t>27合同语言</w:t>
      </w:r>
      <w:bookmarkEnd w:id="116"/>
      <w:bookmarkEnd w:id="117"/>
    </w:p>
    <w:p w:rsidR="00A91F36" w:rsidRDefault="00277BC2">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rsidR="00A91F36" w:rsidRDefault="00277BC2">
      <w:pPr>
        <w:pStyle w:val="3"/>
        <w:rPr>
          <w:rFonts w:ascii="仿宋" w:eastAsia="仿宋" w:hAnsi="仿宋"/>
          <w:color w:val="000000"/>
          <w:sz w:val="24"/>
          <w:szCs w:val="24"/>
        </w:rPr>
      </w:pPr>
      <w:bookmarkStart w:id="118" w:name="_Toc73427845"/>
      <w:bookmarkStart w:id="119" w:name="_Toc202349042"/>
      <w:r>
        <w:rPr>
          <w:rFonts w:ascii="仿宋" w:eastAsia="仿宋" w:hAnsi="仿宋" w:hint="eastAsia"/>
          <w:color w:val="000000"/>
          <w:sz w:val="24"/>
          <w:szCs w:val="24"/>
        </w:rPr>
        <w:t>28适用法律</w:t>
      </w:r>
      <w:bookmarkEnd w:id="118"/>
      <w:bookmarkEnd w:id="119"/>
    </w:p>
    <w:p w:rsidR="00A91F36" w:rsidRDefault="00277BC2">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rsidR="00A91F36" w:rsidRDefault="00277BC2">
      <w:pPr>
        <w:pStyle w:val="3"/>
        <w:rPr>
          <w:rFonts w:ascii="仿宋" w:eastAsia="仿宋" w:hAnsi="仿宋"/>
          <w:color w:val="000000"/>
          <w:sz w:val="24"/>
          <w:szCs w:val="24"/>
        </w:rPr>
      </w:pPr>
      <w:bookmarkStart w:id="120" w:name="_Toc202349043"/>
      <w:bookmarkStart w:id="121" w:name="_Toc73427846"/>
      <w:r>
        <w:rPr>
          <w:rFonts w:ascii="仿宋" w:eastAsia="仿宋" w:hAnsi="仿宋" w:hint="eastAsia"/>
          <w:color w:val="000000"/>
          <w:sz w:val="24"/>
          <w:szCs w:val="24"/>
        </w:rPr>
        <w:t>29税和关税</w:t>
      </w:r>
      <w:bookmarkEnd w:id="120"/>
      <w:bookmarkEnd w:id="121"/>
    </w:p>
    <w:p w:rsidR="00A91F36" w:rsidRDefault="00277BC2">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A91F36" w:rsidRDefault="00277BC2">
      <w:pPr>
        <w:pStyle w:val="3"/>
        <w:rPr>
          <w:rFonts w:ascii="仿宋" w:eastAsia="仿宋" w:hAnsi="仿宋"/>
          <w:color w:val="000000"/>
          <w:sz w:val="24"/>
          <w:szCs w:val="24"/>
        </w:rPr>
      </w:pPr>
      <w:bookmarkStart w:id="122" w:name="_Toc202349044"/>
      <w:bookmarkStart w:id="123" w:name="_Toc73427847"/>
      <w:r>
        <w:rPr>
          <w:rFonts w:ascii="仿宋" w:eastAsia="仿宋" w:hAnsi="仿宋" w:hint="eastAsia"/>
          <w:color w:val="000000"/>
          <w:sz w:val="24"/>
          <w:szCs w:val="24"/>
        </w:rPr>
        <w:t>30合同生效及其他</w:t>
      </w:r>
      <w:bookmarkEnd w:id="122"/>
      <w:bookmarkEnd w:id="123"/>
    </w:p>
    <w:p w:rsidR="00A91F36" w:rsidRDefault="00277BC2">
      <w:pPr>
        <w:rPr>
          <w:rFonts w:ascii="仿宋" w:eastAsia="仿宋" w:hAnsi="仿宋"/>
          <w:color w:val="000000"/>
          <w:szCs w:val="24"/>
        </w:rPr>
      </w:pPr>
      <w:r>
        <w:rPr>
          <w:rFonts w:ascii="仿宋" w:eastAsia="仿宋" w:hAnsi="仿宋" w:hint="eastAsia"/>
          <w:color w:val="000000"/>
          <w:szCs w:val="24"/>
        </w:rPr>
        <w:t>30.1本合同应在双方签字后生效。</w:t>
      </w:r>
    </w:p>
    <w:p w:rsidR="00A91F36" w:rsidRDefault="00277BC2">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供货范围及分项价格表</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技术规格</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交货时间及交货批次</w:t>
      </w:r>
    </w:p>
    <w:p w:rsidR="00A91F36" w:rsidRDefault="00277BC2">
      <w:pPr>
        <w:numPr>
          <w:ilvl w:val="0"/>
          <w:numId w:val="15"/>
        </w:numPr>
        <w:rPr>
          <w:rFonts w:ascii="仿宋" w:eastAsia="仿宋" w:hAnsi="仿宋"/>
          <w:color w:val="000000"/>
          <w:szCs w:val="24"/>
        </w:rPr>
      </w:pPr>
      <w:r>
        <w:rPr>
          <w:rFonts w:ascii="仿宋" w:eastAsia="仿宋" w:hAnsi="仿宋" w:hint="eastAsia"/>
          <w:color w:val="000000"/>
          <w:szCs w:val="24"/>
        </w:rPr>
        <w:t>中标通知书</w:t>
      </w:r>
    </w:p>
    <w:p w:rsidR="00A91F36" w:rsidRDefault="00A91F36">
      <w:pPr>
        <w:rPr>
          <w:rFonts w:ascii="仿宋" w:eastAsia="仿宋" w:hAnsi="仿宋"/>
          <w:color w:val="000000"/>
          <w:szCs w:val="24"/>
        </w:rPr>
      </w:pPr>
    </w:p>
    <w:p w:rsidR="00A91F36" w:rsidRDefault="00277BC2">
      <w:pPr>
        <w:widowControl/>
        <w:spacing w:line="240" w:lineRule="auto"/>
        <w:jc w:val="left"/>
      </w:pPr>
      <w:r>
        <w:br w:type="page"/>
      </w:r>
    </w:p>
    <w:p w:rsidR="00A91F36" w:rsidRDefault="00277BC2">
      <w:pPr>
        <w:pStyle w:val="1"/>
        <w:spacing w:after="240" w:line="480" w:lineRule="auto"/>
        <w:jc w:val="center"/>
        <w:rPr>
          <w:rFonts w:ascii="仿宋_GB2312" w:eastAsia="仿宋_GB2312"/>
          <w:sz w:val="24"/>
          <w:szCs w:val="24"/>
        </w:rPr>
      </w:pPr>
      <w:bookmarkStart w:id="124" w:name="_Toc73427848"/>
      <w:bookmarkStart w:id="125" w:name="_Toc504400811"/>
      <w:bookmarkStart w:id="126" w:name="_Toc87063338"/>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4"/>
      <w:bookmarkEnd w:id="125"/>
      <w:bookmarkEnd w:id="126"/>
    </w:p>
    <w:p w:rsidR="00A91F36" w:rsidRDefault="00277BC2">
      <w:pPr>
        <w:widowControl/>
        <w:adjustRightInd w:val="0"/>
        <w:snapToGrid w:val="0"/>
        <w:spacing w:line="300" w:lineRule="auto"/>
        <w:jc w:val="center"/>
        <w:rPr>
          <w:rFonts w:ascii="仿宋" w:eastAsia="仿宋" w:hAnsi="仿宋" w:cs="Times New Roman"/>
          <w:b/>
          <w:bCs/>
          <w:kern w:val="0"/>
          <w:sz w:val="32"/>
          <w:szCs w:val="32"/>
        </w:rPr>
      </w:pPr>
      <w:r>
        <w:rPr>
          <w:rFonts w:ascii="仿宋" w:eastAsia="仿宋" w:hAnsi="仿宋" w:cs="Times New Roman"/>
          <w:b/>
          <w:bCs/>
          <w:kern w:val="0"/>
          <w:sz w:val="32"/>
          <w:szCs w:val="32"/>
        </w:rPr>
        <w:t>货物采购合同</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p>
    <w:p w:rsidR="00A91F36" w:rsidRDefault="00277BC2">
      <w:pPr>
        <w:widowControl/>
        <w:adjustRightInd w:val="0"/>
        <w:snapToGrid w:val="0"/>
        <w:spacing w:line="300" w:lineRule="auto"/>
        <w:ind w:firstLineChars="1700" w:firstLine="4096"/>
        <w:rPr>
          <w:rFonts w:ascii="仿宋" w:eastAsia="仿宋" w:hAnsi="仿宋" w:cs="Times New Roman"/>
          <w:b/>
          <w:bCs/>
          <w:kern w:val="0"/>
          <w:szCs w:val="24"/>
        </w:rPr>
      </w:pPr>
      <w:r>
        <w:rPr>
          <w:rFonts w:ascii="仿宋" w:eastAsia="仿宋" w:hAnsi="仿宋" w:cs="Times New Roman"/>
          <w:b/>
          <w:bCs/>
          <w:kern w:val="0"/>
          <w:szCs w:val="24"/>
        </w:rPr>
        <w:t xml:space="preserve">合同号： </w:t>
      </w:r>
    </w:p>
    <w:p w:rsidR="00A91F36" w:rsidRDefault="00A91F36">
      <w:pPr>
        <w:widowControl/>
        <w:adjustRightInd w:val="0"/>
        <w:snapToGrid w:val="0"/>
        <w:spacing w:line="300" w:lineRule="auto"/>
        <w:jc w:val="center"/>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乙方（供方）：                      </w:t>
      </w:r>
    </w:p>
    <w:p w:rsidR="00A91F36" w:rsidRDefault="00A91F36">
      <w:pPr>
        <w:widowControl/>
        <w:adjustRightInd w:val="0"/>
        <w:snapToGrid w:val="0"/>
        <w:spacing w:line="300" w:lineRule="auto"/>
        <w:ind w:firstLine="630"/>
        <w:rPr>
          <w:rFonts w:ascii="仿宋" w:eastAsia="仿宋" w:hAnsi="仿宋" w:cs="Times New Roman"/>
          <w:b/>
          <w:bCs/>
          <w:kern w:val="0"/>
          <w:szCs w:val="24"/>
        </w:rPr>
      </w:pPr>
    </w:p>
    <w:p w:rsidR="00A91F36" w:rsidRDefault="00277BC2">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cs="Times New Roman" w:hint="eastAsia"/>
          <w:kern w:val="0"/>
          <w:szCs w:val="24"/>
          <w:u w:val="single"/>
        </w:rPr>
        <w:t>北京大学xxxx</w:t>
      </w:r>
      <w:r>
        <w:rPr>
          <w:rFonts w:ascii="仿宋" w:eastAsia="仿宋" w:hAnsi="仿宋" w:cs="Times New Roman"/>
          <w:kern w:val="0"/>
          <w:szCs w:val="24"/>
        </w:rPr>
        <w:t>项目(招标编号：2018[xxx])签订本合同，以资双方信守执行。</w:t>
      </w:r>
    </w:p>
    <w:p w:rsidR="00A91F36" w:rsidRDefault="00277BC2">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 xml:space="preserve">本合同包括以下文件，各部分应当结合在一起阅读和理解，并按照下列顺序予以解释： </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 中标通知书；</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 合同条款；</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 招标文件及其澄清、承诺文件；</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 规范及标准。</w:t>
      </w:r>
    </w:p>
    <w:p w:rsidR="00A91F36" w:rsidRDefault="00277BC2">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 货物的名称、型号、数量和单价</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1.1 乙方向甲方提供甲方所需的货物，货物的详细清单见附件1《货物清单及价格》。</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 合同金额</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2.1 货物报价总额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圆整</w:t>
      </w:r>
      <w:r>
        <w:rPr>
          <w:rFonts w:ascii="仿宋" w:eastAsia="仿宋" w:hAnsi="仿宋" w:cs="Times New Roman"/>
          <w:szCs w:val="24"/>
        </w:rPr>
        <w:t>）</w:t>
      </w: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2.2 货物最终成交总额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zCs w:val="24"/>
        </w:rPr>
        <w:t>圆</w:t>
      </w:r>
      <w:r>
        <w:rPr>
          <w:rFonts w:ascii="仿宋" w:eastAsia="仿宋" w:hAnsi="仿宋" w:cs="Times New Roman"/>
          <w:snapToGrid w:val="0"/>
          <w:kern w:val="0"/>
          <w:szCs w:val="24"/>
        </w:rPr>
        <w:t>整</w:t>
      </w:r>
      <w:r>
        <w:rPr>
          <w:rFonts w:ascii="仿宋" w:eastAsia="仿宋" w:hAnsi="仿宋" w:cs="Times New Roman"/>
          <w:szCs w:val="24"/>
        </w:rPr>
        <w:t>）</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2.4 </w:t>
      </w:r>
      <w:r>
        <w:rPr>
          <w:rFonts w:ascii="仿宋" w:eastAsia="仿宋" w:hAnsi="仿宋" w:cs="Times New Roman"/>
          <w:szCs w:val="24"/>
        </w:rPr>
        <w:t>除非双方另有约定，本合同履行期间货物清单所列货物的单价是固定不变的</w:t>
      </w:r>
      <w:r>
        <w:rPr>
          <w:rFonts w:ascii="仿宋" w:eastAsia="仿宋" w:hAnsi="仿宋" w:cs="Times New Roman"/>
          <w:kern w:val="0"/>
          <w:szCs w:val="24"/>
        </w:rPr>
        <w:t>，不会因上述费用的变化或物价、汇率、利率、税率等的变化而变化,货物最终成交总额将按照货物的实际数量进行调整。</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第三条 货物的交货地点、期限</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lastRenderedPageBreak/>
        <w:t>3.1交货地点：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3.2到货时间：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日，但最终交货期不能早于</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日，且最迟不超过</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3.3如本合同项下之货物分批交付，则乙方应在每批货物启运前</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3.4 如果甲方希望乙方提前或延后交付货物，则至少应当在约定的货物交付日期前</w:t>
      </w:r>
      <w:r>
        <w:rPr>
          <w:rFonts w:ascii="仿宋" w:eastAsia="仿宋" w:hAnsi="仿宋" w:cs="Times New Roman"/>
          <w:kern w:val="0"/>
          <w:szCs w:val="24"/>
          <w:u w:val="single"/>
        </w:rPr>
        <w:t xml:space="preserve">    </w:t>
      </w:r>
      <w:r>
        <w:rPr>
          <w:rFonts w:ascii="仿宋" w:eastAsia="仿宋" w:hAnsi="仿宋" w:cs="Times New Roman"/>
          <w:kern w:val="0"/>
          <w:szCs w:val="24"/>
        </w:rPr>
        <w:t>天书面通知乙方。</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 所有权转移及风险承担</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4.1 货物的所有权自货物交付时起转移。乙方就交付的货物，负有保证第三人不向甲方主张任何权利的义务。</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 知识产权</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A91F36" w:rsidRDefault="00277BC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5.2 </w:t>
      </w:r>
      <w:r>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Pr>
          <w:rFonts w:ascii="仿宋" w:eastAsia="仿宋" w:hAnsi="仿宋" w:cs="Times New Roman"/>
          <w:kern w:val="0"/>
          <w:szCs w:val="24"/>
        </w:rPr>
        <w:t>合法被</w:t>
      </w:r>
      <w:proofErr w:type="gramEnd"/>
      <w:r>
        <w:rPr>
          <w:rFonts w:ascii="仿宋" w:eastAsia="仿宋" w:hAnsi="仿宋" w:cs="Times New Roman"/>
          <w:kern w:val="0"/>
          <w:szCs w:val="24"/>
        </w:rPr>
        <w:t>许可使用、实施人的相关证明。</w:t>
      </w:r>
    </w:p>
    <w:p w:rsidR="00A91F36" w:rsidRDefault="00277BC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5.3 甲方永久免费享有乙方为本合同项下提供的货物、软件、文件资料所含知识产权、专有技术的使用权。</w:t>
      </w:r>
    </w:p>
    <w:p w:rsidR="00A91F36" w:rsidRDefault="00A91F36">
      <w:pPr>
        <w:adjustRightInd w:val="0"/>
        <w:snapToGrid w:val="0"/>
        <w:spacing w:line="300" w:lineRule="auto"/>
        <w:rPr>
          <w:rFonts w:ascii="仿宋" w:eastAsia="仿宋" w:hAnsi="仿宋" w:cs="Times New Roman"/>
          <w:szCs w:val="24"/>
        </w:rPr>
      </w:pP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 货物标准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6.2 甲方可以要求乙方提供合同项下货物的样品作为货物验收标准。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A91F36" w:rsidRDefault="00A91F36">
      <w:pPr>
        <w:adjustRightInd w:val="0"/>
        <w:snapToGrid w:val="0"/>
        <w:spacing w:line="300" w:lineRule="auto"/>
        <w:rPr>
          <w:rFonts w:ascii="仿宋" w:eastAsia="仿宋" w:hAnsi="仿宋" w:cs="Times New Roman"/>
          <w:b/>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lastRenderedPageBreak/>
        <w:t>第七条 货物的运输、保险、包装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7.1 乙方负责货物运抵甲方指定交货地点的一切运输事项。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w:t>
      </w:r>
      <w:proofErr w:type="gramStart"/>
      <w:r>
        <w:rPr>
          <w:rFonts w:ascii="仿宋" w:eastAsia="仿宋" w:hAnsi="仿宋" w:cs="Times New Roman"/>
          <w:szCs w:val="24"/>
        </w:rPr>
        <w:t>个</w:t>
      </w:r>
      <w:proofErr w:type="gramEnd"/>
      <w:r>
        <w:rPr>
          <w:rFonts w:ascii="仿宋" w:eastAsia="仿宋" w:hAnsi="仿宋" w:cs="Times New Roman"/>
          <w:szCs w:val="24"/>
        </w:rPr>
        <w:t>工作日，应当通知甲方，以便甲方做出相应的安排。</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 技术文件</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szCs w:val="24"/>
        </w:rPr>
        <w:t>8.2 乙方须当保证其所提供之上述资料和文件的真实性、合法性和有效性。</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 质量保证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9.1乙方保证所提供的货物在各方</w:t>
      </w:r>
      <w:proofErr w:type="gramStart"/>
      <w:r>
        <w:rPr>
          <w:rFonts w:ascii="仿宋" w:eastAsia="仿宋" w:hAnsi="仿宋" w:cs="Times New Roman"/>
          <w:kern w:val="0"/>
          <w:szCs w:val="24"/>
        </w:rPr>
        <w:t>面符合</w:t>
      </w:r>
      <w:proofErr w:type="gramEnd"/>
      <w:r>
        <w:rPr>
          <w:rFonts w:ascii="仿宋" w:eastAsia="仿宋" w:hAnsi="仿宋" w:cs="Times New Roman"/>
          <w:kern w:val="0"/>
          <w:szCs w:val="24"/>
        </w:rPr>
        <w:t>本合同、甲方要求的品质、型号、规格、以及技术标准。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9.3在货物质量保证期内，如货物出现质量瑕疵或缺陷，</w:t>
      </w:r>
      <w:r>
        <w:rPr>
          <w:rFonts w:ascii="仿宋" w:eastAsia="仿宋" w:hAnsi="仿宋" w:cs="Times New Roman"/>
          <w:szCs w:val="24"/>
        </w:rPr>
        <w:t>甲方有权选择免费更换、修复或减少价款等方式要求乙方承担质量保证责任</w:t>
      </w:r>
      <w:r>
        <w:rPr>
          <w:rFonts w:ascii="仿宋" w:eastAsia="仿宋" w:hAnsi="仿宋" w:cs="Times New Roman"/>
          <w:kern w:val="0"/>
          <w:szCs w:val="24"/>
        </w:rPr>
        <w:t>。</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9.4免费维修与更换缺陷或瑕疵部件的响应时间为乙方接到甲方通知后的</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小时内到达，并应当在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小时或</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A91F36" w:rsidRDefault="00A91F36">
      <w:pPr>
        <w:widowControl/>
        <w:adjustRightInd w:val="0"/>
        <w:snapToGrid w:val="0"/>
        <w:spacing w:line="300" w:lineRule="auto"/>
        <w:ind w:firstLine="420"/>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第十条 付款方式</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10.1中标</w:t>
      </w:r>
      <w:r>
        <w:rPr>
          <w:rFonts w:ascii="仿宋" w:eastAsia="仿宋" w:hAnsi="仿宋" w:cs="Times New Roman"/>
          <w:szCs w:val="24"/>
        </w:rPr>
        <w:t>人</w:t>
      </w:r>
      <w:r>
        <w:rPr>
          <w:rFonts w:ascii="仿宋" w:eastAsia="仿宋" w:hAnsi="仿宋" w:cs="Times New Roman" w:hint="eastAsia"/>
          <w:szCs w:val="24"/>
        </w:rPr>
        <w:t>必须在中标通知书发出后30</w:t>
      </w:r>
      <w:proofErr w:type="gramStart"/>
      <w:r>
        <w:rPr>
          <w:rFonts w:ascii="仿宋" w:eastAsia="仿宋" w:hAnsi="仿宋" w:cs="Times New Roman" w:hint="eastAsia"/>
          <w:szCs w:val="24"/>
        </w:rPr>
        <w:t>日内和</w:t>
      </w:r>
      <w:proofErr w:type="gramEnd"/>
      <w:r>
        <w:rPr>
          <w:rFonts w:ascii="仿宋" w:eastAsia="仿宋" w:hAnsi="仿宋" w:cs="Times New Roman"/>
          <w:szCs w:val="24"/>
        </w:rPr>
        <w:t>采购人</w:t>
      </w:r>
      <w:r>
        <w:rPr>
          <w:rFonts w:ascii="仿宋" w:eastAsia="仿宋" w:hAnsi="仿宋" w:cs="Times New Roman" w:hint="eastAsia"/>
          <w:szCs w:val="24"/>
        </w:rPr>
        <w:t>签订合同；</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lastRenderedPageBreak/>
        <w:t>10.2合同签订后，</w:t>
      </w:r>
      <w:r>
        <w:rPr>
          <w:rFonts w:ascii="仿宋" w:eastAsia="仿宋" w:hAnsi="仿宋" w:cs="Times New Roman"/>
          <w:szCs w:val="24"/>
        </w:rPr>
        <w:t>甲方</w:t>
      </w:r>
      <w:r>
        <w:rPr>
          <w:rFonts w:ascii="仿宋" w:eastAsia="仿宋" w:hAnsi="仿宋" w:cs="Times New Roman" w:hint="eastAsia"/>
          <w:szCs w:val="24"/>
        </w:rPr>
        <w:t>支付合同金额</w:t>
      </w:r>
      <w:r>
        <w:rPr>
          <w:rFonts w:ascii="仿宋" w:eastAsia="仿宋" w:hAnsi="仿宋" w:cs="Times New Roman"/>
          <w:szCs w:val="24"/>
        </w:rPr>
        <w:t>7</w:t>
      </w:r>
      <w:r>
        <w:rPr>
          <w:rFonts w:ascii="仿宋" w:eastAsia="仿宋" w:hAnsi="仿宋" w:cs="Times New Roman" w:hint="eastAsia"/>
          <w:szCs w:val="24"/>
        </w:rPr>
        <w:t>0%的合同款；</w:t>
      </w:r>
      <w:r>
        <w:rPr>
          <w:rFonts w:ascii="仿宋" w:eastAsia="仿宋" w:hAnsi="仿宋" w:hint="eastAsia"/>
        </w:rPr>
        <w:t>全部设备系统安装调试完成并稳定运行5个日历日后，</w:t>
      </w:r>
      <w:r>
        <w:rPr>
          <w:rFonts w:ascii="仿宋" w:eastAsia="仿宋" w:hAnsi="仿宋"/>
        </w:rPr>
        <w:t>甲方</w:t>
      </w:r>
      <w:r>
        <w:rPr>
          <w:rFonts w:ascii="仿宋" w:eastAsia="仿宋" w:hAnsi="仿宋" w:hint="eastAsia"/>
        </w:rPr>
        <w:t>组织设备整体验收，验收合格后</w:t>
      </w:r>
      <w:r>
        <w:rPr>
          <w:rFonts w:ascii="仿宋" w:eastAsia="仿宋" w:hAnsi="仿宋"/>
        </w:rPr>
        <w:t>甲方</w:t>
      </w:r>
      <w:r>
        <w:rPr>
          <w:rFonts w:ascii="仿宋" w:eastAsia="仿宋" w:hAnsi="仿宋" w:hint="eastAsia"/>
        </w:rPr>
        <w:t>将向</w:t>
      </w:r>
      <w:r>
        <w:rPr>
          <w:rFonts w:ascii="仿宋" w:eastAsia="仿宋" w:hAnsi="仿宋"/>
        </w:rPr>
        <w:t>乙方</w:t>
      </w:r>
      <w:r>
        <w:rPr>
          <w:rFonts w:ascii="仿宋" w:eastAsia="仿宋" w:hAnsi="仿宋" w:hint="eastAsia"/>
        </w:rPr>
        <w:t>支付合同金额的</w:t>
      </w:r>
      <w:r>
        <w:rPr>
          <w:rFonts w:ascii="仿宋" w:eastAsia="仿宋" w:hAnsi="仿宋"/>
        </w:rPr>
        <w:t>30</w:t>
      </w:r>
      <w:r>
        <w:rPr>
          <w:rFonts w:ascii="仿宋" w:eastAsia="仿宋" w:hAnsi="仿宋" w:hint="eastAsia"/>
        </w:rPr>
        <w:t>%的合同款。</w:t>
      </w:r>
    </w:p>
    <w:p w:rsidR="00A91F36" w:rsidRDefault="00A91F36">
      <w:pPr>
        <w:adjustRightInd w:val="0"/>
        <w:snapToGrid w:val="0"/>
        <w:spacing w:line="300" w:lineRule="auto"/>
        <w:outlineLvl w:val="0"/>
        <w:rPr>
          <w:rFonts w:ascii="仿宋" w:eastAsia="仿宋" w:hAnsi="仿宋" w:cs="Times New Roman"/>
          <w:b/>
          <w:bCs/>
          <w:kern w:val="0"/>
          <w:szCs w:val="24"/>
        </w:rPr>
      </w:pPr>
    </w:p>
    <w:p w:rsidR="00A91F36" w:rsidRDefault="00277BC2">
      <w:pPr>
        <w:adjustRightInd w:val="0"/>
        <w:snapToGrid w:val="0"/>
        <w:spacing w:line="300" w:lineRule="auto"/>
        <w:outlineLvl w:val="0"/>
        <w:rPr>
          <w:rFonts w:ascii="仿宋" w:eastAsia="仿宋" w:hAnsi="仿宋" w:cs="Times New Roman"/>
          <w:b/>
          <w:i/>
          <w:szCs w:val="24"/>
        </w:rPr>
      </w:pPr>
      <w:bookmarkStart w:id="127" w:name="_Toc504400812"/>
      <w:r>
        <w:rPr>
          <w:rFonts w:ascii="仿宋" w:eastAsia="仿宋" w:hAnsi="仿宋" w:cs="Times New Roman"/>
          <w:b/>
          <w:bCs/>
          <w:kern w:val="0"/>
          <w:szCs w:val="24"/>
        </w:rPr>
        <w:t>第十一条 验收准则和方法</w:t>
      </w:r>
      <w:bookmarkEnd w:id="127"/>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w:t>
      </w:r>
      <w:r>
        <w:rPr>
          <w:rFonts w:ascii="仿宋" w:eastAsia="仿宋" w:hAnsi="仿宋" w:cs="Times New Roman"/>
          <w:kern w:val="0"/>
          <w:szCs w:val="24"/>
          <w:u w:val="single"/>
        </w:rPr>
        <w:t xml:space="preserve"> </w:t>
      </w:r>
      <w:r>
        <w:rPr>
          <w:rFonts w:ascii="仿宋" w:eastAsia="仿宋" w:hAnsi="仿宋" w:cs="Times New Roman"/>
          <w:snapToGrid w:val="0"/>
          <w:kern w:val="0"/>
          <w:szCs w:val="24"/>
          <w:u w:val="single"/>
        </w:rPr>
        <w:t xml:space="preserve">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工作日组织终验，由甲、乙双方按合同约定对货物共同进行验收。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11.2在进行安装、调试的过程中，甲方和乙方应当充分配合和协助，并为货物安装、调试提供便利。</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11.3经验收，如发现货物的数量、品种、型号、规格、质量等不符合合同约定的内容，乙方负责在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天内进行补交和/或免费更换，并自行承担由此造成的一切支出。因补交、换货等造成的延误按照合同约定处理。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11.4若因货物质量不合格导致政府有关职能部门据此予以处罚的，乙方应承担与此有关的法律责任，承担相关的费用。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11.5经验收，发现乙方的货物质量不符合合同约定的质量标准，乙方除应承</w:t>
      </w:r>
      <w:proofErr w:type="gramStart"/>
      <w:r>
        <w:rPr>
          <w:rFonts w:ascii="仿宋" w:eastAsia="仿宋" w:hAnsi="仿宋" w:cs="Times New Roman"/>
          <w:kern w:val="0"/>
          <w:szCs w:val="24"/>
        </w:rPr>
        <w:t>担质量</w:t>
      </w:r>
      <w:proofErr w:type="gramEnd"/>
      <w:r>
        <w:rPr>
          <w:rFonts w:ascii="仿宋" w:eastAsia="仿宋" w:hAnsi="仿宋" w:cs="Times New Roman"/>
          <w:kern w:val="0"/>
          <w:szCs w:val="24"/>
        </w:rPr>
        <w:t>违约责任外，甲方有权拒收货物或要求乙方予以修理、重作、更换或者减少价款。</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A91F36" w:rsidRDefault="00A91F36">
      <w:pPr>
        <w:widowControl/>
        <w:adjustRightInd w:val="0"/>
        <w:snapToGrid w:val="0"/>
        <w:spacing w:line="300" w:lineRule="auto"/>
        <w:jc w:val="left"/>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 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12.2如果乙方对甲方提出的索赔负有责任，则应按照甲方同意的下列一种或多种方式解决索赔事宜：</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根据货物低劣程度、损坏程度以及甲方所遭受损失的数额，经甲乙双方商定降低货物的价格；</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Pr>
          <w:rFonts w:ascii="仿宋" w:eastAsia="仿宋" w:hAnsi="仿宋" w:cs="Times New Roman"/>
          <w:kern w:val="0"/>
          <w:szCs w:val="24"/>
        </w:rPr>
        <w:t>担一切</w:t>
      </w:r>
      <w:proofErr w:type="gramEnd"/>
      <w:r>
        <w:rPr>
          <w:rFonts w:ascii="仿宋" w:eastAsia="仿宋" w:hAnsi="仿宋" w:cs="Times New Roman"/>
          <w:kern w:val="0"/>
          <w:szCs w:val="24"/>
        </w:rPr>
        <w:t>费用和风险，并负担甲方为此所发生的一切直接费用。同时，乙方应按合同约定，相应延长质量保证期。</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12.3在甲方发出索赔通知后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天内，乙方未作答复，上述索赔应视已被乙方接受；如乙方未能在甲方提出索赔通知后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A91F36" w:rsidRDefault="00A91F36">
      <w:pPr>
        <w:adjustRightInd w:val="0"/>
        <w:snapToGrid w:val="0"/>
        <w:spacing w:line="300" w:lineRule="auto"/>
        <w:ind w:left="1196" w:hanging="629"/>
        <w:rPr>
          <w:rFonts w:ascii="仿宋" w:eastAsia="仿宋" w:hAnsi="仿宋" w:cs="Times New Roman"/>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第十三条 违约责任 </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13.1除合同另有约定外，如果乙方没有按照合同规定的时间交货，</w:t>
      </w:r>
      <w:r>
        <w:rPr>
          <w:rFonts w:ascii="仿宋" w:eastAsia="仿宋" w:hAnsi="仿宋" w:cs="Times New Roman"/>
          <w:szCs w:val="24"/>
        </w:rPr>
        <w:t>甲方可以直接从货物最终成交总额中扣除误期赔偿费。每逾期交货</w:t>
      </w:r>
      <w:proofErr w:type="gramStart"/>
      <w:r>
        <w:rPr>
          <w:rFonts w:ascii="仿宋" w:eastAsia="仿宋" w:hAnsi="仿宋" w:cs="Times New Roman"/>
          <w:szCs w:val="24"/>
        </w:rPr>
        <w:t>一</w:t>
      </w:r>
      <w:proofErr w:type="gramEnd"/>
      <w:r>
        <w:rPr>
          <w:rFonts w:ascii="仿宋" w:eastAsia="仿宋" w:hAnsi="仿宋" w:cs="Times New Roman"/>
          <w:szCs w:val="24"/>
        </w:rPr>
        <w:t>（1）</w:t>
      </w:r>
      <w:proofErr w:type="gramStart"/>
      <w:r>
        <w:rPr>
          <w:rFonts w:ascii="仿宋" w:eastAsia="仿宋" w:hAnsi="仿宋" w:cs="Times New Roman"/>
          <w:szCs w:val="24"/>
        </w:rPr>
        <w:t>个</w:t>
      </w:r>
      <w:proofErr w:type="gramEnd"/>
      <w:r>
        <w:rPr>
          <w:rFonts w:ascii="仿宋" w:eastAsia="仿宋" w:hAnsi="仿宋" w:cs="Times New Roman"/>
          <w:szCs w:val="24"/>
        </w:rPr>
        <w:t>公历日，乙方应按货物最终成交总额的千分之三（3‰）向甲方支付赔偿费，直至交货为止。如逾期交货超过三十（30）</w:t>
      </w:r>
      <w:proofErr w:type="gramStart"/>
      <w:r>
        <w:rPr>
          <w:rFonts w:ascii="仿宋" w:eastAsia="仿宋" w:hAnsi="仿宋" w:cs="Times New Roman"/>
          <w:szCs w:val="24"/>
        </w:rPr>
        <w:t>个</w:t>
      </w:r>
      <w:proofErr w:type="gramEnd"/>
      <w:r>
        <w:rPr>
          <w:rFonts w:ascii="仿宋" w:eastAsia="仿宋" w:hAnsi="仿宋" w:cs="Times New Roman"/>
          <w:szCs w:val="24"/>
        </w:rPr>
        <w:t>公历日的，甲方有权拒收货物，终止本合同，且乙方应按照货物最终成交总额的10%向甲方支付违约金</w:t>
      </w:r>
      <w:r>
        <w:rPr>
          <w:rFonts w:ascii="仿宋" w:eastAsia="仿宋" w:hAnsi="仿宋" w:cs="Times New Roman"/>
          <w:kern w:val="0"/>
          <w:szCs w:val="24"/>
        </w:rPr>
        <w:t>。</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13.2 经验收，如货物的质量、数量、品种、型号、规格等不符合合同约定，乙方应当在</w:t>
      </w:r>
      <w:r>
        <w:rPr>
          <w:rFonts w:ascii="仿宋" w:eastAsia="仿宋" w:hAnsi="仿宋" w:cs="Times New Roman"/>
          <w:kern w:val="0"/>
          <w:szCs w:val="24"/>
          <w:u w:val="single"/>
        </w:rPr>
        <w:t>X</w:t>
      </w:r>
      <w:r>
        <w:rPr>
          <w:rFonts w:ascii="仿宋" w:eastAsia="仿宋" w:hAnsi="仿宋" w:cs="Times New Roman"/>
          <w:kern w:val="0"/>
          <w:szCs w:val="24"/>
        </w:rPr>
        <w:t>天内进行补交和/或免费更换。由于补交和/或更换导致延误交货，乙方须按照第13.1条的约定承担违约责任。</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A91F36" w:rsidRDefault="00277BC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A91F36" w:rsidRDefault="00277BC2">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13.6 甲方未按照合同约定支付合同价款，则按照应付未付价款的千分之三承担逾期付款违约金。</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 不可抗力</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14.3 因合同一方迟延履行合同后发生不可抗力的，不能免除迟延履行方的相应责任。</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A91F36" w:rsidRDefault="00A91F36">
      <w:pPr>
        <w:adjustRightInd w:val="0"/>
        <w:snapToGrid w:val="0"/>
        <w:spacing w:line="300" w:lineRule="auto"/>
        <w:rPr>
          <w:rFonts w:ascii="仿宋" w:eastAsia="仿宋" w:hAnsi="仿宋" w:cs="Times New Roman"/>
          <w:b/>
          <w:szCs w:val="24"/>
        </w:rPr>
      </w:pP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第十五条 税费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15.1 根据国家现行税法，对甲方征收的与本合同有关的一切税费均由甲方负担。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l5.2 根据国家现行税法，对</w:t>
      </w:r>
      <w:proofErr w:type="gramStart"/>
      <w:r>
        <w:rPr>
          <w:rFonts w:ascii="仿宋" w:eastAsia="仿宋" w:hAnsi="仿宋" w:cs="Times New Roman"/>
          <w:kern w:val="0"/>
          <w:szCs w:val="24"/>
        </w:rPr>
        <w:t>乙方征收</w:t>
      </w:r>
      <w:proofErr w:type="gramEnd"/>
      <w:r>
        <w:rPr>
          <w:rFonts w:ascii="仿宋" w:eastAsia="仿宋" w:hAnsi="仿宋" w:cs="Times New Roman"/>
          <w:kern w:val="0"/>
          <w:szCs w:val="24"/>
        </w:rPr>
        <w:t>的与本合同有关的一切税费均由乙方负担。</w:t>
      </w:r>
    </w:p>
    <w:p w:rsidR="00A91F36" w:rsidRDefault="00A91F36">
      <w:pPr>
        <w:adjustRightInd w:val="0"/>
        <w:snapToGrid w:val="0"/>
        <w:spacing w:line="300" w:lineRule="auto"/>
        <w:ind w:left="1247"/>
        <w:rPr>
          <w:rFonts w:ascii="仿宋" w:eastAsia="仿宋" w:hAnsi="仿宋" w:cs="Times New Roman"/>
          <w:b/>
          <w:szCs w:val="24"/>
        </w:rPr>
      </w:pP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 履约保函</w:t>
      </w:r>
      <w:r>
        <w:rPr>
          <w:rFonts w:ascii="仿宋" w:eastAsia="仿宋" w:hAnsi="仿宋" w:cs="Times New Roman"/>
          <w:b/>
          <w:bCs/>
          <w:i/>
          <w:kern w:val="0"/>
          <w:szCs w:val="24"/>
        </w:rPr>
        <w:t>（如第十条处未要求履约保函，则本条不适用）</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16.1乙方合同签订后7个工作日内，向甲方提供合同价款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 xml:space="preserve">％【四舍五入，取整数】的履约保函。履约保函的格式和内容以甲方提供的版本为准。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16.2 乙方应按照本合同约定的格式提供履约保函，与此有关的费用由乙方负担。</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 售后服务</w:t>
      </w:r>
    </w:p>
    <w:p w:rsidR="00A91F36" w:rsidRDefault="00277BC2">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A91F36" w:rsidRDefault="00A91F36">
      <w:pPr>
        <w:widowControl/>
        <w:tabs>
          <w:tab w:val="left" w:pos="5220"/>
        </w:tabs>
        <w:adjustRightInd w:val="0"/>
        <w:snapToGrid w:val="0"/>
        <w:spacing w:line="300" w:lineRule="auto"/>
        <w:rPr>
          <w:rFonts w:ascii="仿宋" w:eastAsia="仿宋" w:hAnsi="仿宋" w:cs="Times New Roman"/>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 培训</w:t>
      </w:r>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 变更</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19.1甲方保留增加或减少本合同项下任</w:t>
      </w:r>
      <w:proofErr w:type="gramStart"/>
      <w:r>
        <w:rPr>
          <w:rFonts w:ascii="仿宋" w:eastAsia="仿宋" w:hAnsi="仿宋" w:cs="Times New Roman"/>
          <w:kern w:val="0"/>
          <w:szCs w:val="24"/>
        </w:rPr>
        <w:t>一</w:t>
      </w:r>
      <w:proofErr w:type="gramEnd"/>
      <w:r>
        <w:rPr>
          <w:rFonts w:ascii="仿宋" w:eastAsia="仿宋" w:hAnsi="仿宋" w:cs="Times New Roman"/>
          <w:kern w:val="0"/>
          <w:szCs w:val="24"/>
        </w:rPr>
        <w:t>货物的数量的权利，数量的增加或减少不影响该等货物的单价，但货物最终成交总额应根据实际的货物数量进行调整。</w:t>
      </w:r>
    </w:p>
    <w:p w:rsidR="00A91F36" w:rsidRDefault="00277BC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A91F36" w:rsidRDefault="00A91F36">
      <w:pPr>
        <w:widowControl/>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第二十条 合同解除</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20.1 如乙方迟延交货达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Pr>
          <w:rFonts w:ascii="仿宋" w:eastAsia="仿宋" w:hAnsi="仿宋" w:cs="Times New Roman"/>
          <w:kern w:val="0"/>
          <w:szCs w:val="24"/>
        </w:rPr>
        <w:t>更换仍</w:t>
      </w:r>
      <w:proofErr w:type="gramEnd"/>
      <w:r>
        <w:rPr>
          <w:rFonts w:ascii="仿宋" w:eastAsia="仿宋" w:hAnsi="仿宋" w:cs="Times New Roman"/>
          <w:kern w:val="0"/>
          <w:szCs w:val="24"/>
        </w:rPr>
        <w:t>不能达到合同要求的，乙方除须承担质量违约责任外，甲方有权解除本合同并要求乙方赔偿甲方因此所遭受的全部损失。</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A91F36" w:rsidRDefault="00A91F36">
      <w:pPr>
        <w:adjustRightInd w:val="0"/>
        <w:snapToGrid w:val="0"/>
        <w:spacing w:line="300" w:lineRule="auto"/>
        <w:ind w:left="1260" w:hanging="630"/>
        <w:rPr>
          <w:rFonts w:ascii="仿宋" w:eastAsia="仿宋" w:hAnsi="仿宋" w:cs="Times New Roman"/>
          <w:szCs w:val="24"/>
        </w:rPr>
      </w:pPr>
    </w:p>
    <w:p w:rsidR="00A91F36" w:rsidRDefault="00277BC2">
      <w:pPr>
        <w:adjustRightInd w:val="0"/>
        <w:snapToGrid w:val="0"/>
        <w:spacing w:line="300" w:lineRule="auto"/>
        <w:outlineLvl w:val="0"/>
        <w:rPr>
          <w:rFonts w:ascii="仿宋" w:eastAsia="仿宋" w:hAnsi="仿宋" w:cs="Times New Roman"/>
          <w:b/>
          <w:szCs w:val="24"/>
        </w:rPr>
      </w:pPr>
      <w:bookmarkStart w:id="128" w:name="_Toc504400813"/>
      <w:r>
        <w:rPr>
          <w:rFonts w:ascii="仿宋" w:eastAsia="仿宋" w:hAnsi="仿宋" w:cs="Times New Roman"/>
          <w:b/>
          <w:bCs/>
          <w:kern w:val="0"/>
          <w:szCs w:val="24"/>
        </w:rPr>
        <w:t>第二十一条</w:t>
      </w:r>
      <w:r>
        <w:rPr>
          <w:rFonts w:ascii="仿宋" w:eastAsia="仿宋" w:hAnsi="仿宋" w:cs="Times New Roman"/>
          <w:b/>
          <w:szCs w:val="24"/>
        </w:rPr>
        <w:t>管辖法律</w:t>
      </w:r>
      <w:bookmarkEnd w:id="128"/>
    </w:p>
    <w:p w:rsidR="00A91F36" w:rsidRDefault="00277BC2">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rsidR="00A91F36" w:rsidRDefault="00A91F36">
      <w:pPr>
        <w:adjustRightInd w:val="0"/>
        <w:snapToGrid w:val="0"/>
        <w:spacing w:line="300" w:lineRule="auto"/>
        <w:rPr>
          <w:rFonts w:ascii="仿宋" w:eastAsia="仿宋" w:hAnsi="仿宋" w:cs="Times New Roman"/>
          <w:b/>
          <w:bCs/>
          <w:kern w:val="0"/>
          <w:szCs w:val="24"/>
        </w:rPr>
      </w:pP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 争议与仲裁</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凡由本合同引起的或与解释或执行本合同有关的任何争议，双方应首先通过友好协商或调解解决。协商或调解不成，双方同意按照下列第</w:t>
      </w:r>
      <w:r>
        <w:rPr>
          <w:rFonts w:ascii="仿宋" w:eastAsia="仿宋" w:hAnsi="仿宋" w:cs="Times New Roman"/>
          <w:szCs w:val="24"/>
          <w:u w:val="single"/>
        </w:rPr>
        <w:t>（2）</w:t>
      </w:r>
      <w:r>
        <w:rPr>
          <w:rFonts w:ascii="仿宋" w:eastAsia="仿宋" w:hAnsi="仿宋" w:cs="Times New Roman"/>
          <w:szCs w:val="24"/>
        </w:rPr>
        <w:t>种方式处理：</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（1）任何一方可以向有管辖权的人民法院起诉；</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rsidR="00A91F36" w:rsidRDefault="00277BC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22.2 诉讼或仲裁期间，除法院或仲裁机构裁定，或双发协商一致中止或终止合同外，本合同仍应继续履行。</w:t>
      </w:r>
    </w:p>
    <w:p w:rsidR="00A91F36" w:rsidRDefault="00277BC2">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22.3本条款为独立条款，本合同的无效、变更、解除和终止均不影响本条款的效力。</w:t>
      </w:r>
    </w:p>
    <w:p w:rsidR="00A91F36" w:rsidRDefault="00A91F36">
      <w:pPr>
        <w:widowControl/>
        <w:adjustRightInd w:val="0"/>
        <w:snapToGrid w:val="0"/>
        <w:spacing w:line="300" w:lineRule="auto"/>
        <w:rPr>
          <w:rFonts w:ascii="仿宋" w:eastAsia="仿宋" w:hAnsi="仿宋" w:cs="Times New Roman"/>
          <w:b/>
          <w:kern w:val="0"/>
          <w:szCs w:val="24"/>
        </w:rPr>
      </w:pPr>
    </w:p>
    <w:p w:rsidR="00A91F36" w:rsidRDefault="00277BC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  通知</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甲    方：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乙    方：</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23.2上款规定的各种通讯方式以下列方式确定其送达时间：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若面呈的通知在被通知人签收时视为送达，被通知人未签收的不得视为有效的送达； </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以邮寄方式进行的通知均应采用挂号快件或特快专递的方式进行，并在投寄后的第三（3）</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工作日视为已经送达通知人；</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23.3 若任何一方的上述通讯地址或通讯号码发生变化(以下简称“变动方”)，变动方应当在该变更发生后的七（7）</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工作日内通知其他方。变动方未按约定及时通知的，变动方应承担由此造成的损失。</w:t>
      </w:r>
    </w:p>
    <w:p w:rsidR="00A91F36" w:rsidRDefault="00A91F36">
      <w:pPr>
        <w:widowControl/>
        <w:adjustRightInd w:val="0"/>
        <w:snapToGrid w:val="0"/>
        <w:spacing w:line="300" w:lineRule="auto"/>
        <w:jc w:val="left"/>
        <w:rPr>
          <w:rFonts w:ascii="仿宋" w:eastAsia="仿宋" w:hAnsi="仿宋" w:cs="Times New Roman"/>
          <w:b/>
          <w:kern w:val="0"/>
          <w:szCs w:val="24"/>
        </w:rPr>
      </w:pPr>
    </w:p>
    <w:p w:rsidR="00A91F36" w:rsidRDefault="00277BC2">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第二十四条其他</w:t>
      </w:r>
    </w:p>
    <w:p w:rsidR="00A91F36" w:rsidRDefault="00277BC2">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24.1 除合同另有说明外，本合同所指天、</w:t>
      </w:r>
      <w:proofErr w:type="gramStart"/>
      <w:r>
        <w:rPr>
          <w:rFonts w:ascii="仿宋" w:eastAsia="仿宋" w:hAnsi="仿宋" w:cs="Times New Roman"/>
          <w:kern w:val="0"/>
          <w:szCs w:val="24"/>
        </w:rPr>
        <w:t>月均指</w:t>
      </w:r>
      <w:proofErr w:type="gramEnd"/>
      <w:r>
        <w:rPr>
          <w:rFonts w:ascii="仿宋" w:eastAsia="仿宋" w:hAnsi="仿宋" w:cs="Times New Roman"/>
          <w:kern w:val="0"/>
          <w:szCs w:val="24"/>
        </w:rPr>
        <w:t>日历天、日历月，小时是指工作小时。</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24.2本合同还包括如下附件，附件为本合同不可分割的部分，附件与合同正文不一致之处，则应当以合同正文为准。</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1）附件一：《货物清单及价格》</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2）附件二：《售后服务与培训》</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3）附件三： 其他文件或协议</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24.3本合同及所有附件的修改，必须经甲、乙双方签署书面协议方能生效。</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24.5除非特别说明，本合同中所指“本合同”应包括本合同的附件及补充合同、补充协议。</w:t>
      </w: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24.6本协议经双方法定代表人或授权代表签字并加盖公章后生效。</w:t>
      </w:r>
    </w:p>
    <w:p w:rsidR="00A91F36" w:rsidRDefault="00277BC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24.7本合同壹式</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份，甲方持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份，乙方持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份，每份均具同等法律效力。</w:t>
      </w: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jc w:val="left"/>
        <w:rPr>
          <w:rFonts w:ascii="仿宋" w:eastAsia="仿宋" w:hAnsi="仿宋" w:cs="Times New Roman"/>
          <w:kern w:val="0"/>
          <w:szCs w:val="24"/>
        </w:rPr>
      </w:pPr>
    </w:p>
    <w:p w:rsidR="00A91F36" w:rsidRDefault="00277BC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t>以下无正文：</w:t>
      </w:r>
    </w:p>
    <w:p w:rsidR="00A91F36" w:rsidRDefault="00A91F36">
      <w:pPr>
        <w:widowControl/>
        <w:adjustRightInd w:val="0"/>
        <w:snapToGrid w:val="0"/>
        <w:spacing w:line="300" w:lineRule="auto"/>
        <w:rPr>
          <w:rFonts w:ascii="仿宋" w:eastAsia="仿宋" w:hAnsi="仿宋" w:cs="Times New Roman"/>
          <w:kern w:val="0"/>
          <w:szCs w:val="24"/>
        </w:rPr>
      </w:pPr>
    </w:p>
    <w:p w:rsidR="00A91F36" w:rsidRDefault="00A91F36">
      <w:pPr>
        <w:widowControl/>
        <w:adjustRightInd w:val="0"/>
        <w:snapToGrid w:val="0"/>
        <w:spacing w:line="300" w:lineRule="auto"/>
        <w:ind w:firstLineChars="200" w:firstLine="480"/>
        <w:rPr>
          <w:rFonts w:ascii="仿宋" w:eastAsia="仿宋" w:hAnsi="仿宋" w:cs="Times New Roman"/>
          <w:kern w:val="0"/>
          <w:szCs w:val="24"/>
        </w:rPr>
      </w:pPr>
    </w:p>
    <w:p w:rsidR="00A91F36" w:rsidRDefault="00A91F36">
      <w:pPr>
        <w:widowControl/>
        <w:adjustRightInd w:val="0"/>
        <w:snapToGrid w:val="0"/>
        <w:spacing w:line="300" w:lineRule="auto"/>
        <w:rPr>
          <w:rFonts w:ascii="仿宋" w:eastAsia="仿宋" w:hAnsi="仿宋" w:cs="Times New Roman"/>
          <w:kern w:val="0"/>
          <w:szCs w:val="24"/>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A91F36">
        <w:trPr>
          <w:trHeight w:val="405"/>
        </w:trPr>
        <w:tc>
          <w:tcPr>
            <w:tcW w:w="4743" w:type="dxa"/>
          </w:tcPr>
          <w:p w:rsidR="00A91F36" w:rsidRDefault="00277BC2">
            <w:pPr>
              <w:adjustRightInd w:val="0"/>
              <w:snapToGrid w:val="0"/>
              <w:spacing w:line="300" w:lineRule="auto"/>
              <w:ind w:left="180"/>
              <w:jc w:val="center"/>
              <w:rPr>
                <w:rFonts w:ascii="仿宋" w:eastAsia="仿宋" w:hAnsi="仿宋" w:cs="Times New Roman"/>
                <w:b/>
                <w:bCs/>
                <w:kern w:val="0"/>
                <w:szCs w:val="24"/>
              </w:rPr>
            </w:pPr>
            <w:r>
              <w:rPr>
                <w:rFonts w:ascii="仿宋" w:eastAsia="仿宋" w:hAnsi="仿宋" w:cs="Times New Roman"/>
                <w:b/>
                <w:bCs/>
                <w:kern w:val="0"/>
                <w:szCs w:val="24"/>
              </w:rPr>
              <w:t>甲方：</w:t>
            </w:r>
          </w:p>
        </w:tc>
        <w:tc>
          <w:tcPr>
            <w:tcW w:w="4395" w:type="dxa"/>
          </w:tcPr>
          <w:p w:rsidR="00A91F36" w:rsidRDefault="00277BC2">
            <w:pPr>
              <w:adjustRightInd w:val="0"/>
              <w:snapToGrid w:val="0"/>
              <w:spacing w:line="300" w:lineRule="auto"/>
              <w:ind w:left="552"/>
              <w:jc w:val="center"/>
              <w:rPr>
                <w:rFonts w:ascii="仿宋" w:eastAsia="仿宋" w:hAnsi="仿宋" w:cs="Times New Roman"/>
                <w:b/>
                <w:bCs/>
                <w:kern w:val="0"/>
                <w:szCs w:val="24"/>
              </w:rPr>
            </w:pPr>
            <w:r>
              <w:rPr>
                <w:rFonts w:ascii="仿宋" w:eastAsia="仿宋" w:hAnsi="仿宋" w:cs="Times New Roman"/>
                <w:b/>
                <w:bCs/>
                <w:kern w:val="0"/>
                <w:szCs w:val="24"/>
              </w:rPr>
              <w:t>乙方：</w:t>
            </w:r>
          </w:p>
        </w:tc>
      </w:tr>
      <w:tr w:rsidR="00A91F36">
        <w:trPr>
          <w:trHeight w:val="600"/>
        </w:trPr>
        <w:tc>
          <w:tcPr>
            <w:tcW w:w="4743"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hint="eastAsia"/>
                <w:b/>
                <w:bCs/>
                <w:kern w:val="0"/>
                <w:szCs w:val="24"/>
              </w:rPr>
              <w:t>北京大学</w:t>
            </w:r>
          </w:p>
        </w:tc>
        <w:tc>
          <w:tcPr>
            <w:tcW w:w="4395"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XXXX</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rsidR="00A91F36" w:rsidRDefault="00A91F36">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 xml:space="preserve">开户银行： </w:t>
            </w:r>
          </w:p>
          <w:p w:rsidR="00A91F36" w:rsidRDefault="00A91F36">
            <w:pPr>
              <w:adjustRightInd w:val="0"/>
              <w:snapToGrid w:val="0"/>
              <w:spacing w:line="300" w:lineRule="auto"/>
              <w:ind w:left="1137"/>
              <w:rPr>
                <w:rFonts w:ascii="仿宋" w:eastAsia="仿宋" w:hAnsi="仿宋" w:cs="Times New Roman"/>
                <w:b/>
                <w:szCs w:val="24"/>
              </w:rPr>
            </w:pP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账号：</w:t>
            </w:r>
          </w:p>
          <w:p w:rsidR="00A91F36" w:rsidRDefault="00A91F36">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A91F36" w:rsidRDefault="00277BC2">
            <w:pPr>
              <w:adjustRightInd w:val="0"/>
              <w:snapToGrid w:val="0"/>
              <w:spacing w:line="300" w:lineRule="auto"/>
              <w:rPr>
                <w:rFonts w:ascii="仿宋" w:eastAsia="仿宋" w:hAnsi="仿宋" w:cs="Times New Roman"/>
                <w:b/>
                <w:bCs/>
                <w:szCs w:val="24"/>
              </w:rPr>
            </w:pPr>
            <w:r>
              <w:rPr>
                <w:rFonts w:ascii="仿宋" w:eastAsia="仿宋" w:hAnsi="仿宋" w:cs="Times New Roman"/>
                <w:b/>
                <w:szCs w:val="24"/>
              </w:rPr>
              <w:t>账号：</w:t>
            </w:r>
          </w:p>
          <w:p w:rsidR="00A91F36" w:rsidRDefault="00A91F36">
            <w:pPr>
              <w:adjustRightInd w:val="0"/>
              <w:snapToGrid w:val="0"/>
              <w:spacing w:line="300" w:lineRule="auto"/>
              <w:rPr>
                <w:rFonts w:ascii="仿宋" w:eastAsia="仿宋" w:hAnsi="仿宋" w:cs="Times New Roman"/>
                <w:b/>
                <w:szCs w:val="24"/>
              </w:rPr>
            </w:pP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邮政编码：100</w:t>
            </w:r>
            <w:r>
              <w:rPr>
                <w:rFonts w:ascii="仿宋" w:eastAsia="仿宋" w:hAnsi="仿宋" w:cs="Times New Roman" w:hint="eastAsia"/>
                <w:b/>
                <w:szCs w:val="24"/>
              </w:rPr>
              <w:t>871</w:t>
            </w:r>
          </w:p>
        </w:tc>
        <w:tc>
          <w:tcPr>
            <w:tcW w:w="4395" w:type="dxa"/>
            <w:vAlign w:val="center"/>
          </w:tcPr>
          <w:p w:rsidR="00A91F36" w:rsidRDefault="00277BC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p>
        </w:tc>
      </w:tr>
      <w:tr w:rsidR="00A91F36">
        <w:trPr>
          <w:trHeight w:val="936"/>
        </w:trPr>
        <w:tc>
          <w:tcPr>
            <w:tcW w:w="4743"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                  年    月    日</w:t>
            </w:r>
          </w:p>
        </w:tc>
        <w:tc>
          <w:tcPr>
            <w:tcW w:w="4395" w:type="dxa"/>
            <w:vAlign w:val="center"/>
          </w:tcPr>
          <w:p w:rsidR="00A91F36" w:rsidRDefault="00277BC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授权代表签字： </w:t>
            </w:r>
          </w:p>
          <w:p w:rsidR="00A91F36" w:rsidRDefault="00277BC2">
            <w:pPr>
              <w:adjustRightInd w:val="0"/>
              <w:snapToGrid w:val="0"/>
              <w:spacing w:line="300" w:lineRule="auto"/>
              <w:ind w:firstLineChars="735" w:firstLine="1771"/>
              <w:rPr>
                <w:rFonts w:ascii="仿宋" w:eastAsia="仿宋" w:hAnsi="仿宋" w:cs="Times New Roman"/>
                <w:b/>
                <w:bCs/>
                <w:kern w:val="0"/>
                <w:szCs w:val="24"/>
              </w:rPr>
            </w:pPr>
            <w:r>
              <w:rPr>
                <w:rFonts w:ascii="仿宋" w:eastAsia="仿宋" w:hAnsi="仿宋" w:cs="Times New Roman"/>
                <w:b/>
                <w:bCs/>
                <w:kern w:val="0"/>
                <w:szCs w:val="24"/>
              </w:rPr>
              <w:t xml:space="preserve">  年    月    日</w:t>
            </w:r>
          </w:p>
        </w:tc>
      </w:tr>
      <w:tr w:rsidR="00A91F36">
        <w:trPr>
          <w:trHeight w:val="2205"/>
        </w:trPr>
        <w:tc>
          <w:tcPr>
            <w:tcW w:w="4743" w:type="dxa"/>
            <w:vAlign w:val="center"/>
          </w:tcPr>
          <w:p w:rsidR="00A91F36" w:rsidRDefault="00277BC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c>
          <w:tcPr>
            <w:tcW w:w="4395" w:type="dxa"/>
            <w:vAlign w:val="center"/>
          </w:tcPr>
          <w:p w:rsidR="00A91F36" w:rsidRDefault="00277BC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r>
    </w:tbl>
    <w:p w:rsidR="00A91F36" w:rsidRDefault="00A91F36">
      <w:pPr>
        <w:widowControl/>
        <w:adjustRightInd w:val="0"/>
        <w:snapToGrid w:val="0"/>
        <w:spacing w:line="300" w:lineRule="auto"/>
        <w:rPr>
          <w:rFonts w:ascii="宋体" w:eastAsia="宋体" w:hAnsi="宋体" w:cs="Times New Roman"/>
          <w:kern w:val="0"/>
          <w:szCs w:val="24"/>
        </w:rPr>
        <w:sectPr w:rsidR="00A91F36">
          <w:headerReference w:type="default" r:id="rId14"/>
          <w:footerReference w:type="even" r:id="rId15"/>
          <w:footerReference w:type="default" r:id="rId16"/>
          <w:footerReference w:type="first" r:id="rId17"/>
          <w:pgSz w:w="11906" w:h="16838"/>
          <w:pgMar w:top="1247" w:right="1247" w:bottom="1402" w:left="1247" w:header="851" w:footer="992" w:gutter="0"/>
          <w:cols w:space="720"/>
          <w:titlePg/>
          <w:docGrid w:type="lines" w:linePitch="312"/>
        </w:sectPr>
      </w:pPr>
    </w:p>
    <w:p w:rsidR="00A91F36" w:rsidRDefault="00277BC2">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Pr>
          <w:rFonts w:ascii="仿宋_GB2312" w:eastAsia="仿宋_GB2312"/>
          <w:sz w:val="24"/>
          <w:szCs w:val="24"/>
        </w:rPr>
        <w:t>六</w:t>
      </w:r>
      <w:r>
        <w:rPr>
          <w:rFonts w:ascii="仿宋_GB2312" w:eastAsia="仿宋_GB2312" w:hint="eastAsia"/>
          <w:sz w:val="24"/>
          <w:szCs w:val="24"/>
        </w:rPr>
        <w:t xml:space="preserve">章   </w:t>
      </w:r>
      <w:r>
        <w:rPr>
          <w:rFonts w:ascii="仿宋" w:eastAsia="仿宋" w:hAnsi="仿宋" w:hint="eastAsia"/>
          <w:color w:val="000000"/>
          <w:sz w:val="24"/>
          <w:szCs w:val="24"/>
        </w:rPr>
        <w:t>货物需求一览表及技术需求</w:t>
      </w:r>
      <w:bookmarkEnd w:id="129"/>
    </w:p>
    <w:p w:rsidR="00A91F36" w:rsidRDefault="00277BC2">
      <w:pPr>
        <w:rPr>
          <w:rFonts w:ascii="仿宋" w:eastAsia="仿宋" w:hAnsi="仿宋"/>
          <w:b/>
          <w:color w:val="000000"/>
          <w:szCs w:val="24"/>
        </w:rPr>
      </w:pPr>
      <w:bookmarkStart w:id="130" w:name="_Toc437884732"/>
      <w:bookmarkStart w:id="131" w:name="_Toc504400815"/>
      <w:r>
        <w:rPr>
          <w:rFonts w:ascii="仿宋" w:eastAsia="仿宋" w:hAnsi="仿宋" w:hint="eastAsia"/>
          <w:b/>
          <w:color w:val="000000"/>
          <w:szCs w:val="24"/>
        </w:rPr>
        <w:t>项目内容及预算：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67"/>
        <w:gridCol w:w="2410"/>
        <w:gridCol w:w="1393"/>
        <w:gridCol w:w="1300"/>
        <w:gridCol w:w="1458"/>
      </w:tblGrid>
      <w:tr w:rsidR="00A91F36">
        <w:trPr>
          <w:trHeight w:val="513"/>
        </w:trPr>
        <w:tc>
          <w:tcPr>
            <w:tcW w:w="818" w:type="dxa"/>
            <w:vAlign w:val="center"/>
          </w:tcPr>
          <w:p w:rsidR="00A91F36" w:rsidRDefault="00277BC2">
            <w:pPr>
              <w:spacing w:line="400" w:lineRule="exact"/>
              <w:jc w:val="center"/>
              <w:rPr>
                <w:rFonts w:ascii="仿宋" w:eastAsia="仿宋" w:hAnsi="仿宋"/>
                <w:bCs/>
                <w:szCs w:val="24"/>
              </w:rPr>
            </w:pPr>
            <w:proofErr w:type="gramStart"/>
            <w:r>
              <w:rPr>
                <w:rFonts w:ascii="仿宋" w:eastAsia="仿宋" w:hAnsi="仿宋" w:hint="eastAsia"/>
                <w:bCs/>
                <w:szCs w:val="24"/>
              </w:rPr>
              <w:t>包号</w:t>
            </w:r>
            <w:proofErr w:type="gramEnd"/>
          </w:p>
        </w:tc>
        <w:tc>
          <w:tcPr>
            <w:tcW w:w="1167"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名称</w:t>
            </w:r>
          </w:p>
        </w:tc>
        <w:tc>
          <w:tcPr>
            <w:tcW w:w="1393"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数量</w:t>
            </w:r>
          </w:p>
          <w:p w:rsidR="00A91F36" w:rsidRDefault="00277BC2">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预算金额</w:t>
            </w:r>
          </w:p>
        </w:tc>
        <w:tc>
          <w:tcPr>
            <w:tcW w:w="145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A91F36">
        <w:trPr>
          <w:trHeight w:val="705"/>
        </w:trPr>
        <w:tc>
          <w:tcPr>
            <w:tcW w:w="81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01</w:t>
            </w:r>
          </w:p>
        </w:tc>
        <w:tc>
          <w:tcPr>
            <w:tcW w:w="1167" w:type="dxa"/>
            <w:vAlign w:val="center"/>
          </w:tcPr>
          <w:p w:rsidR="00A91F36" w:rsidRDefault="00A91F36">
            <w:pPr>
              <w:spacing w:line="400" w:lineRule="exact"/>
              <w:jc w:val="center"/>
              <w:rPr>
                <w:rFonts w:ascii="仿宋" w:eastAsia="仿宋" w:hAnsi="仿宋"/>
                <w:bCs/>
                <w:szCs w:val="24"/>
              </w:rPr>
            </w:pPr>
          </w:p>
        </w:tc>
        <w:tc>
          <w:tcPr>
            <w:tcW w:w="2410" w:type="dxa"/>
            <w:vAlign w:val="center"/>
          </w:tcPr>
          <w:p w:rsidR="00A91F36" w:rsidRDefault="00997D9D">
            <w:pPr>
              <w:spacing w:line="400" w:lineRule="exact"/>
              <w:jc w:val="center"/>
              <w:rPr>
                <w:rFonts w:ascii="仿宋" w:eastAsia="仿宋" w:hAnsi="仿宋"/>
                <w:bCs/>
                <w:szCs w:val="24"/>
              </w:rPr>
            </w:pPr>
            <w:r>
              <w:rPr>
                <w:rFonts w:ascii="Times New Roman" w:hAnsi="宋体"/>
                <w:szCs w:val="21"/>
              </w:rPr>
              <w:t>GPU</w:t>
            </w:r>
            <w:r w:rsidR="008C2EEB">
              <w:rPr>
                <w:rFonts w:ascii="Times New Roman" w:hAnsi="宋体" w:hint="eastAsia"/>
                <w:szCs w:val="21"/>
              </w:rPr>
              <w:t>服务器</w:t>
            </w:r>
          </w:p>
        </w:tc>
        <w:tc>
          <w:tcPr>
            <w:tcW w:w="1393" w:type="dxa"/>
            <w:vAlign w:val="center"/>
          </w:tcPr>
          <w:p w:rsidR="00A91F36" w:rsidRDefault="00277BC2">
            <w:pPr>
              <w:spacing w:line="400" w:lineRule="exact"/>
              <w:jc w:val="center"/>
              <w:rPr>
                <w:rFonts w:ascii="仿宋" w:eastAsia="仿宋" w:hAnsi="仿宋"/>
                <w:bCs/>
                <w:szCs w:val="24"/>
              </w:rPr>
            </w:pPr>
            <w:bookmarkStart w:id="132" w:name="_GoBack"/>
            <w:r w:rsidRPr="007852CF">
              <w:rPr>
                <w:rFonts w:ascii="仿宋" w:eastAsia="仿宋" w:hAnsi="仿宋"/>
                <w:bCs/>
                <w:szCs w:val="24"/>
              </w:rPr>
              <w:t>1</w:t>
            </w:r>
            <w:bookmarkEnd w:id="132"/>
          </w:p>
        </w:tc>
        <w:tc>
          <w:tcPr>
            <w:tcW w:w="1300" w:type="dxa"/>
            <w:vAlign w:val="center"/>
          </w:tcPr>
          <w:p w:rsidR="00A91F36" w:rsidRDefault="00997D9D">
            <w:pPr>
              <w:spacing w:line="400" w:lineRule="exact"/>
              <w:jc w:val="center"/>
              <w:rPr>
                <w:rFonts w:ascii="仿宋" w:eastAsia="仿宋" w:hAnsi="仿宋"/>
                <w:bCs/>
                <w:szCs w:val="24"/>
              </w:rPr>
            </w:pPr>
            <w:r>
              <w:rPr>
                <w:rFonts w:ascii="仿宋" w:eastAsia="仿宋" w:hAnsi="仿宋"/>
                <w:bCs/>
                <w:szCs w:val="24"/>
              </w:rPr>
              <w:t>38</w:t>
            </w:r>
            <w:r w:rsidR="00277BC2">
              <w:rPr>
                <w:rFonts w:ascii="仿宋" w:eastAsia="仿宋" w:hAnsi="仿宋" w:hint="eastAsia"/>
                <w:bCs/>
                <w:szCs w:val="24"/>
              </w:rPr>
              <w:t>万RMB</w:t>
            </w:r>
          </w:p>
        </w:tc>
        <w:tc>
          <w:tcPr>
            <w:tcW w:w="1458" w:type="dxa"/>
            <w:vAlign w:val="center"/>
          </w:tcPr>
          <w:p w:rsidR="00A91F36" w:rsidRDefault="00277BC2">
            <w:pPr>
              <w:spacing w:line="400" w:lineRule="exact"/>
              <w:jc w:val="center"/>
              <w:rPr>
                <w:rFonts w:ascii="仿宋" w:eastAsia="仿宋" w:hAnsi="仿宋"/>
                <w:bCs/>
                <w:szCs w:val="24"/>
              </w:rPr>
            </w:pPr>
            <w:r>
              <w:rPr>
                <w:rFonts w:ascii="仿宋" w:eastAsia="仿宋" w:hAnsi="仿宋" w:hint="eastAsia"/>
                <w:bCs/>
                <w:szCs w:val="24"/>
              </w:rPr>
              <w:t>——</w:t>
            </w:r>
          </w:p>
        </w:tc>
      </w:tr>
      <w:tr w:rsidR="00A91F36">
        <w:trPr>
          <w:cantSplit/>
          <w:trHeight w:val="705"/>
        </w:trPr>
        <w:tc>
          <w:tcPr>
            <w:tcW w:w="8546" w:type="dxa"/>
            <w:gridSpan w:val="6"/>
          </w:tcPr>
          <w:p w:rsidR="00A91F36" w:rsidRDefault="00277BC2">
            <w:pPr>
              <w:tabs>
                <w:tab w:val="left" w:pos="1384"/>
                <w:tab w:val="left" w:pos="3368"/>
                <w:tab w:val="left" w:pos="4786"/>
                <w:tab w:val="left" w:pos="13858"/>
              </w:tabs>
              <w:ind w:leftChars="-286" w:left="-686" w:firstLineChars="250" w:firstLine="600"/>
              <w:jc w:val="left"/>
              <w:rPr>
                <w:rFonts w:ascii="仿宋" w:eastAsia="仿宋" w:hAnsi="仿宋"/>
                <w:bCs/>
                <w:szCs w:val="24"/>
              </w:rPr>
            </w:pPr>
            <w:r>
              <w:rPr>
                <w:rFonts w:ascii="仿宋" w:eastAsia="仿宋" w:hAnsi="仿宋" w:hint="eastAsia"/>
                <w:bCs/>
                <w:szCs w:val="24"/>
              </w:rPr>
              <w:t>注：1.交货</w:t>
            </w:r>
            <w:r>
              <w:rPr>
                <w:rFonts w:ascii="仿宋" w:eastAsia="仿宋" w:hAnsi="仿宋"/>
                <w:bCs/>
                <w:szCs w:val="24"/>
              </w:rPr>
              <w:t>时间</w:t>
            </w:r>
            <w:r>
              <w:rPr>
                <w:rFonts w:ascii="仿宋" w:eastAsia="仿宋" w:hAnsi="仿宋" w:hint="eastAsia"/>
                <w:bCs/>
                <w:szCs w:val="24"/>
              </w:rPr>
              <w:t>：</w:t>
            </w:r>
            <w:r>
              <w:rPr>
                <w:rFonts w:ascii="仿宋" w:eastAsia="仿宋" w:hAnsi="仿宋" w:hint="eastAsia"/>
                <w:b/>
                <w:bCs/>
                <w:szCs w:val="24"/>
              </w:rPr>
              <w:t>合同签订后30日内。</w:t>
            </w:r>
            <w:r>
              <w:rPr>
                <w:rFonts w:ascii="仿宋" w:eastAsia="仿宋" w:hAnsi="仿宋"/>
                <w:bCs/>
                <w:szCs w:val="24"/>
              </w:rPr>
              <w:t xml:space="preserve"> </w:t>
            </w:r>
          </w:p>
          <w:p w:rsidR="00A91F36" w:rsidRDefault="00277BC2">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bCs/>
                <w:szCs w:val="24"/>
              </w:rPr>
              <w:t>2.交货地点：</w:t>
            </w:r>
            <w:r w:rsidR="00997D9D" w:rsidRPr="00997D9D">
              <w:rPr>
                <w:rFonts w:ascii="仿宋" w:eastAsia="仿宋" w:hAnsi="仿宋" w:hint="eastAsia"/>
                <w:bCs/>
                <w:szCs w:val="24"/>
              </w:rPr>
              <w:t>北京大学静园五院</w:t>
            </w:r>
            <w:r>
              <w:rPr>
                <w:rFonts w:ascii="仿宋" w:eastAsia="仿宋" w:hAnsi="仿宋" w:hint="eastAsia"/>
                <w:bCs/>
                <w:szCs w:val="24"/>
              </w:rPr>
              <w:t>。</w:t>
            </w:r>
          </w:p>
          <w:p w:rsidR="00A91F36" w:rsidRDefault="00277BC2">
            <w:pPr>
              <w:spacing w:line="400" w:lineRule="exact"/>
              <w:ind w:firstLineChars="150" w:firstLine="360"/>
              <w:rPr>
                <w:rFonts w:ascii="仿宋" w:eastAsia="仿宋" w:hAnsi="仿宋"/>
                <w:bCs/>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p>
        </w:tc>
      </w:tr>
    </w:tbl>
    <w:p w:rsidR="00A91F36" w:rsidRDefault="00277BC2">
      <w:pPr>
        <w:rPr>
          <w:rFonts w:ascii="楷体_GB2312" w:eastAsia="楷体_GB2312"/>
          <w:b/>
          <w:bCs/>
          <w:sz w:val="28"/>
        </w:rPr>
      </w:pPr>
      <w:r>
        <w:rPr>
          <w:rFonts w:ascii="楷体_GB2312" w:eastAsia="楷体_GB2312" w:hint="eastAsia"/>
          <w:b/>
          <w:bCs/>
          <w:sz w:val="28"/>
        </w:rPr>
        <w:t>一、主要技术指标（需实现的功能或者目标、需满足的质量、安全、技术规格、物理特性等）</w:t>
      </w:r>
    </w:p>
    <w:p w:rsidR="00A91F36" w:rsidRDefault="00277BC2">
      <w:pPr>
        <w:rPr>
          <w:rFonts w:ascii="Times New Roman" w:eastAsia="宋体" w:hAnsi="Times New Roman" w:cs="Times New Roman"/>
          <w:b/>
          <w:sz w:val="21"/>
          <w:szCs w:val="21"/>
        </w:rPr>
      </w:pPr>
      <w:bookmarkStart w:id="133" w:name="_Toc230357439"/>
      <w:bookmarkStart w:id="134" w:name="_Toc258264687"/>
      <w:bookmarkStart w:id="135" w:name="_Toc289948435"/>
      <w:r>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666363" w:rsidRDefault="00666363" w:rsidP="00666363">
      <w:pPr>
        <w:rPr>
          <w:rFonts w:hint="eastAsia"/>
        </w:rPr>
      </w:pPr>
      <w:bookmarkStart w:id="136" w:name="_Toc504400816"/>
      <w:bookmarkEnd w:id="133"/>
      <w:bookmarkEnd w:id="134"/>
      <w:bookmarkEnd w:id="135"/>
      <w:r>
        <w:rPr>
          <w:rFonts w:hint="eastAsia"/>
        </w:rPr>
        <w:t>1.</w:t>
      </w:r>
      <w:r>
        <w:rPr>
          <w:rFonts w:hint="eastAsia"/>
        </w:rPr>
        <w:t>单颗</w:t>
      </w:r>
      <w:r>
        <w:rPr>
          <w:rFonts w:hint="eastAsia"/>
        </w:rPr>
        <w:t>Intel Xeon E5-2698 v4 2.2 GHz 20</w:t>
      </w:r>
      <w:r>
        <w:rPr>
          <w:rFonts w:hint="eastAsia"/>
        </w:rPr>
        <w:t>核</w:t>
      </w:r>
    </w:p>
    <w:p w:rsidR="00666363" w:rsidRDefault="00666363" w:rsidP="00666363">
      <w:pPr>
        <w:rPr>
          <w:rFonts w:hint="eastAsia"/>
        </w:rPr>
      </w:pPr>
      <w:r w:rsidRPr="00666363">
        <w:rPr>
          <w:rFonts w:hint="eastAsia"/>
          <w:b/>
        </w:rPr>
        <w:t>#</w:t>
      </w:r>
      <w:r>
        <w:rPr>
          <w:rFonts w:hint="eastAsia"/>
        </w:rPr>
        <w:t>2.</w:t>
      </w:r>
      <w:r>
        <w:rPr>
          <w:rFonts w:hint="eastAsia"/>
        </w:rPr>
        <w:t>四块</w:t>
      </w:r>
      <w:r>
        <w:rPr>
          <w:rFonts w:hint="eastAsia"/>
        </w:rPr>
        <w:t xml:space="preserve"> Tesla V100 32GB </w:t>
      </w:r>
      <w:r>
        <w:rPr>
          <w:rFonts w:hint="eastAsia"/>
        </w:rPr>
        <w:t>（连接方式：</w:t>
      </w:r>
      <w:r>
        <w:rPr>
          <w:rFonts w:hint="eastAsia"/>
        </w:rPr>
        <w:t>Nvlink</w:t>
      </w:r>
      <w:r>
        <w:rPr>
          <w:rFonts w:hint="eastAsia"/>
        </w:rPr>
        <w:t>或</w:t>
      </w:r>
      <w:r>
        <w:rPr>
          <w:rFonts w:hint="eastAsia"/>
        </w:rPr>
        <w:t xml:space="preserve">PCI-E  </w:t>
      </w:r>
      <w:r>
        <w:rPr>
          <w:rFonts w:hint="eastAsia"/>
        </w:rPr>
        <w:t>散热方式：液冷或风冷）</w:t>
      </w:r>
    </w:p>
    <w:p w:rsidR="00666363" w:rsidRDefault="00666363" w:rsidP="00666363">
      <w:pPr>
        <w:rPr>
          <w:rFonts w:hint="eastAsia"/>
        </w:rPr>
      </w:pPr>
      <w:r>
        <w:rPr>
          <w:rFonts w:hint="eastAsia"/>
        </w:rPr>
        <w:t>3.</w:t>
      </w:r>
      <w:r>
        <w:rPr>
          <w:rFonts w:hint="eastAsia"/>
        </w:rPr>
        <w:t>八条</w:t>
      </w:r>
      <w:r>
        <w:rPr>
          <w:rFonts w:hint="eastAsia"/>
        </w:rPr>
        <w:t>32G LRDIMM DDR4</w:t>
      </w:r>
      <w:r>
        <w:rPr>
          <w:rFonts w:hint="eastAsia"/>
        </w:rPr>
        <w:t>内存</w:t>
      </w:r>
    </w:p>
    <w:p w:rsidR="00666363" w:rsidRDefault="00666363" w:rsidP="00666363">
      <w:pPr>
        <w:rPr>
          <w:rFonts w:hint="eastAsia"/>
        </w:rPr>
      </w:pPr>
      <w:r>
        <w:rPr>
          <w:rFonts w:hint="eastAsia"/>
        </w:rPr>
        <w:t>4.</w:t>
      </w:r>
      <w:r>
        <w:rPr>
          <w:rFonts w:hint="eastAsia"/>
        </w:rPr>
        <w:t>系统盘</w:t>
      </w:r>
      <w:r>
        <w:rPr>
          <w:rFonts w:hint="eastAsia"/>
        </w:rPr>
        <w:t xml:space="preserve"> </w:t>
      </w:r>
      <w:r>
        <w:rPr>
          <w:rFonts w:hint="eastAsia"/>
        </w:rPr>
        <w:t>一块</w:t>
      </w:r>
      <w:r>
        <w:rPr>
          <w:rFonts w:hint="eastAsia"/>
        </w:rPr>
        <w:t>1.92T SSD</w:t>
      </w:r>
    </w:p>
    <w:p w:rsidR="00666363" w:rsidRDefault="00666363" w:rsidP="00666363">
      <w:pPr>
        <w:rPr>
          <w:rFonts w:hint="eastAsia"/>
        </w:rPr>
      </w:pPr>
      <w:r>
        <w:rPr>
          <w:rFonts w:hint="eastAsia"/>
        </w:rPr>
        <w:t>5.</w:t>
      </w:r>
      <w:r>
        <w:rPr>
          <w:rFonts w:hint="eastAsia"/>
        </w:rPr>
        <w:t>存储盘</w:t>
      </w:r>
      <w:r>
        <w:rPr>
          <w:rFonts w:hint="eastAsia"/>
        </w:rPr>
        <w:t xml:space="preserve"> </w:t>
      </w:r>
      <w:r>
        <w:rPr>
          <w:rFonts w:hint="eastAsia"/>
        </w:rPr>
        <w:t>三块</w:t>
      </w:r>
      <w:r>
        <w:rPr>
          <w:rFonts w:hint="eastAsia"/>
        </w:rPr>
        <w:t>1.92T SSD</w:t>
      </w:r>
      <w:r>
        <w:rPr>
          <w:rFonts w:hint="eastAsia"/>
        </w:rPr>
        <w:t>（</w:t>
      </w:r>
      <w:r>
        <w:rPr>
          <w:rFonts w:hint="eastAsia"/>
        </w:rPr>
        <w:t>Raid0</w:t>
      </w:r>
      <w:r>
        <w:rPr>
          <w:rFonts w:hint="eastAsia"/>
        </w:rPr>
        <w:t>）</w:t>
      </w:r>
    </w:p>
    <w:p w:rsidR="00666363" w:rsidRDefault="00666363" w:rsidP="00666363">
      <w:pPr>
        <w:rPr>
          <w:rFonts w:hint="eastAsia"/>
        </w:rPr>
      </w:pPr>
      <w:r>
        <w:rPr>
          <w:rFonts w:hint="eastAsia"/>
        </w:rPr>
        <w:t>6.</w:t>
      </w:r>
      <w:r>
        <w:rPr>
          <w:rFonts w:hint="eastAsia"/>
        </w:rPr>
        <w:t>网络及显示器支持：</w:t>
      </w:r>
      <w:r>
        <w:rPr>
          <w:rFonts w:hint="eastAsia"/>
        </w:rPr>
        <w:t>2</w:t>
      </w:r>
      <w:r>
        <w:rPr>
          <w:rFonts w:hint="eastAsia"/>
        </w:rPr>
        <w:t>个</w:t>
      </w:r>
      <w:r>
        <w:rPr>
          <w:rFonts w:hint="eastAsia"/>
        </w:rPr>
        <w:t>10GbE</w:t>
      </w:r>
      <w:r>
        <w:rPr>
          <w:rFonts w:hint="eastAsia"/>
        </w:rPr>
        <w:t>，</w:t>
      </w:r>
      <w:r>
        <w:rPr>
          <w:rFonts w:hint="eastAsia"/>
        </w:rPr>
        <w:t>3</w:t>
      </w:r>
      <w:r>
        <w:rPr>
          <w:rFonts w:hint="eastAsia"/>
        </w:rPr>
        <w:t>个</w:t>
      </w:r>
      <w:r>
        <w:rPr>
          <w:rFonts w:hint="eastAsia"/>
        </w:rPr>
        <w:t>DisplayPort</w:t>
      </w:r>
      <w:r>
        <w:rPr>
          <w:rFonts w:hint="eastAsia"/>
        </w:rPr>
        <w:t>，支持</w:t>
      </w:r>
      <w:r>
        <w:rPr>
          <w:rFonts w:hint="eastAsia"/>
        </w:rPr>
        <w:t>4K</w:t>
      </w:r>
      <w:r>
        <w:rPr>
          <w:rFonts w:hint="eastAsia"/>
        </w:rPr>
        <w:t>分辨率</w:t>
      </w:r>
    </w:p>
    <w:p w:rsidR="00666363" w:rsidRDefault="00666363" w:rsidP="00666363">
      <w:pPr>
        <w:rPr>
          <w:rFonts w:hint="eastAsia"/>
        </w:rPr>
      </w:pPr>
      <w:r w:rsidRPr="00666363">
        <w:rPr>
          <w:rFonts w:hint="eastAsia"/>
          <w:b/>
        </w:rPr>
        <w:t>#</w:t>
      </w:r>
      <w:r>
        <w:rPr>
          <w:rFonts w:hint="eastAsia"/>
        </w:rPr>
        <w:t>7.</w:t>
      </w:r>
      <w:r>
        <w:rPr>
          <w:rFonts w:hint="eastAsia"/>
        </w:rPr>
        <w:t>规格：塔式静音工作站（低于</w:t>
      </w:r>
      <w:r>
        <w:rPr>
          <w:rFonts w:hint="eastAsia"/>
        </w:rPr>
        <w:t>35dB</w:t>
      </w:r>
      <w:r>
        <w:rPr>
          <w:rFonts w:hint="eastAsia"/>
        </w:rPr>
        <w:t>）</w:t>
      </w:r>
    </w:p>
    <w:p w:rsidR="00666363" w:rsidRDefault="00666363" w:rsidP="00666363">
      <w:pPr>
        <w:rPr>
          <w:rFonts w:hint="eastAsia"/>
        </w:rPr>
      </w:pPr>
      <w:r>
        <w:rPr>
          <w:rFonts w:hint="eastAsia"/>
        </w:rPr>
        <w:t>8.</w:t>
      </w:r>
      <w:r>
        <w:rPr>
          <w:rFonts w:hint="eastAsia"/>
        </w:rPr>
        <w:t>电源：</w:t>
      </w:r>
      <w:r>
        <w:rPr>
          <w:rFonts w:hint="eastAsia"/>
        </w:rPr>
        <w:t xml:space="preserve"> </w:t>
      </w:r>
      <w:r>
        <w:rPr>
          <w:rFonts w:hint="eastAsia"/>
        </w:rPr>
        <w:t>≥</w:t>
      </w:r>
      <w:r>
        <w:rPr>
          <w:rFonts w:hint="eastAsia"/>
        </w:rPr>
        <w:t>1500W</w:t>
      </w:r>
      <w:r>
        <w:rPr>
          <w:rFonts w:hint="eastAsia"/>
        </w:rPr>
        <w:t>电源</w:t>
      </w:r>
    </w:p>
    <w:p w:rsidR="00666363" w:rsidRDefault="00666363" w:rsidP="00666363">
      <w:pPr>
        <w:rPr>
          <w:rFonts w:hint="eastAsia"/>
        </w:rPr>
      </w:pPr>
      <w:r>
        <w:rPr>
          <w:rFonts w:hint="eastAsia"/>
        </w:rPr>
        <w:t>9.</w:t>
      </w:r>
      <w:r>
        <w:rPr>
          <w:rFonts w:hint="eastAsia"/>
        </w:rPr>
        <w:t>操作系统：</w:t>
      </w:r>
      <w:r>
        <w:rPr>
          <w:rFonts w:hint="eastAsia"/>
        </w:rPr>
        <w:t>Ubuntu Desktop Linux OS DGX</w:t>
      </w:r>
      <w:r>
        <w:rPr>
          <w:rFonts w:hint="eastAsia"/>
        </w:rPr>
        <w:t>推荐的</w:t>
      </w:r>
      <w:r>
        <w:rPr>
          <w:rFonts w:hint="eastAsia"/>
        </w:rPr>
        <w:t>GPU</w:t>
      </w:r>
      <w:r>
        <w:rPr>
          <w:rFonts w:hint="eastAsia"/>
        </w:rPr>
        <w:t>驱动程序，</w:t>
      </w:r>
      <w:r>
        <w:rPr>
          <w:rFonts w:hint="eastAsia"/>
        </w:rPr>
        <w:t>CUDA</w:t>
      </w:r>
      <w:r>
        <w:rPr>
          <w:rFonts w:hint="eastAsia"/>
        </w:rPr>
        <w:t>工具包</w:t>
      </w:r>
    </w:p>
    <w:p w:rsidR="00666363" w:rsidRDefault="00666363" w:rsidP="00666363">
      <w:pPr>
        <w:rPr>
          <w:rFonts w:hint="eastAsia"/>
        </w:rPr>
      </w:pPr>
      <w:r>
        <w:rPr>
          <w:rFonts w:hint="eastAsia"/>
        </w:rPr>
        <w:t>10.</w:t>
      </w:r>
      <w:r>
        <w:rPr>
          <w:rFonts w:hint="eastAsia"/>
        </w:rPr>
        <w:t>深度学习框架：深度学习框架应用软件</w:t>
      </w:r>
      <w:r>
        <w:rPr>
          <w:rFonts w:hint="eastAsia"/>
        </w:rPr>
        <w:t>images</w:t>
      </w:r>
      <w:r>
        <w:rPr>
          <w:rFonts w:hint="eastAsia"/>
        </w:rPr>
        <w:t>镜像</w:t>
      </w:r>
      <w:r>
        <w:rPr>
          <w:rFonts w:hint="eastAsia"/>
        </w:rPr>
        <w:t xml:space="preserve"> NVcaffe2, caffe , NVtensorflow, nvidia digits, mxnet, theano, cntk, pytorch, torch</w:t>
      </w:r>
      <w:r>
        <w:rPr>
          <w:rFonts w:hint="eastAsia"/>
        </w:rPr>
        <w:t>，以</w:t>
      </w:r>
      <w:r>
        <w:rPr>
          <w:rFonts w:hint="eastAsia"/>
        </w:rPr>
        <w:t>Dock</w:t>
      </w:r>
      <w:r>
        <w:rPr>
          <w:rFonts w:hint="eastAsia"/>
        </w:rPr>
        <w:t>存在；</w:t>
      </w:r>
    </w:p>
    <w:p w:rsidR="00666363" w:rsidRDefault="00666363" w:rsidP="00666363">
      <w:pPr>
        <w:rPr>
          <w:rFonts w:hint="eastAsia"/>
        </w:rPr>
      </w:pPr>
      <w:r>
        <w:rPr>
          <w:rFonts w:hint="eastAsia"/>
        </w:rPr>
        <w:t>11.HPC</w:t>
      </w:r>
      <w:r>
        <w:rPr>
          <w:rFonts w:hint="eastAsia"/>
        </w:rPr>
        <w:t>软件：</w:t>
      </w:r>
      <w:r>
        <w:rPr>
          <w:rFonts w:hint="eastAsia"/>
        </w:rPr>
        <w:t>NVIDIA</w:t>
      </w:r>
      <w:r>
        <w:rPr>
          <w:rFonts w:hint="eastAsia"/>
        </w:rPr>
        <w:t>优化过的</w:t>
      </w:r>
      <w:r>
        <w:rPr>
          <w:rFonts w:hint="eastAsia"/>
        </w:rPr>
        <w:t>HPC</w:t>
      </w:r>
      <w:r>
        <w:rPr>
          <w:rFonts w:hint="eastAsia"/>
        </w:rPr>
        <w:t>软件，包含</w:t>
      </w:r>
      <w:r>
        <w:rPr>
          <w:rFonts w:hint="eastAsia"/>
        </w:rPr>
        <w:t>gamess</w:t>
      </w:r>
      <w:r>
        <w:rPr>
          <w:rFonts w:hint="eastAsia"/>
        </w:rPr>
        <w:t>，</w:t>
      </w:r>
      <w:r>
        <w:rPr>
          <w:rFonts w:hint="eastAsia"/>
        </w:rPr>
        <w:t>gromacs</w:t>
      </w:r>
      <w:r>
        <w:rPr>
          <w:rFonts w:hint="eastAsia"/>
        </w:rPr>
        <w:t>，</w:t>
      </w:r>
      <w:r>
        <w:rPr>
          <w:rFonts w:hint="eastAsia"/>
        </w:rPr>
        <w:t>lammps</w:t>
      </w:r>
      <w:r>
        <w:rPr>
          <w:rFonts w:hint="eastAsia"/>
        </w:rPr>
        <w:t>，</w:t>
      </w:r>
      <w:r>
        <w:rPr>
          <w:rFonts w:hint="eastAsia"/>
        </w:rPr>
        <w:t>namd</w:t>
      </w:r>
      <w:r>
        <w:rPr>
          <w:rFonts w:hint="eastAsia"/>
        </w:rPr>
        <w:t>，</w:t>
      </w:r>
      <w:r>
        <w:rPr>
          <w:rFonts w:hint="eastAsia"/>
        </w:rPr>
        <w:t>relion</w:t>
      </w:r>
      <w:r>
        <w:rPr>
          <w:rFonts w:hint="eastAsia"/>
        </w:rPr>
        <w:t>，这些软件镜像定期更新，可在</w:t>
      </w:r>
      <w:r>
        <w:rPr>
          <w:rFonts w:hint="eastAsia"/>
        </w:rPr>
        <w:t>NVIDIA NGC</w:t>
      </w:r>
      <w:r>
        <w:rPr>
          <w:rFonts w:hint="eastAsia"/>
        </w:rPr>
        <w:t>云平台下载</w:t>
      </w:r>
    </w:p>
    <w:p w:rsidR="00666363" w:rsidRDefault="00666363" w:rsidP="00666363">
      <w:pPr>
        <w:rPr>
          <w:rFonts w:hint="eastAsia"/>
        </w:rPr>
      </w:pPr>
      <w:r>
        <w:rPr>
          <w:rFonts w:hint="eastAsia"/>
        </w:rPr>
        <w:t>12.Nvidia-hpcvis</w:t>
      </w:r>
      <w:r>
        <w:rPr>
          <w:rFonts w:hint="eastAsia"/>
        </w:rPr>
        <w:t>：可视化软件，包含</w:t>
      </w:r>
      <w:r>
        <w:rPr>
          <w:rFonts w:hint="eastAsia"/>
        </w:rPr>
        <w:t>paraview-holodeck</w:t>
      </w:r>
      <w:r>
        <w:rPr>
          <w:rFonts w:hint="eastAsia"/>
        </w:rPr>
        <w:t>，</w:t>
      </w:r>
      <w:r>
        <w:rPr>
          <w:rFonts w:hint="eastAsia"/>
        </w:rPr>
        <w:t>paraview-index</w:t>
      </w:r>
      <w:r>
        <w:rPr>
          <w:rFonts w:hint="eastAsia"/>
        </w:rPr>
        <w:t>，</w:t>
      </w:r>
      <w:r>
        <w:rPr>
          <w:rFonts w:hint="eastAsia"/>
        </w:rPr>
        <w:t>paraview-optix</w:t>
      </w:r>
      <w:r>
        <w:rPr>
          <w:rFonts w:hint="eastAsia"/>
        </w:rPr>
        <w:t>，这些软件镜像定期更新，可在</w:t>
      </w:r>
      <w:r>
        <w:rPr>
          <w:rFonts w:hint="eastAsia"/>
        </w:rPr>
        <w:t>NVIDIA NGC</w:t>
      </w:r>
      <w:r>
        <w:rPr>
          <w:rFonts w:hint="eastAsia"/>
        </w:rPr>
        <w:t>云平台下载</w:t>
      </w:r>
    </w:p>
    <w:p w:rsidR="00A91F36" w:rsidRDefault="00666363" w:rsidP="00666363">
      <w:r>
        <w:rPr>
          <w:rFonts w:hint="eastAsia"/>
        </w:rPr>
        <w:t>13.</w:t>
      </w:r>
      <w:r>
        <w:rPr>
          <w:rFonts w:hint="eastAsia"/>
        </w:rPr>
        <w:t>容器镜像：软件的容器镜像，包含</w:t>
      </w:r>
      <w:r>
        <w:rPr>
          <w:rFonts w:hint="eastAsia"/>
        </w:rPr>
        <w:t>chainer</w:t>
      </w:r>
      <w:r>
        <w:rPr>
          <w:rFonts w:hint="eastAsia"/>
        </w:rPr>
        <w:t>，</w:t>
      </w:r>
      <w:r>
        <w:rPr>
          <w:rFonts w:hint="eastAsia"/>
        </w:rPr>
        <w:t>h2oai-driveless</w:t>
      </w:r>
      <w:r>
        <w:rPr>
          <w:rFonts w:hint="eastAsia"/>
        </w:rPr>
        <w:t>，</w:t>
      </w:r>
      <w:r>
        <w:rPr>
          <w:rFonts w:hint="eastAsia"/>
        </w:rPr>
        <w:t>Mapd</w:t>
      </w:r>
      <w:r>
        <w:rPr>
          <w:rFonts w:hint="eastAsia"/>
        </w:rPr>
        <w:t>，</w:t>
      </w:r>
      <w:r>
        <w:rPr>
          <w:rFonts w:hint="eastAsia"/>
        </w:rPr>
        <w:t xml:space="preserve"> paddlepaddle</w:t>
      </w:r>
      <w:r>
        <w:rPr>
          <w:rFonts w:hint="eastAsia"/>
        </w:rPr>
        <w:t>，</w:t>
      </w:r>
      <w:r>
        <w:rPr>
          <w:rFonts w:hint="eastAsia"/>
        </w:rPr>
        <w:lastRenderedPageBreak/>
        <w:t>这些软件镜像定期更新，可在</w:t>
      </w:r>
      <w:r>
        <w:rPr>
          <w:rFonts w:hint="eastAsia"/>
        </w:rPr>
        <w:t>NVIDIA NGC</w:t>
      </w:r>
      <w:r>
        <w:rPr>
          <w:rFonts w:hint="eastAsia"/>
        </w:rPr>
        <w:t>云平台下载。</w:t>
      </w:r>
    </w:p>
    <w:p w:rsidR="00666363" w:rsidRPr="00EA04A9" w:rsidRDefault="00666363" w:rsidP="00666363">
      <w:pPr>
        <w:rPr>
          <w:rFonts w:ascii="仿宋" w:eastAsia="仿宋" w:hAnsi="仿宋" w:hint="eastAsia"/>
        </w:rPr>
      </w:pPr>
    </w:p>
    <w:p w:rsidR="00EA04A9" w:rsidRDefault="00EA04A9" w:rsidP="00EA04A9">
      <w:pPr>
        <w:rPr>
          <w:rFonts w:ascii="楷体_GB2312" w:eastAsia="楷体_GB2312"/>
          <w:b/>
          <w:bCs/>
          <w:sz w:val="28"/>
        </w:rPr>
      </w:pPr>
      <w:r>
        <w:rPr>
          <w:rFonts w:ascii="楷体_GB2312" w:eastAsia="楷体_GB2312" w:hint="eastAsia"/>
          <w:b/>
          <w:bCs/>
          <w:sz w:val="28"/>
        </w:rPr>
        <w:t>二、</w:t>
      </w:r>
      <w:r w:rsidRPr="00A465BC">
        <w:rPr>
          <w:rFonts w:ascii="楷体_GB2312" w:eastAsia="楷体_GB2312" w:hint="eastAsia"/>
          <w:b/>
          <w:bCs/>
          <w:sz w:val="28"/>
        </w:rPr>
        <w:t>采购标的需执行的国家相关标准、行业标准、地方标准或者其他标准、规范</w:t>
      </w:r>
      <w:r>
        <w:rPr>
          <w:rFonts w:ascii="楷体_GB2312" w:eastAsia="楷体_GB2312" w:hint="eastAsia"/>
          <w:b/>
          <w:bCs/>
          <w:sz w:val="28"/>
        </w:rPr>
        <w:t>：</w:t>
      </w:r>
    </w:p>
    <w:p w:rsidR="00A91F36" w:rsidRPr="00EA04A9" w:rsidRDefault="00EA04A9">
      <w:pPr>
        <w:rPr>
          <w:rFonts w:ascii="仿宋" w:eastAsia="仿宋" w:hAnsi="仿宋"/>
          <w:szCs w:val="24"/>
        </w:rPr>
      </w:pPr>
      <w:r w:rsidRPr="00EA04A9">
        <w:rPr>
          <w:rFonts w:ascii="仿宋" w:eastAsia="仿宋" w:hAnsi="仿宋" w:hint="eastAsia"/>
          <w:szCs w:val="24"/>
        </w:rPr>
        <w:t>无</w:t>
      </w:r>
    </w:p>
    <w:p w:rsidR="00EA04A9" w:rsidRPr="00EA04A9" w:rsidRDefault="00EA04A9">
      <w:pPr>
        <w:rPr>
          <w:rFonts w:ascii="仿宋" w:eastAsia="仿宋" w:hAnsi="仿宋"/>
          <w:b/>
          <w:szCs w:val="24"/>
        </w:rPr>
      </w:pPr>
    </w:p>
    <w:p w:rsidR="00EA04A9" w:rsidRDefault="00EA04A9" w:rsidP="00EA04A9">
      <w:pPr>
        <w:rPr>
          <w:rFonts w:ascii="楷体_GB2312" w:eastAsia="楷体_GB2312"/>
          <w:b/>
          <w:bCs/>
          <w:sz w:val="28"/>
        </w:rPr>
      </w:pPr>
      <w:r w:rsidRPr="00A465BC">
        <w:rPr>
          <w:rFonts w:ascii="楷体_GB2312" w:eastAsia="楷体_GB2312" w:hint="eastAsia"/>
          <w:b/>
          <w:bCs/>
          <w:sz w:val="28"/>
        </w:rPr>
        <w:t>三、售后服务要求（应包括</w:t>
      </w:r>
      <w:r w:rsidRPr="00E606F0">
        <w:rPr>
          <w:rFonts w:ascii="楷体_GB2312" w:eastAsia="楷体_GB2312" w:hint="eastAsia"/>
          <w:b/>
          <w:bCs/>
          <w:sz w:val="28"/>
        </w:rPr>
        <w:t>采购标的需满足的服务标准、期限、效率等要求</w:t>
      </w:r>
      <w:r>
        <w:rPr>
          <w:rFonts w:ascii="楷体_GB2312" w:eastAsia="楷体_GB2312" w:hint="eastAsia"/>
          <w:b/>
          <w:bCs/>
          <w:sz w:val="28"/>
        </w:rPr>
        <w:t>：</w:t>
      </w:r>
    </w:p>
    <w:p w:rsidR="00666363" w:rsidRPr="00666363" w:rsidRDefault="00666363" w:rsidP="00666363">
      <w:pPr>
        <w:rPr>
          <w:rFonts w:ascii="仿宋" w:eastAsia="仿宋" w:hAnsi="仿宋" w:hint="eastAsia"/>
          <w:szCs w:val="24"/>
        </w:rPr>
      </w:pPr>
      <w:r w:rsidRPr="00666363">
        <w:rPr>
          <w:rFonts w:ascii="仿宋" w:eastAsia="仿宋" w:hAnsi="仿宋" w:hint="eastAsia"/>
          <w:szCs w:val="24"/>
        </w:rPr>
        <w:t>3.1投标商应对任何由于不当包装或防护措施不利而导致的商品损坏、损失、锈蚀、费用增长等后果负责。</w:t>
      </w:r>
    </w:p>
    <w:p w:rsidR="00666363" w:rsidRPr="00666363" w:rsidRDefault="00666363" w:rsidP="00666363">
      <w:pPr>
        <w:rPr>
          <w:rFonts w:ascii="仿宋" w:eastAsia="仿宋" w:hAnsi="仿宋" w:hint="eastAsia"/>
          <w:szCs w:val="24"/>
        </w:rPr>
      </w:pPr>
      <w:r w:rsidRPr="00666363">
        <w:rPr>
          <w:rFonts w:ascii="仿宋" w:eastAsia="仿宋" w:hAnsi="仿宋" w:hint="eastAsia"/>
          <w:szCs w:val="24"/>
        </w:rPr>
        <w:t>3.2免费保修期要求在3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666363" w:rsidRPr="00666363" w:rsidRDefault="00666363" w:rsidP="00666363">
      <w:pPr>
        <w:rPr>
          <w:rFonts w:ascii="仿宋" w:eastAsia="仿宋" w:hAnsi="仿宋" w:hint="eastAsia"/>
          <w:szCs w:val="24"/>
        </w:rPr>
      </w:pPr>
      <w:r w:rsidRPr="00666363">
        <w:rPr>
          <w:rFonts w:ascii="仿宋" w:eastAsia="仿宋" w:hAnsi="仿宋" w:hint="eastAsia"/>
          <w:szCs w:val="24"/>
        </w:rPr>
        <w:t>3.3维修响应时间：卖方应在24小时内对用户的服务要求做出响应，一般问题在48小时内解决，重大问题或其它无法立刻解决的问题应在一周内解决或提出明确的解决方案，否则卖方应赔偿相应的损失。</w:t>
      </w:r>
    </w:p>
    <w:p w:rsidR="00666363" w:rsidRPr="00666363" w:rsidRDefault="00666363" w:rsidP="00666363">
      <w:pPr>
        <w:rPr>
          <w:rFonts w:ascii="仿宋" w:eastAsia="仿宋" w:hAnsi="仿宋" w:hint="eastAsia"/>
          <w:szCs w:val="24"/>
        </w:rPr>
      </w:pPr>
      <w:r w:rsidRPr="00666363">
        <w:rPr>
          <w:rFonts w:ascii="仿宋" w:eastAsia="仿宋" w:hAnsi="仿宋" w:hint="eastAsia"/>
          <w:szCs w:val="24"/>
        </w:rPr>
        <w:t>3.4厂商需提供迅速优质的售后服务和技术支持。提供至少三年的免费技术支持和培训服务；合同期外，需提供永久的保障性服务，以保障软件的正常使用。</w:t>
      </w:r>
    </w:p>
    <w:p w:rsidR="00A91F36" w:rsidRPr="00666363" w:rsidRDefault="00666363" w:rsidP="00666363">
      <w:pPr>
        <w:rPr>
          <w:rFonts w:ascii="仿宋" w:eastAsia="仿宋" w:hAnsi="仿宋"/>
          <w:b/>
          <w:szCs w:val="24"/>
        </w:rPr>
      </w:pPr>
      <w:r w:rsidRPr="00666363">
        <w:rPr>
          <w:rFonts w:ascii="仿宋" w:eastAsia="仿宋" w:hAnsi="仿宋" w:hint="eastAsia"/>
          <w:szCs w:val="24"/>
        </w:rPr>
        <w:t>3.5到货安装调试完成后，有专业工程师现场提供一次系统的使用培训服务，直至采购人相关人员熟练掌握为止。</w:t>
      </w:r>
    </w:p>
    <w:p w:rsidR="00EA04A9" w:rsidRDefault="00EA04A9">
      <w:pPr>
        <w:rPr>
          <w:rFonts w:ascii="仿宋" w:eastAsia="仿宋" w:hAnsi="仿宋"/>
          <w:b/>
          <w:szCs w:val="24"/>
        </w:rPr>
      </w:pPr>
    </w:p>
    <w:p w:rsidR="00EA04A9" w:rsidRPr="00EA04A9" w:rsidRDefault="00EA04A9" w:rsidP="00EA04A9">
      <w:pPr>
        <w:rPr>
          <w:rFonts w:ascii="仿宋" w:eastAsia="仿宋" w:hAnsi="仿宋"/>
          <w:b/>
          <w:szCs w:val="24"/>
        </w:rPr>
      </w:pPr>
      <w:r w:rsidRPr="00EA04A9">
        <w:rPr>
          <w:rFonts w:ascii="仿宋" w:eastAsia="仿宋" w:hAnsi="仿宋" w:hint="eastAsia"/>
          <w:b/>
          <w:szCs w:val="24"/>
        </w:rPr>
        <w:t>四、采购标的验收标准：</w:t>
      </w:r>
    </w:p>
    <w:p w:rsidR="00666363" w:rsidRPr="00666363" w:rsidRDefault="00666363" w:rsidP="00666363">
      <w:pPr>
        <w:rPr>
          <w:rFonts w:ascii="仿宋" w:eastAsia="仿宋" w:hAnsi="仿宋" w:hint="eastAsia"/>
          <w:szCs w:val="24"/>
        </w:rPr>
      </w:pPr>
      <w:r w:rsidRPr="00666363">
        <w:rPr>
          <w:rFonts w:ascii="仿宋" w:eastAsia="仿宋" w:hAnsi="仿宋" w:hint="eastAsia"/>
          <w:szCs w:val="24"/>
        </w:rPr>
        <w:t>4.1设备安装、调试完成后，由采购人组织验收，验收合格后，采购人及中标人双方共同签署验收文件。</w:t>
      </w:r>
    </w:p>
    <w:p w:rsidR="00666363" w:rsidRPr="00666363" w:rsidRDefault="00666363" w:rsidP="00666363">
      <w:pPr>
        <w:rPr>
          <w:rFonts w:ascii="仿宋" w:eastAsia="仿宋" w:hAnsi="仿宋" w:hint="eastAsia"/>
          <w:szCs w:val="24"/>
        </w:rPr>
      </w:pPr>
      <w:r w:rsidRPr="00666363">
        <w:rPr>
          <w:rFonts w:ascii="仿宋" w:eastAsia="仿宋" w:hAnsi="仿宋" w:hint="eastAsia"/>
          <w:szCs w:val="24"/>
        </w:rPr>
        <w:t>4.2仪器到货：仪器到货前应将安装环境要求书面通知给用户，并与用户协商足够准备时间。到货时需按用户要求免费将设备在双方商定的时间运到指定安装位置，并由仪器安装工程师当场进行开箱检查。</w:t>
      </w:r>
    </w:p>
    <w:p w:rsidR="00A91F36" w:rsidRPr="00666363" w:rsidRDefault="00666363" w:rsidP="00666363">
      <w:pPr>
        <w:rPr>
          <w:rFonts w:ascii="仿宋" w:eastAsia="仿宋" w:hAnsi="仿宋"/>
          <w:szCs w:val="24"/>
        </w:rPr>
      </w:pPr>
      <w:r w:rsidRPr="00666363">
        <w:rPr>
          <w:rFonts w:ascii="仿宋" w:eastAsia="仿宋" w:hAnsi="仿宋" w:hint="eastAsia"/>
          <w:szCs w:val="24"/>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w:t>
      </w:r>
      <w:r w:rsidRPr="00666363">
        <w:rPr>
          <w:rFonts w:ascii="仿宋" w:eastAsia="仿宋" w:hAnsi="仿宋" w:hint="eastAsia"/>
          <w:szCs w:val="24"/>
        </w:rPr>
        <w:lastRenderedPageBreak/>
        <w:t>指标验收必须由用户确认。</w:t>
      </w:r>
    </w:p>
    <w:p w:rsidR="00EA04A9" w:rsidRDefault="00EA04A9" w:rsidP="00EA04A9">
      <w:pPr>
        <w:rPr>
          <w:rFonts w:ascii="仿宋" w:eastAsia="仿宋" w:hAnsi="仿宋"/>
          <w:szCs w:val="24"/>
        </w:rPr>
      </w:pPr>
    </w:p>
    <w:p w:rsidR="00EA04A9" w:rsidRPr="00A465BC" w:rsidRDefault="00EA04A9" w:rsidP="00EA04A9">
      <w:pPr>
        <w:rPr>
          <w:rFonts w:ascii="楷体_GB2312" w:eastAsia="楷体_GB2312"/>
          <w:b/>
          <w:bCs/>
          <w:sz w:val="28"/>
        </w:rPr>
      </w:pPr>
      <w:r>
        <w:rPr>
          <w:rFonts w:ascii="楷体_GB2312" w:eastAsia="楷体_GB2312" w:hint="eastAsia"/>
          <w:b/>
          <w:bCs/>
          <w:sz w:val="28"/>
        </w:rPr>
        <w:t>五</w:t>
      </w:r>
      <w:r w:rsidRPr="00A465BC">
        <w:rPr>
          <w:rFonts w:ascii="楷体_GB2312" w:eastAsia="楷体_GB2312" w:hint="eastAsia"/>
          <w:b/>
          <w:bCs/>
          <w:sz w:val="28"/>
        </w:rPr>
        <w:t>、交货地点：</w:t>
      </w:r>
      <w:r w:rsidR="00457B2B" w:rsidRPr="00457B2B">
        <w:rPr>
          <w:rFonts w:ascii="楷体_GB2312" w:eastAsia="楷体_GB2312" w:hint="eastAsia"/>
          <w:bCs/>
          <w:sz w:val="28"/>
        </w:rPr>
        <w:t>北京大学静园五院</w:t>
      </w:r>
      <w:r w:rsidRPr="00EA04A9">
        <w:rPr>
          <w:rFonts w:ascii="楷体_GB2312" w:eastAsia="楷体_GB2312" w:hint="eastAsia"/>
          <w:bCs/>
          <w:sz w:val="28"/>
        </w:rPr>
        <w:t>。</w:t>
      </w:r>
    </w:p>
    <w:p w:rsidR="00EA04A9" w:rsidRPr="00EA04A9" w:rsidRDefault="00EA04A9" w:rsidP="00EA04A9">
      <w:pPr>
        <w:rPr>
          <w:rFonts w:ascii="宋体" w:hAnsi="宋体"/>
          <w:szCs w:val="21"/>
          <w:u w:val="single"/>
        </w:rPr>
      </w:pPr>
      <w:r>
        <w:rPr>
          <w:rFonts w:ascii="楷体_GB2312" w:eastAsia="楷体_GB2312" w:hint="eastAsia"/>
          <w:b/>
          <w:bCs/>
          <w:sz w:val="28"/>
        </w:rPr>
        <w:t>六</w:t>
      </w:r>
      <w:r w:rsidRPr="00A465BC">
        <w:rPr>
          <w:rFonts w:ascii="楷体_GB2312" w:eastAsia="楷体_GB2312" w:hint="eastAsia"/>
          <w:b/>
          <w:bCs/>
          <w:sz w:val="28"/>
        </w:rPr>
        <w:t>、交货期：</w:t>
      </w:r>
      <w:r w:rsidRPr="00EA04A9">
        <w:rPr>
          <w:rFonts w:ascii="楷体_GB2312" w:eastAsia="楷体_GB2312" w:hint="eastAsia"/>
          <w:bCs/>
          <w:sz w:val="28"/>
        </w:rPr>
        <w:t>合同签订后</w:t>
      </w:r>
      <w:r w:rsidRPr="00EA04A9">
        <w:rPr>
          <w:rFonts w:ascii="楷体_GB2312" w:eastAsia="楷体_GB2312" w:hint="eastAsia"/>
          <w:bCs/>
          <w:sz w:val="28"/>
          <w:u w:val="single"/>
        </w:rPr>
        <w:t xml:space="preserve"> 30 </w:t>
      </w:r>
      <w:r w:rsidRPr="00EA04A9">
        <w:rPr>
          <w:rFonts w:ascii="楷体_GB2312" w:eastAsia="楷体_GB2312" w:hint="eastAsia"/>
          <w:bCs/>
          <w:sz w:val="28"/>
        </w:rPr>
        <w:t>日内交货并安装完毕。</w:t>
      </w:r>
    </w:p>
    <w:p w:rsidR="00A91F36" w:rsidRDefault="00277BC2">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Pr>
          <w:rFonts w:ascii="仿宋_GB2312" w:eastAsia="仿宋_GB2312"/>
          <w:sz w:val="24"/>
          <w:szCs w:val="24"/>
        </w:rPr>
        <w:t>七</w:t>
      </w:r>
      <w:r>
        <w:rPr>
          <w:rFonts w:ascii="仿宋_GB2312" w:eastAsia="仿宋_GB2312" w:hint="eastAsia"/>
          <w:sz w:val="24"/>
          <w:szCs w:val="24"/>
        </w:rPr>
        <w:t>章  附件</w:t>
      </w:r>
      <w:bookmarkEnd w:id="136"/>
    </w:p>
    <w:p w:rsidR="00A91F36" w:rsidRDefault="00277BC2">
      <w:pPr>
        <w:rPr>
          <w:rFonts w:ascii="仿宋_GB2312" w:eastAsia="仿宋_GB2312"/>
          <w:b/>
        </w:rPr>
      </w:pPr>
      <w:bookmarkStart w:id="137" w:name="_Toc73427851"/>
      <w:r>
        <w:rPr>
          <w:rFonts w:ascii="仿宋_GB2312" w:eastAsia="仿宋_GB2312" w:hint="eastAsia"/>
          <w:b/>
        </w:rPr>
        <w:t>1  投标书</w:t>
      </w:r>
      <w:bookmarkEnd w:id="137"/>
    </w:p>
    <w:p w:rsidR="00A91F36" w:rsidRDefault="00277BC2">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A91F36" w:rsidRDefault="00277BC2">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A91F36" w:rsidRDefault="00277BC2">
      <w:pPr>
        <w:numPr>
          <w:ilvl w:val="0"/>
          <w:numId w:val="17"/>
        </w:numPr>
        <w:rPr>
          <w:rFonts w:ascii="仿宋_GB2312" w:eastAsia="仿宋_GB2312"/>
        </w:rPr>
      </w:pPr>
      <w:r>
        <w:rPr>
          <w:rFonts w:ascii="仿宋_GB2312" w:eastAsia="仿宋_GB2312" w:hint="eastAsia"/>
        </w:rPr>
        <w:t>投标一览表</w:t>
      </w:r>
    </w:p>
    <w:p w:rsidR="00A91F36" w:rsidRDefault="00277BC2">
      <w:pPr>
        <w:numPr>
          <w:ilvl w:val="0"/>
          <w:numId w:val="17"/>
        </w:numPr>
        <w:rPr>
          <w:rFonts w:ascii="仿宋_GB2312" w:eastAsia="仿宋_GB2312"/>
        </w:rPr>
      </w:pPr>
      <w:r>
        <w:rPr>
          <w:rFonts w:ascii="仿宋_GB2312" w:eastAsia="仿宋_GB2312" w:hint="eastAsia"/>
        </w:rPr>
        <w:t>投标分项报价表</w:t>
      </w:r>
    </w:p>
    <w:p w:rsidR="00A91F36" w:rsidRDefault="00277BC2">
      <w:pPr>
        <w:numPr>
          <w:ilvl w:val="0"/>
          <w:numId w:val="17"/>
        </w:numPr>
        <w:rPr>
          <w:rFonts w:ascii="仿宋_GB2312" w:eastAsia="仿宋_GB2312"/>
        </w:rPr>
      </w:pPr>
      <w:r>
        <w:rPr>
          <w:rFonts w:ascii="仿宋_GB2312" w:eastAsia="仿宋_GB2312" w:hint="eastAsia"/>
        </w:rPr>
        <w:t>货物说明一览表</w:t>
      </w:r>
    </w:p>
    <w:p w:rsidR="00A91F36" w:rsidRDefault="00277BC2">
      <w:pPr>
        <w:numPr>
          <w:ilvl w:val="0"/>
          <w:numId w:val="17"/>
        </w:numPr>
        <w:rPr>
          <w:rFonts w:ascii="仿宋_GB2312" w:eastAsia="仿宋_GB2312"/>
        </w:rPr>
      </w:pPr>
      <w:r>
        <w:rPr>
          <w:rFonts w:ascii="仿宋_GB2312" w:eastAsia="仿宋_GB2312" w:hint="eastAsia"/>
        </w:rPr>
        <w:t>技术规格偏离表</w:t>
      </w:r>
    </w:p>
    <w:p w:rsidR="00A91F36" w:rsidRDefault="00277BC2">
      <w:pPr>
        <w:numPr>
          <w:ilvl w:val="0"/>
          <w:numId w:val="17"/>
        </w:numPr>
        <w:rPr>
          <w:rFonts w:ascii="仿宋_GB2312" w:eastAsia="仿宋_GB2312"/>
        </w:rPr>
      </w:pPr>
      <w:r>
        <w:rPr>
          <w:rFonts w:ascii="仿宋_GB2312" w:eastAsia="仿宋_GB2312" w:hint="eastAsia"/>
        </w:rPr>
        <w:t>商务条款偏离表</w:t>
      </w:r>
    </w:p>
    <w:p w:rsidR="00A91F36" w:rsidRDefault="00277BC2">
      <w:pPr>
        <w:numPr>
          <w:ilvl w:val="0"/>
          <w:numId w:val="17"/>
        </w:numPr>
        <w:rPr>
          <w:rFonts w:ascii="仿宋_GB2312" w:eastAsia="仿宋_GB2312"/>
        </w:rPr>
      </w:pPr>
      <w:r>
        <w:rPr>
          <w:rFonts w:ascii="仿宋_GB2312" w:eastAsia="仿宋_GB2312" w:hint="eastAsia"/>
        </w:rPr>
        <w:t>按招标文件投标人须知和技术规格要求提供的有关文件</w:t>
      </w:r>
    </w:p>
    <w:p w:rsidR="00A91F36" w:rsidRDefault="00277BC2">
      <w:pPr>
        <w:numPr>
          <w:ilvl w:val="0"/>
          <w:numId w:val="17"/>
        </w:numPr>
        <w:rPr>
          <w:rFonts w:ascii="仿宋_GB2312" w:eastAsia="仿宋_GB2312"/>
        </w:rPr>
      </w:pPr>
      <w:r>
        <w:rPr>
          <w:rFonts w:ascii="仿宋_GB2312" w:eastAsia="仿宋_GB2312" w:hint="eastAsia"/>
        </w:rPr>
        <w:t>资格证明文件</w:t>
      </w:r>
    </w:p>
    <w:p w:rsidR="00A91F36" w:rsidRDefault="00277BC2">
      <w:pPr>
        <w:numPr>
          <w:ilvl w:val="0"/>
          <w:numId w:val="17"/>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A91F36" w:rsidRDefault="00277BC2">
      <w:pPr>
        <w:rPr>
          <w:rFonts w:ascii="仿宋_GB2312" w:eastAsia="仿宋_GB2312"/>
        </w:rPr>
      </w:pPr>
      <w:r>
        <w:rPr>
          <w:rFonts w:ascii="仿宋_GB2312" w:eastAsia="仿宋_GB2312" w:hint="eastAsia"/>
        </w:rPr>
        <w:t xml:space="preserve">    据此函，签字代表宣布同意如下：</w:t>
      </w:r>
    </w:p>
    <w:p w:rsidR="00A91F36" w:rsidRDefault="00277BC2">
      <w:pPr>
        <w:numPr>
          <w:ilvl w:val="0"/>
          <w:numId w:val="18"/>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A91F36" w:rsidRDefault="00277BC2">
      <w:pPr>
        <w:numPr>
          <w:ilvl w:val="0"/>
          <w:numId w:val="18"/>
        </w:numPr>
        <w:rPr>
          <w:rFonts w:ascii="仿宋_GB2312" w:eastAsia="仿宋_GB2312"/>
        </w:rPr>
      </w:pPr>
      <w:r>
        <w:rPr>
          <w:rFonts w:ascii="仿宋_GB2312" w:eastAsia="仿宋_GB2312" w:hint="eastAsia"/>
        </w:rPr>
        <w:t>我方如中标，将按招标文件的规定履行合同责任和义务。</w:t>
      </w:r>
    </w:p>
    <w:p w:rsidR="00A91F36" w:rsidRDefault="00277BC2">
      <w:pPr>
        <w:numPr>
          <w:ilvl w:val="0"/>
          <w:numId w:val="18"/>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A91F36" w:rsidRDefault="00277BC2">
      <w:pPr>
        <w:numPr>
          <w:ilvl w:val="0"/>
          <w:numId w:val="18"/>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A91F36" w:rsidRDefault="00277BC2">
      <w:pPr>
        <w:numPr>
          <w:ilvl w:val="0"/>
          <w:numId w:val="18"/>
        </w:numPr>
        <w:rPr>
          <w:rFonts w:ascii="仿宋_GB2312" w:eastAsia="仿宋_GB2312"/>
        </w:rPr>
      </w:pPr>
      <w:r>
        <w:rPr>
          <w:rFonts w:ascii="仿宋_GB2312" w:eastAsia="仿宋_GB2312" w:hint="eastAsia"/>
        </w:rPr>
        <w:t>在规定的开标时间后，我方保证遵守招标文件中有关保证金的规定。</w:t>
      </w:r>
    </w:p>
    <w:p w:rsidR="00A91F36" w:rsidRDefault="00277BC2">
      <w:pPr>
        <w:numPr>
          <w:ilvl w:val="0"/>
          <w:numId w:val="18"/>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r>
        <w:rPr>
          <w:rFonts w:ascii="仿宋_GB2312" w:eastAsia="仿宋_GB2312" w:hint="eastAsia"/>
        </w:rPr>
        <w:lastRenderedPageBreak/>
        <w:t>（</w:t>
      </w:r>
      <w:hyperlink r:id="rId18"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A91F36" w:rsidRDefault="00277BC2">
      <w:pPr>
        <w:numPr>
          <w:ilvl w:val="0"/>
          <w:numId w:val="18"/>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A91F36" w:rsidRDefault="00277BC2">
      <w:pPr>
        <w:numPr>
          <w:ilvl w:val="0"/>
          <w:numId w:val="18"/>
        </w:numPr>
        <w:rPr>
          <w:rFonts w:ascii="仿宋_GB2312" w:eastAsia="仿宋_GB2312"/>
        </w:rPr>
      </w:pPr>
      <w:r>
        <w:rPr>
          <w:rFonts w:ascii="仿宋_GB2312" w:eastAsia="仿宋_GB2312" w:hint="eastAsia"/>
        </w:rPr>
        <w:t>与本投标有关的一切正式往来信函请寄：</w:t>
      </w:r>
    </w:p>
    <w:p w:rsidR="00A91F36" w:rsidRDefault="00A91F36">
      <w:pPr>
        <w:rPr>
          <w:rFonts w:ascii="仿宋_GB2312" w:eastAsia="仿宋_GB2312"/>
        </w:rPr>
      </w:pPr>
    </w:p>
    <w:p w:rsidR="00A91F36" w:rsidRDefault="00277BC2">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A91F36" w:rsidRDefault="00277BC2">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A91F36" w:rsidRDefault="00277BC2">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A91F36" w:rsidRDefault="00277BC2">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A91F36" w:rsidRDefault="00277BC2">
      <w:pPr>
        <w:rPr>
          <w:rFonts w:ascii="仿宋_GB2312" w:eastAsia="仿宋_GB2312"/>
          <w:u w:val="single"/>
        </w:rPr>
        <w:sectPr w:rsidR="00A91F36">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A91F36" w:rsidRDefault="00277BC2">
      <w:pPr>
        <w:rPr>
          <w:rFonts w:ascii="仿宋_GB2312" w:eastAsia="仿宋_GB2312"/>
          <w:b/>
        </w:rPr>
      </w:pPr>
      <w:r>
        <w:rPr>
          <w:rFonts w:ascii="仿宋_GB2312" w:eastAsia="仿宋_GB2312" w:hint="eastAsia"/>
          <w:b/>
        </w:rPr>
        <w:lastRenderedPageBreak/>
        <w:t xml:space="preserve">2． </w:t>
      </w:r>
      <w:bookmarkStart w:id="138" w:name="_Toc48983163"/>
      <w:bookmarkStart w:id="139" w:name="_Toc73427852"/>
      <w:r>
        <w:rPr>
          <w:rFonts w:ascii="仿宋_GB2312" w:eastAsia="仿宋_GB2312" w:hint="eastAsia"/>
          <w:b/>
        </w:rPr>
        <w:t>投标一览表</w:t>
      </w:r>
      <w:bookmarkEnd w:id="138"/>
      <w:bookmarkEnd w:id="139"/>
    </w:p>
    <w:p w:rsidR="00A91F36" w:rsidRDefault="00A91F36">
      <w:pPr>
        <w:rPr>
          <w:rFonts w:ascii="仿宋_GB2312" w:eastAsia="仿宋_GB2312"/>
          <w:b/>
        </w:rPr>
      </w:pPr>
    </w:p>
    <w:p w:rsidR="00A91F36" w:rsidRDefault="00277BC2">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A91F36">
        <w:trPr>
          <w:trHeight w:val="902"/>
          <w:jc w:val="center"/>
        </w:trPr>
        <w:tc>
          <w:tcPr>
            <w:tcW w:w="720" w:type="dxa"/>
            <w:vAlign w:val="center"/>
          </w:tcPr>
          <w:p w:rsidR="00A91F36" w:rsidRDefault="00277BC2">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A91F36" w:rsidRDefault="00277BC2">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A91F36" w:rsidRDefault="00277BC2">
            <w:pPr>
              <w:tabs>
                <w:tab w:val="left" w:pos="5580"/>
              </w:tabs>
              <w:jc w:val="center"/>
              <w:rPr>
                <w:rFonts w:ascii="仿宋_GB2312" w:eastAsia="仿宋_GB2312" w:hAnsi="宋体"/>
                <w:b/>
              </w:rPr>
            </w:pPr>
            <w:r>
              <w:rPr>
                <w:rFonts w:ascii="仿宋_GB2312" w:eastAsia="仿宋_GB2312" w:hAnsi="宋体" w:hint="eastAsia"/>
                <w:b/>
              </w:rPr>
              <w:t>备注</w:t>
            </w:r>
          </w:p>
        </w:tc>
      </w:tr>
      <w:tr w:rsidR="00A91F36">
        <w:trPr>
          <w:cantSplit/>
          <w:trHeight w:val="902"/>
          <w:jc w:val="center"/>
        </w:trPr>
        <w:tc>
          <w:tcPr>
            <w:tcW w:w="720" w:type="dxa"/>
            <w:vAlign w:val="center"/>
          </w:tcPr>
          <w:p w:rsidR="00A91F36" w:rsidRDefault="00A91F36">
            <w:pPr>
              <w:tabs>
                <w:tab w:val="left" w:pos="5580"/>
              </w:tabs>
              <w:jc w:val="center"/>
              <w:rPr>
                <w:rFonts w:ascii="仿宋_GB2312" w:eastAsia="仿宋_GB2312" w:hAnsi="宋体"/>
              </w:rPr>
            </w:pPr>
          </w:p>
        </w:tc>
        <w:tc>
          <w:tcPr>
            <w:tcW w:w="2682" w:type="dxa"/>
            <w:vAlign w:val="center"/>
          </w:tcPr>
          <w:p w:rsidR="00A91F36" w:rsidRDefault="00A91F36">
            <w:pPr>
              <w:tabs>
                <w:tab w:val="left" w:pos="5580"/>
              </w:tabs>
              <w:jc w:val="center"/>
              <w:rPr>
                <w:rFonts w:ascii="仿宋_GB2312" w:eastAsia="仿宋_GB2312" w:hAnsi="宋体"/>
              </w:rPr>
            </w:pPr>
          </w:p>
        </w:tc>
        <w:tc>
          <w:tcPr>
            <w:tcW w:w="2127" w:type="dxa"/>
            <w:vAlign w:val="center"/>
          </w:tcPr>
          <w:p w:rsidR="00A91F36" w:rsidRDefault="00277BC2">
            <w:pPr>
              <w:tabs>
                <w:tab w:val="left" w:pos="5580"/>
              </w:tabs>
              <w:jc w:val="center"/>
              <w:rPr>
                <w:rFonts w:ascii="仿宋_GB2312" w:eastAsia="仿宋_GB2312" w:hAnsi="宋体"/>
              </w:rPr>
            </w:pPr>
            <w:r>
              <w:rPr>
                <w:rFonts w:ascii="仿宋_GB2312" w:eastAsia="仿宋_GB2312" w:hAnsi="宋体" w:hint="eastAsia"/>
              </w:rPr>
              <w:t>（人民币或外币小写）</w:t>
            </w:r>
          </w:p>
          <w:p w:rsidR="00A91F36" w:rsidRDefault="00A91F36">
            <w:pPr>
              <w:tabs>
                <w:tab w:val="left" w:pos="5580"/>
              </w:tabs>
              <w:jc w:val="center"/>
              <w:rPr>
                <w:rFonts w:ascii="仿宋_GB2312" w:eastAsia="仿宋_GB2312" w:hAnsi="宋体"/>
              </w:rPr>
            </w:pPr>
          </w:p>
          <w:p w:rsidR="00A91F36" w:rsidRDefault="00277BC2">
            <w:pPr>
              <w:tabs>
                <w:tab w:val="left" w:pos="5580"/>
              </w:tabs>
              <w:jc w:val="center"/>
              <w:rPr>
                <w:rFonts w:ascii="仿宋_GB2312" w:eastAsia="仿宋_GB2312" w:hAnsi="宋体"/>
              </w:rPr>
            </w:pPr>
            <w:r>
              <w:rPr>
                <w:rFonts w:ascii="仿宋_GB2312" w:eastAsia="仿宋_GB2312" w:hAnsi="宋体" w:hint="eastAsia"/>
              </w:rPr>
              <w:t>（人民币或外币大写）</w:t>
            </w:r>
          </w:p>
          <w:p w:rsidR="00A91F36" w:rsidRDefault="00A91F36">
            <w:pPr>
              <w:tabs>
                <w:tab w:val="left" w:pos="5580"/>
              </w:tabs>
              <w:jc w:val="center"/>
              <w:rPr>
                <w:rFonts w:ascii="仿宋_GB2312" w:eastAsia="仿宋_GB2312" w:hAnsi="宋体"/>
              </w:rPr>
            </w:pPr>
          </w:p>
        </w:tc>
        <w:tc>
          <w:tcPr>
            <w:tcW w:w="1701" w:type="dxa"/>
          </w:tcPr>
          <w:p w:rsidR="00A91F36" w:rsidRDefault="00A91F36">
            <w:pPr>
              <w:tabs>
                <w:tab w:val="left" w:pos="5580"/>
              </w:tabs>
              <w:jc w:val="center"/>
              <w:rPr>
                <w:rFonts w:ascii="仿宋_GB2312" w:eastAsia="仿宋_GB2312" w:hAnsi="宋体"/>
              </w:rPr>
            </w:pPr>
          </w:p>
        </w:tc>
        <w:tc>
          <w:tcPr>
            <w:tcW w:w="1701" w:type="dxa"/>
            <w:vAlign w:val="center"/>
          </w:tcPr>
          <w:p w:rsidR="00A91F36" w:rsidRDefault="00A91F36">
            <w:pPr>
              <w:tabs>
                <w:tab w:val="left" w:pos="5580"/>
              </w:tabs>
              <w:jc w:val="center"/>
              <w:rPr>
                <w:rFonts w:ascii="仿宋_GB2312" w:eastAsia="仿宋_GB2312" w:hAnsi="宋体"/>
              </w:rPr>
            </w:pPr>
          </w:p>
        </w:tc>
        <w:tc>
          <w:tcPr>
            <w:tcW w:w="1984" w:type="dxa"/>
            <w:vAlign w:val="center"/>
          </w:tcPr>
          <w:p w:rsidR="00A91F36" w:rsidRDefault="00A91F36">
            <w:pPr>
              <w:tabs>
                <w:tab w:val="left" w:pos="5580"/>
              </w:tabs>
              <w:jc w:val="center"/>
              <w:rPr>
                <w:rFonts w:ascii="仿宋_GB2312" w:eastAsia="仿宋_GB2312" w:hAnsi="宋体"/>
              </w:rPr>
            </w:pPr>
          </w:p>
        </w:tc>
        <w:tc>
          <w:tcPr>
            <w:tcW w:w="2126" w:type="dxa"/>
            <w:vAlign w:val="center"/>
          </w:tcPr>
          <w:p w:rsidR="00A91F36" w:rsidRDefault="00277BC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A91F36" w:rsidRDefault="00A91F36">
            <w:pPr>
              <w:tabs>
                <w:tab w:val="left" w:pos="5580"/>
              </w:tabs>
              <w:jc w:val="center"/>
              <w:rPr>
                <w:rFonts w:ascii="仿宋_GB2312" w:eastAsia="仿宋_GB2312" w:hAnsi="宋体"/>
              </w:rPr>
            </w:pPr>
          </w:p>
        </w:tc>
      </w:tr>
    </w:tbl>
    <w:p w:rsidR="00A91F36" w:rsidRDefault="00277BC2">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rsidR="00A91F36" w:rsidRDefault="00277BC2">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rsidR="00A91F36" w:rsidRDefault="00277BC2">
      <w:pPr>
        <w:ind w:firstLineChars="200" w:firstLine="480"/>
        <w:rPr>
          <w:rFonts w:ascii="仿宋_GB2312" w:eastAsia="仿宋_GB2312"/>
        </w:rPr>
      </w:pPr>
      <w:r>
        <w:rPr>
          <w:rFonts w:ascii="仿宋_GB2312" w:eastAsia="仿宋_GB2312" w:hint="eastAsia"/>
        </w:rPr>
        <w:t>2、此表中，每包投标总价应和附件3中的该包总价相一致。</w:t>
      </w:r>
    </w:p>
    <w:p w:rsidR="00A91F36" w:rsidRDefault="00A91F36"/>
    <w:p w:rsidR="00A91F36" w:rsidRDefault="00A91F36"/>
    <w:p w:rsidR="00A91F36" w:rsidRDefault="00A91F36">
      <w:pPr>
        <w:rPr>
          <w:rFonts w:ascii="仿宋_GB2312" w:eastAsia="仿宋_GB2312"/>
          <w:b/>
        </w:rPr>
        <w:sectPr w:rsidR="00A91F36">
          <w:pgSz w:w="16840" w:h="11907" w:orient="landscape"/>
          <w:pgMar w:top="1559" w:right="833" w:bottom="1797" w:left="1247" w:header="851" w:footer="992" w:gutter="0"/>
          <w:cols w:space="425"/>
          <w:docGrid w:linePitch="312"/>
        </w:sectPr>
      </w:pPr>
      <w:bookmarkStart w:id="140" w:name="_Toc73427853"/>
    </w:p>
    <w:p w:rsidR="00A91F36" w:rsidRDefault="00277BC2">
      <w:pPr>
        <w:rPr>
          <w:rFonts w:ascii="仿宋_GB2312" w:eastAsia="仿宋_GB2312"/>
          <w:b/>
        </w:rPr>
      </w:pPr>
      <w:r>
        <w:rPr>
          <w:rFonts w:ascii="仿宋_GB2312" w:eastAsia="仿宋_GB2312" w:hint="eastAsia"/>
          <w:b/>
        </w:rPr>
        <w:lastRenderedPageBreak/>
        <w:t>3．投标分项报价表</w:t>
      </w:r>
      <w:bookmarkEnd w:id="140"/>
    </w:p>
    <w:p w:rsidR="00A91F36" w:rsidRDefault="00A91F36">
      <w:pPr>
        <w:rPr>
          <w:rFonts w:ascii="仿宋_GB2312" w:eastAsia="仿宋_GB2312"/>
          <w:b/>
        </w:rPr>
      </w:pPr>
    </w:p>
    <w:p w:rsidR="00A91F36" w:rsidRDefault="00277BC2">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A91F36">
        <w:tc>
          <w:tcPr>
            <w:tcW w:w="709"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A91F36" w:rsidRDefault="00277BC2">
            <w:pPr>
              <w:pStyle w:val="ad"/>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rsidR="00A91F36" w:rsidRDefault="00277BC2">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rsidR="00A91F36" w:rsidRDefault="00277BC2">
            <w:pPr>
              <w:pStyle w:val="ad"/>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rsidR="00A91F36" w:rsidRDefault="00277BC2">
            <w:pPr>
              <w:pStyle w:val="ad"/>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A91F36">
        <w:trPr>
          <w:trHeight w:val="454"/>
        </w:trPr>
        <w:tc>
          <w:tcPr>
            <w:tcW w:w="709" w:type="dxa"/>
            <w:shd w:val="clear" w:color="auto" w:fill="auto"/>
            <w:vAlign w:val="center"/>
          </w:tcPr>
          <w:p w:rsidR="00A91F36" w:rsidRDefault="00277BC2">
            <w:pPr>
              <w:pStyle w:val="ad"/>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rsidR="00A91F36" w:rsidRDefault="00A91F36">
            <w:pPr>
              <w:pStyle w:val="a3"/>
              <w:jc w:val="center"/>
              <w:rPr>
                <w:rFonts w:ascii="仿宋_GB2312" w:eastAsia="仿宋_GB2312" w:hAnsi="宋体"/>
                <w:sz w:val="24"/>
                <w:szCs w:val="24"/>
              </w:rPr>
            </w:pPr>
          </w:p>
        </w:tc>
        <w:tc>
          <w:tcPr>
            <w:tcW w:w="1134" w:type="dxa"/>
            <w:vAlign w:val="center"/>
          </w:tcPr>
          <w:p w:rsidR="00A91F36" w:rsidRDefault="00A91F36">
            <w:pPr>
              <w:pStyle w:val="a3"/>
              <w:jc w:val="center"/>
              <w:rPr>
                <w:rFonts w:ascii="仿宋_GB2312" w:eastAsia="仿宋_GB2312" w:hAnsi="宋体"/>
                <w:sz w:val="24"/>
                <w:szCs w:val="24"/>
              </w:rPr>
            </w:pPr>
          </w:p>
        </w:tc>
        <w:tc>
          <w:tcPr>
            <w:tcW w:w="2126" w:type="dxa"/>
            <w:vAlign w:val="center"/>
          </w:tcPr>
          <w:p w:rsidR="00A91F36" w:rsidRDefault="00A91F36">
            <w:pPr>
              <w:pStyle w:val="a3"/>
              <w:rPr>
                <w:rFonts w:ascii="仿宋_GB2312" w:eastAsia="仿宋_GB2312" w:hAnsi="宋体"/>
                <w:sz w:val="24"/>
                <w:szCs w:val="24"/>
              </w:rPr>
            </w:pPr>
          </w:p>
        </w:tc>
        <w:tc>
          <w:tcPr>
            <w:tcW w:w="1418" w:type="dxa"/>
            <w:vAlign w:val="center"/>
          </w:tcPr>
          <w:p w:rsidR="00A91F36" w:rsidRDefault="00A91F36">
            <w:pPr>
              <w:pStyle w:val="a3"/>
              <w:rPr>
                <w:rFonts w:ascii="仿宋_GB2312" w:eastAsia="仿宋_GB2312" w:hAnsi="宋体"/>
                <w:sz w:val="24"/>
                <w:szCs w:val="24"/>
              </w:rPr>
            </w:pPr>
          </w:p>
        </w:tc>
        <w:tc>
          <w:tcPr>
            <w:tcW w:w="1843" w:type="dxa"/>
            <w:vAlign w:val="center"/>
          </w:tcPr>
          <w:p w:rsidR="00A91F36" w:rsidRDefault="00A91F36">
            <w:pPr>
              <w:pStyle w:val="a3"/>
              <w:rPr>
                <w:rFonts w:ascii="仿宋_GB2312" w:eastAsia="仿宋_GB2312" w:hAnsi="宋体"/>
                <w:sz w:val="24"/>
                <w:szCs w:val="24"/>
              </w:rPr>
            </w:pPr>
          </w:p>
        </w:tc>
        <w:tc>
          <w:tcPr>
            <w:tcW w:w="3383" w:type="dxa"/>
            <w:vAlign w:val="center"/>
          </w:tcPr>
          <w:p w:rsidR="00A91F36" w:rsidRDefault="00A91F36">
            <w:pPr>
              <w:pStyle w:val="a3"/>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A91F36" w:rsidRDefault="00277BC2">
            <w:pPr>
              <w:pStyle w:val="ad"/>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rsidR="00A91F36" w:rsidRDefault="00A91F36">
            <w:pPr>
              <w:pStyle w:val="ad"/>
              <w:jc w:val="center"/>
              <w:rPr>
                <w:rFonts w:ascii="仿宋_GB2312" w:eastAsia="仿宋_GB2312" w:hAnsi="宋体"/>
                <w:sz w:val="24"/>
                <w:szCs w:val="24"/>
              </w:rPr>
            </w:pPr>
          </w:p>
        </w:tc>
        <w:tc>
          <w:tcPr>
            <w:tcW w:w="1134" w:type="dxa"/>
            <w:vAlign w:val="center"/>
          </w:tcPr>
          <w:p w:rsidR="00A91F36" w:rsidRDefault="00A91F36">
            <w:pPr>
              <w:pStyle w:val="ad"/>
              <w:jc w:val="center"/>
              <w:rPr>
                <w:rFonts w:ascii="仿宋_GB2312" w:eastAsia="仿宋_GB2312" w:hAnsi="宋体"/>
                <w:sz w:val="24"/>
                <w:szCs w:val="24"/>
              </w:rPr>
            </w:pPr>
          </w:p>
        </w:tc>
        <w:tc>
          <w:tcPr>
            <w:tcW w:w="2126" w:type="dxa"/>
            <w:vAlign w:val="center"/>
          </w:tcPr>
          <w:p w:rsidR="00A91F36" w:rsidRDefault="00A91F36">
            <w:pPr>
              <w:pStyle w:val="ad"/>
              <w:rPr>
                <w:rFonts w:ascii="仿宋_GB2312" w:eastAsia="仿宋_GB2312" w:hAnsi="宋体"/>
                <w:sz w:val="24"/>
                <w:szCs w:val="24"/>
              </w:rPr>
            </w:pPr>
          </w:p>
        </w:tc>
        <w:tc>
          <w:tcPr>
            <w:tcW w:w="1418" w:type="dxa"/>
            <w:vAlign w:val="center"/>
          </w:tcPr>
          <w:p w:rsidR="00A91F36" w:rsidRDefault="00A91F36">
            <w:pPr>
              <w:pStyle w:val="ad"/>
              <w:rPr>
                <w:rFonts w:ascii="仿宋_GB2312" w:eastAsia="仿宋_GB2312" w:hAnsi="宋体"/>
                <w:sz w:val="24"/>
                <w:szCs w:val="24"/>
              </w:rPr>
            </w:pPr>
          </w:p>
        </w:tc>
        <w:tc>
          <w:tcPr>
            <w:tcW w:w="1843" w:type="dxa"/>
            <w:vAlign w:val="center"/>
          </w:tcPr>
          <w:p w:rsidR="00A91F36" w:rsidRDefault="00A91F36">
            <w:pPr>
              <w:pStyle w:val="ad"/>
              <w:rPr>
                <w:rFonts w:ascii="仿宋_GB2312" w:eastAsia="仿宋_GB2312" w:hAnsi="宋体"/>
                <w:sz w:val="24"/>
                <w:szCs w:val="24"/>
              </w:rPr>
            </w:pPr>
          </w:p>
        </w:tc>
        <w:tc>
          <w:tcPr>
            <w:tcW w:w="3383" w:type="dxa"/>
            <w:vAlign w:val="center"/>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A91F36" w:rsidRDefault="00277BC2">
            <w:pPr>
              <w:pStyle w:val="ad"/>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rsidR="00A91F36" w:rsidRDefault="00A91F36">
            <w:pPr>
              <w:pStyle w:val="ad"/>
              <w:rPr>
                <w:rFonts w:ascii="仿宋_GB2312" w:eastAsia="仿宋_GB2312" w:hAnsi="宋体"/>
                <w:sz w:val="24"/>
                <w:szCs w:val="24"/>
              </w:rPr>
            </w:pPr>
          </w:p>
        </w:tc>
      </w:tr>
      <w:tr w:rsidR="00A91F36">
        <w:trPr>
          <w:trHeight w:val="454"/>
        </w:trPr>
        <w:tc>
          <w:tcPr>
            <w:tcW w:w="709" w:type="dxa"/>
            <w:vAlign w:val="center"/>
          </w:tcPr>
          <w:p w:rsidR="00A91F36" w:rsidRDefault="00277BC2">
            <w:pPr>
              <w:pStyle w:val="a3"/>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A91F36" w:rsidRDefault="00277BC2">
            <w:pPr>
              <w:pStyle w:val="ad"/>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rsidR="00A91F36" w:rsidRDefault="00A91F36">
            <w:pPr>
              <w:pStyle w:val="ad"/>
              <w:jc w:val="center"/>
              <w:rPr>
                <w:rFonts w:ascii="仿宋_GB2312" w:eastAsia="仿宋_GB2312" w:hAnsi="宋体"/>
                <w:sz w:val="24"/>
                <w:szCs w:val="24"/>
              </w:rPr>
            </w:pPr>
          </w:p>
        </w:tc>
        <w:tc>
          <w:tcPr>
            <w:tcW w:w="6644" w:type="dxa"/>
            <w:gridSpan w:val="3"/>
            <w:vAlign w:val="center"/>
          </w:tcPr>
          <w:p w:rsidR="00A91F36" w:rsidRDefault="00277BC2">
            <w:pPr>
              <w:pStyle w:val="ad"/>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rsidR="00A91F36" w:rsidRDefault="00277BC2">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A91F36" w:rsidRDefault="00277BC2">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A91F36" w:rsidRDefault="00277BC2">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A91F36" w:rsidRDefault="00277BC2">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A91F36" w:rsidRDefault="00A91F36">
      <w:pPr>
        <w:rPr>
          <w:rFonts w:ascii="仿宋" w:eastAsia="仿宋" w:hAnsi="仿宋"/>
          <w:szCs w:val="24"/>
        </w:rPr>
        <w:sectPr w:rsidR="00A91F36">
          <w:pgSz w:w="16840" w:h="11907" w:orient="landscape"/>
          <w:pgMar w:top="1797" w:right="1247" w:bottom="1559" w:left="833" w:header="851" w:footer="992" w:gutter="0"/>
          <w:cols w:space="425"/>
          <w:docGrid w:linePitch="312"/>
        </w:sectPr>
      </w:pPr>
    </w:p>
    <w:p w:rsidR="00A91F36" w:rsidRDefault="00277BC2">
      <w:pPr>
        <w:rPr>
          <w:rFonts w:ascii="仿宋_GB2312" w:eastAsia="仿宋_GB2312"/>
          <w:b/>
        </w:rPr>
      </w:pPr>
      <w:bookmarkStart w:id="141" w:name="_Toc73427854"/>
      <w:r>
        <w:rPr>
          <w:rFonts w:ascii="仿宋_GB2312" w:eastAsia="仿宋_GB2312" w:hint="eastAsia"/>
          <w:b/>
        </w:rPr>
        <w:lastRenderedPageBreak/>
        <w:t>4．</w:t>
      </w:r>
      <w:bookmarkEnd w:id="141"/>
      <w:r>
        <w:rPr>
          <w:rFonts w:ascii="仿宋_GB2312" w:eastAsia="仿宋_GB2312" w:hint="eastAsia"/>
          <w:b/>
        </w:rPr>
        <w:t>货物说明一览表</w:t>
      </w:r>
    </w:p>
    <w:p w:rsidR="00A91F36" w:rsidRDefault="00A91F36">
      <w:pPr>
        <w:spacing w:after="240"/>
        <w:rPr>
          <w:rFonts w:ascii="仿宋_GB2312" w:eastAsia="仿宋_GB2312"/>
        </w:rPr>
      </w:pPr>
    </w:p>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A91F36">
        <w:trPr>
          <w:trHeight w:val="588"/>
        </w:trPr>
        <w:tc>
          <w:tcPr>
            <w:tcW w:w="720"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rsidR="00A91F36" w:rsidRDefault="00277BC2">
            <w:pPr>
              <w:pStyle w:val="ad"/>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A91F36">
        <w:trPr>
          <w:trHeight w:val="454"/>
        </w:trPr>
        <w:tc>
          <w:tcPr>
            <w:tcW w:w="720" w:type="dxa"/>
            <w:shd w:val="clear" w:color="auto" w:fill="auto"/>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3"/>
              <w:rPr>
                <w:rFonts w:ascii="仿宋_GB2312" w:eastAsia="仿宋_GB2312" w:hAnsi="宋体"/>
                <w:sz w:val="21"/>
                <w:szCs w:val="21"/>
              </w:rPr>
            </w:pPr>
          </w:p>
        </w:tc>
        <w:tc>
          <w:tcPr>
            <w:tcW w:w="1701" w:type="dxa"/>
            <w:vAlign w:val="center"/>
          </w:tcPr>
          <w:p w:rsidR="00A91F36" w:rsidRDefault="00A91F36">
            <w:pPr>
              <w:pStyle w:val="a3"/>
              <w:jc w:val="center"/>
              <w:rPr>
                <w:rFonts w:ascii="仿宋_GB2312" w:eastAsia="仿宋_GB2312" w:hAnsi="宋体"/>
                <w:sz w:val="21"/>
                <w:szCs w:val="21"/>
              </w:rPr>
            </w:pPr>
          </w:p>
        </w:tc>
        <w:tc>
          <w:tcPr>
            <w:tcW w:w="992" w:type="dxa"/>
            <w:vAlign w:val="center"/>
          </w:tcPr>
          <w:p w:rsidR="00A91F36" w:rsidRDefault="00A91F36">
            <w:pPr>
              <w:pStyle w:val="a3"/>
              <w:jc w:val="center"/>
              <w:rPr>
                <w:rFonts w:ascii="仿宋_GB2312" w:eastAsia="仿宋_GB2312" w:hAnsi="宋体"/>
                <w:sz w:val="21"/>
                <w:szCs w:val="21"/>
              </w:rPr>
            </w:pPr>
          </w:p>
        </w:tc>
        <w:tc>
          <w:tcPr>
            <w:tcW w:w="1418" w:type="dxa"/>
            <w:vAlign w:val="center"/>
          </w:tcPr>
          <w:p w:rsidR="00A91F36" w:rsidRDefault="00A91F36">
            <w:pPr>
              <w:pStyle w:val="a3"/>
              <w:rPr>
                <w:rFonts w:ascii="仿宋_GB2312" w:eastAsia="仿宋_GB2312" w:hAnsi="宋体"/>
                <w:sz w:val="21"/>
                <w:szCs w:val="21"/>
              </w:rPr>
            </w:pPr>
          </w:p>
        </w:tc>
        <w:tc>
          <w:tcPr>
            <w:tcW w:w="1495" w:type="dxa"/>
            <w:vAlign w:val="center"/>
          </w:tcPr>
          <w:p w:rsidR="00A91F36" w:rsidRDefault="00A91F36">
            <w:pPr>
              <w:pStyle w:val="a3"/>
              <w:rPr>
                <w:rFonts w:ascii="仿宋_GB2312" w:eastAsia="仿宋_GB2312" w:hAnsi="宋体"/>
                <w:sz w:val="21"/>
                <w:szCs w:val="21"/>
              </w:rPr>
            </w:pPr>
          </w:p>
        </w:tc>
        <w:tc>
          <w:tcPr>
            <w:tcW w:w="720" w:type="dxa"/>
            <w:vAlign w:val="center"/>
          </w:tcPr>
          <w:p w:rsidR="00A91F36" w:rsidRDefault="00A91F36">
            <w:pPr>
              <w:pStyle w:val="a3"/>
              <w:rPr>
                <w:rFonts w:ascii="仿宋_GB2312" w:eastAsia="仿宋_GB2312" w:hAnsi="宋体"/>
                <w:sz w:val="21"/>
                <w:szCs w:val="21"/>
              </w:rPr>
            </w:pPr>
          </w:p>
        </w:tc>
      </w:tr>
      <w:tr w:rsidR="00A91F36">
        <w:trPr>
          <w:trHeight w:val="454"/>
        </w:trPr>
        <w:tc>
          <w:tcPr>
            <w:tcW w:w="720" w:type="dxa"/>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d"/>
              <w:jc w:val="center"/>
              <w:rPr>
                <w:rFonts w:ascii="仿宋_GB2312" w:eastAsia="仿宋_GB2312" w:hAnsi="宋体"/>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r w:rsidR="00A91F36">
        <w:trPr>
          <w:trHeight w:val="454"/>
        </w:trPr>
        <w:tc>
          <w:tcPr>
            <w:tcW w:w="720" w:type="dxa"/>
            <w:vAlign w:val="center"/>
          </w:tcPr>
          <w:p w:rsidR="00A91F36" w:rsidRDefault="00A91F36">
            <w:pPr>
              <w:pStyle w:val="a3"/>
              <w:jc w:val="center"/>
              <w:rPr>
                <w:rFonts w:ascii="仿宋_GB2312" w:eastAsia="仿宋_GB2312" w:hAnsi="宋体"/>
                <w:sz w:val="21"/>
                <w:szCs w:val="21"/>
              </w:rPr>
            </w:pPr>
          </w:p>
        </w:tc>
        <w:tc>
          <w:tcPr>
            <w:tcW w:w="2134" w:type="dxa"/>
            <w:vAlign w:val="center"/>
          </w:tcPr>
          <w:p w:rsidR="00A91F36" w:rsidRDefault="00A91F36">
            <w:pPr>
              <w:pStyle w:val="ad"/>
              <w:rPr>
                <w:rFonts w:ascii="仿宋_GB2312" w:eastAsia="仿宋_GB2312" w:hAnsi="宋体"/>
                <w:szCs w:val="21"/>
              </w:rPr>
            </w:pPr>
          </w:p>
        </w:tc>
        <w:tc>
          <w:tcPr>
            <w:tcW w:w="1701" w:type="dxa"/>
            <w:vAlign w:val="center"/>
          </w:tcPr>
          <w:p w:rsidR="00A91F36" w:rsidRDefault="00A91F36">
            <w:pPr>
              <w:pStyle w:val="ad"/>
              <w:jc w:val="center"/>
              <w:rPr>
                <w:rFonts w:ascii="仿宋_GB2312" w:eastAsia="仿宋_GB2312" w:hAnsi="宋体"/>
                <w:szCs w:val="21"/>
              </w:rPr>
            </w:pPr>
          </w:p>
        </w:tc>
        <w:tc>
          <w:tcPr>
            <w:tcW w:w="992" w:type="dxa"/>
            <w:vAlign w:val="center"/>
          </w:tcPr>
          <w:p w:rsidR="00A91F36" w:rsidRDefault="00A91F36">
            <w:pPr>
              <w:pStyle w:val="ad"/>
              <w:jc w:val="center"/>
              <w:rPr>
                <w:rFonts w:ascii="仿宋_GB2312" w:eastAsia="仿宋_GB2312" w:hAnsi="宋体"/>
                <w:szCs w:val="21"/>
              </w:rPr>
            </w:pPr>
          </w:p>
        </w:tc>
        <w:tc>
          <w:tcPr>
            <w:tcW w:w="1418" w:type="dxa"/>
            <w:vAlign w:val="center"/>
          </w:tcPr>
          <w:p w:rsidR="00A91F36" w:rsidRDefault="00A91F36">
            <w:pPr>
              <w:pStyle w:val="ad"/>
              <w:rPr>
                <w:rFonts w:ascii="仿宋_GB2312" w:eastAsia="仿宋_GB2312" w:hAnsi="宋体"/>
                <w:szCs w:val="21"/>
              </w:rPr>
            </w:pPr>
          </w:p>
        </w:tc>
        <w:tc>
          <w:tcPr>
            <w:tcW w:w="1495" w:type="dxa"/>
            <w:vAlign w:val="center"/>
          </w:tcPr>
          <w:p w:rsidR="00A91F36" w:rsidRDefault="00A91F36">
            <w:pPr>
              <w:pStyle w:val="ad"/>
              <w:rPr>
                <w:rFonts w:ascii="仿宋_GB2312" w:eastAsia="仿宋_GB2312" w:hAnsi="宋体"/>
                <w:szCs w:val="21"/>
              </w:rPr>
            </w:pPr>
          </w:p>
        </w:tc>
        <w:tc>
          <w:tcPr>
            <w:tcW w:w="720" w:type="dxa"/>
            <w:vAlign w:val="center"/>
          </w:tcPr>
          <w:p w:rsidR="00A91F36" w:rsidRDefault="00A91F36">
            <w:pPr>
              <w:pStyle w:val="ad"/>
              <w:rPr>
                <w:rFonts w:ascii="仿宋_GB2312" w:eastAsia="仿宋_GB2312" w:hAnsi="宋体"/>
                <w:szCs w:val="21"/>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A91F36" w:rsidRDefault="00277BC2">
      <w:pPr>
        <w:spacing w:before="240"/>
        <w:ind w:hanging="119"/>
      </w:pPr>
      <w:r>
        <w:rPr>
          <w:rFonts w:ascii="仿宋_GB2312" w:eastAsia="仿宋_GB2312" w:hint="eastAsia"/>
        </w:rPr>
        <w:t>注:</w:t>
      </w:r>
      <w:bookmarkStart w:id="142"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rsidR="00A91F36" w:rsidRDefault="00A91F36">
      <w:pPr>
        <w:spacing w:before="240"/>
        <w:ind w:hanging="119"/>
      </w:pPr>
    </w:p>
    <w:p w:rsidR="00A91F36" w:rsidRDefault="00A91F36">
      <w:pPr>
        <w:spacing w:before="240"/>
        <w:ind w:hanging="119"/>
      </w:pPr>
    </w:p>
    <w:p w:rsidR="00A91F36" w:rsidRDefault="00A91F36">
      <w:pPr>
        <w:spacing w:before="240"/>
      </w:pPr>
    </w:p>
    <w:p w:rsidR="00A91F36" w:rsidRDefault="00277BC2">
      <w:pPr>
        <w:rPr>
          <w:rFonts w:ascii="仿宋_GB2312" w:eastAsia="仿宋_GB2312"/>
          <w:b/>
        </w:rPr>
      </w:pPr>
      <w:r>
        <w:br w:type="page"/>
      </w:r>
      <w:r>
        <w:rPr>
          <w:rFonts w:ascii="仿宋_GB2312" w:eastAsia="仿宋_GB2312" w:hint="eastAsia"/>
          <w:b/>
        </w:rPr>
        <w:lastRenderedPageBreak/>
        <w:t>5．技术规格偏离表</w:t>
      </w:r>
    </w:p>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A91F36">
        <w:tc>
          <w:tcPr>
            <w:tcW w:w="828" w:type="dxa"/>
            <w:vAlign w:val="center"/>
          </w:tcPr>
          <w:p w:rsidR="00A91F36" w:rsidRDefault="00277BC2">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rsidR="00A91F36" w:rsidRDefault="00277BC2">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rsidR="00A91F36" w:rsidRDefault="00277BC2">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rsidR="00A91F36" w:rsidRDefault="00277BC2">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rsidR="00A91F36" w:rsidRDefault="00277BC2">
            <w:pPr>
              <w:jc w:val="center"/>
              <w:rPr>
                <w:rFonts w:ascii="仿宋_GB2312" w:eastAsia="仿宋_GB2312"/>
              </w:rPr>
            </w:pPr>
            <w:r>
              <w:rPr>
                <w:rFonts w:ascii="仿宋" w:eastAsia="仿宋" w:hAnsi="仿宋" w:hint="eastAsia"/>
                <w:color w:val="000000"/>
                <w:szCs w:val="24"/>
              </w:rPr>
              <w:t>偏离</w:t>
            </w:r>
          </w:p>
        </w:tc>
        <w:tc>
          <w:tcPr>
            <w:tcW w:w="1440" w:type="dxa"/>
            <w:vAlign w:val="center"/>
          </w:tcPr>
          <w:p w:rsidR="00A91F36" w:rsidRDefault="00277BC2">
            <w:pPr>
              <w:jc w:val="center"/>
              <w:rPr>
                <w:rFonts w:ascii="仿宋_GB2312" w:eastAsia="仿宋_GB2312"/>
              </w:rPr>
            </w:pPr>
            <w:r>
              <w:rPr>
                <w:rFonts w:ascii="仿宋" w:eastAsia="仿宋" w:hAnsi="仿宋" w:hint="eastAsia"/>
                <w:color w:val="000000"/>
                <w:szCs w:val="24"/>
              </w:rPr>
              <w:t>说明</w:t>
            </w: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r w:rsidR="00A91F36">
        <w:tc>
          <w:tcPr>
            <w:tcW w:w="828" w:type="dxa"/>
          </w:tcPr>
          <w:p w:rsidR="00A91F36" w:rsidRDefault="00A91F36">
            <w:pPr>
              <w:spacing w:before="240" w:after="240"/>
              <w:rPr>
                <w:rFonts w:ascii="仿宋_GB2312" w:eastAsia="仿宋_GB2312"/>
              </w:rPr>
            </w:pPr>
          </w:p>
        </w:tc>
        <w:tc>
          <w:tcPr>
            <w:tcW w:w="1800" w:type="dxa"/>
          </w:tcPr>
          <w:p w:rsidR="00A91F36" w:rsidRDefault="00A91F36">
            <w:pPr>
              <w:rPr>
                <w:rFonts w:ascii="仿宋_GB2312" w:eastAsia="仿宋_GB2312"/>
              </w:rPr>
            </w:pPr>
          </w:p>
        </w:tc>
        <w:tc>
          <w:tcPr>
            <w:tcW w:w="162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c>
          <w:tcPr>
            <w:tcW w:w="1260" w:type="dxa"/>
          </w:tcPr>
          <w:p w:rsidR="00A91F36" w:rsidRDefault="00A91F36">
            <w:pPr>
              <w:rPr>
                <w:rFonts w:ascii="仿宋_GB2312" w:eastAsia="仿宋_GB2312"/>
              </w:rPr>
            </w:pPr>
          </w:p>
        </w:tc>
        <w:tc>
          <w:tcPr>
            <w:tcW w:w="1440" w:type="dxa"/>
          </w:tcPr>
          <w:p w:rsidR="00A91F36" w:rsidRDefault="00A91F36">
            <w:pPr>
              <w:rPr>
                <w:rFonts w:ascii="仿宋_GB2312" w:eastAsia="仿宋_GB2312"/>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A91F36" w:rsidRDefault="00277BC2">
      <w:pPr>
        <w:spacing w:before="240"/>
        <w:ind w:hanging="119"/>
      </w:pPr>
      <w:r>
        <w:rPr>
          <w:rFonts w:ascii="仿宋_GB2312" w:eastAsia="仿宋_GB2312" w:hint="eastAsia"/>
        </w:rPr>
        <w:t>注：如此表应答内容与投标文件的技术响应文件不一致的，以技术响应文件为准。</w:t>
      </w:r>
    </w:p>
    <w:p w:rsidR="00A91F36" w:rsidRDefault="00277BC2">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A91F36">
        <w:tc>
          <w:tcPr>
            <w:tcW w:w="708" w:type="dxa"/>
          </w:tcPr>
          <w:p w:rsidR="00A91F36" w:rsidRDefault="00277BC2">
            <w:pPr>
              <w:spacing w:before="240" w:after="240"/>
              <w:jc w:val="center"/>
              <w:rPr>
                <w:rFonts w:ascii="仿宋_GB2312" w:eastAsia="仿宋_GB2312"/>
              </w:rPr>
            </w:pPr>
            <w:r>
              <w:rPr>
                <w:rFonts w:ascii="仿宋_GB2312" w:eastAsia="仿宋_GB2312" w:hint="eastAsia"/>
              </w:rPr>
              <w:t>序号</w:t>
            </w:r>
          </w:p>
        </w:tc>
        <w:tc>
          <w:tcPr>
            <w:tcW w:w="1920" w:type="dxa"/>
          </w:tcPr>
          <w:p w:rsidR="00A91F36" w:rsidRDefault="00277BC2">
            <w:pPr>
              <w:spacing w:before="240" w:after="240"/>
              <w:jc w:val="center"/>
              <w:rPr>
                <w:rFonts w:ascii="仿宋_GB2312" w:eastAsia="仿宋_GB2312"/>
              </w:rPr>
            </w:pPr>
            <w:r>
              <w:rPr>
                <w:rFonts w:ascii="仿宋_GB2312" w:eastAsia="仿宋_GB2312" w:hint="eastAsia"/>
              </w:rPr>
              <w:t>招标文件条目号</w:t>
            </w:r>
          </w:p>
        </w:tc>
        <w:tc>
          <w:tcPr>
            <w:tcW w:w="2400" w:type="dxa"/>
          </w:tcPr>
          <w:p w:rsidR="00A91F36" w:rsidRDefault="00277BC2">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A91F36" w:rsidRDefault="00277BC2">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A91F36" w:rsidRDefault="00277BC2">
            <w:pPr>
              <w:spacing w:before="240" w:after="240"/>
              <w:jc w:val="center"/>
              <w:rPr>
                <w:rFonts w:ascii="仿宋_GB2312" w:eastAsia="仿宋_GB2312"/>
              </w:rPr>
            </w:pPr>
            <w:r>
              <w:rPr>
                <w:rFonts w:ascii="仿宋_GB2312" w:eastAsia="仿宋_GB2312" w:hint="eastAsia"/>
              </w:rPr>
              <w:t>说明</w:t>
            </w: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r w:rsidR="00A91F36">
        <w:tc>
          <w:tcPr>
            <w:tcW w:w="708" w:type="dxa"/>
          </w:tcPr>
          <w:p w:rsidR="00A91F36" w:rsidRDefault="00A91F36">
            <w:pPr>
              <w:spacing w:before="240" w:after="240"/>
              <w:rPr>
                <w:rFonts w:ascii="仿宋_GB2312" w:eastAsia="仿宋_GB2312"/>
              </w:rPr>
            </w:pPr>
          </w:p>
        </w:tc>
        <w:tc>
          <w:tcPr>
            <w:tcW w:w="192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2400" w:type="dxa"/>
          </w:tcPr>
          <w:p w:rsidR="00A91F36" w:rsidRDefault="00A91F36">
            <w:pPr>
              <w:spacing w:before="240" w:after="240"/>
              <w:rPr>
                <w:rFonts w:ascii="仿宋_GB2312" w:eastAsia="仿宋_GB2312"/>
              </w:rPr>
            </w:pPr>
          </w:p>
        </w:tc>
        <w:tc>
          <w:tcPr>
            <w:tcW w:w="1097" w:type="dxa"/>
          </w:tcPr>
          <w:p w:rsidR="00A91F36" w:rsidRDefault="00A91F36">
            <w:pPr>
              <w:spacing w:before="240" w:after="240"/>
              <w:rPr>
                <w:rFonts w:ascii="仿宋_GB2312" w:eastAsia="仿宋_GB2312"/>
              </w:rPr>
            </w:pPr>
          </w:p>
        </w:tc>
      </w:tr>
    </w:tbl>
    <w:p w:rsidR="00A91F36" w:rsidRDefault="00277BC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A91F36" w:rsidRDefault="00A91F36">
      <w:pPr>
        <w:pStyle w:val="ad"/>
        <w:spacing w:line="360" w:lineRule="auto"/>
        <w:rPr>
          <w:rFonts w:ascii="仿宋_GB2312" w:eastAsia="仿宋_GB2312" w:hAnsi="宋体"/>
          <w:sz w:val="24"/>
          <w:szCs w:val="24"/>
          <w:u w:val="single"/>
        </w:rPr>
      </w:pP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A91F36" w:rsidRDefault="00277BC2">
      <w:pPr>
        <w:pStyle w:val="ad"/>
        <w:spacing w:line="360" w:lineRule="auto"/>
        <w:rPr>
          <w:rFonts w:ascii="仿宋_GB2312" w:eastAsia="仿宋_GB2312" w:hAnsi="宋体"/>
          <w:sz w:val="24"/>
          <w:szCs w:val="24"/>
        </w:rPr>
        <w:sectPr w:rsidR="00A91F36">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rsidR="00A91F36" w:rsidRDefault="00277BC2">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rsidR="00A91F36" w:rsidRDefault="00A91F36">
      <w:pPr>
        <w:tabs>
          <w:tab w:val="left" w:pos="1021"/>
        </w:tabs>
        <w:ind w:left="567"/>
        <w:rPr>
          <w:rFonts w:ascii="仿宋_GB2312" w:eastAsia="仿宋_GB2312"/>
          <w:color w:val="FF0000"/>
        </w:rPr>
      </w:pPr>
    </w:p>
    <w:p w:rsidR="00A91F36" w:rsidRDefault="00277BC2">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rsidR="00A91F36" w:rsidRDefault="00A91F36">
      <w:pPr>
        <w:tabs>
          <w:tab w:val="left" w:pos="1021"/>
        </w:tabs>
        <w:ind w:left="567"/>
        <w:rPr>
          <w:rFonts w:ascii="仿宋_GB2312" w:eastAsia="仿宋_GB2312"/>
        </w:rPr>
      </w:pPr>
    </w:p>
    <w:p w:rsidR="00A91F36" w:rsidRDefault="00277BC2">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7-2纳税证明</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8投标人信用记录</w:t>
      </w:r>
    </w:p>
    <w:p w:rsidR="00A91F36" w:rsidRDefault="00277BC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A91F36" w:rsidRDefault="00277BC2">
      <w:pPr>
        <w:widowControl/>
        <w:spacing w:line="240" w:lineRule="auto"/>
        <w:jc w:val="left"/>
        <w:rPr>
          <w:rFonts w:ascii="仿宋_GB2312" w:eastAsia="仿宋_GB2312"/>
          <w:color w:val="FF0000"/>
        </w:rPr>
      </w:pPr>
      <w:r>
        <w:rPr>
          <w:rFonts w:ascii="仿宋_GB2312" w:eastAsia="仿宋_GB2312"/>
          <w:color w:val="FF0000"/>
        </w:rPr>
        <w:br w:type="page"/>
      </w:r>
    </w:p>
    <w:p w:rsidR="00A91F36" w:rsidRDefault="00277BC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rsidR="00A91F36" w:rsidRDefault="00277BC2">
      <w:pPr>
        <w:pStyle w:val="ad"/>
        <w:spacing w:line="360" w:lineRule="auto"/>
        <w:rPr>
          <w:rFonts w:ascii="仿宋_GB2312" w:eastAsia="仿宋_GB2312" w:hAnsi="宋体"/>
          <w:sz w:val="24"/>
          <w:szCs w:val="24"/>
        </w:rPr>
      </w:pPr>
      <w:bookmarkStart w:id="147"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A91F36" w:rsidRDefault="00A91F36">
      <w:pPr>
        <w:pStyle w:val="ad"/>
        <w:spacing w:line="360" w:lineRule="auto"/>
        <w:ind w:firstLineChars="1500" w:firstLine="3600"/>
        <w:rPr>
          <w:rFonts w:ascii="仿宋_GB2312" w:eastAsia="仿宋_GB2312" w:hAnsi="宋体"/>
          <w:sz w:val="24"/>
          <w:szCs w:val="24"/>
        </w:rPr>
        <w:sectPr w:rsidR="00A91F36">
          <w:pgSz w:w="11907" w:h="16840"/>
          <w:pgMar w:top="1247" w:right="1559" w:bottom="833" w:left="1797" w:header="851" w:footer="992" w:gutter="0"/>
          <w:cols w:space="425"/>
          <w:docGrid w:linePitch="312"/>
        </w:sectPr>
      </w:pPr>
    </w:p>
    <w:p w:rsidR="00A91F36" w:rsidRDefault="00277BC2">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7-2  纳税证明</w:t>
      </w:r>
    </w:p>
    <w:p w:rsidR="00A91F36" w:rsidRDefault="00277BC2">
      <w:pPr>
        <w:pStyle w:val="ad"/>
        <w:spacing w:line="360" w:lineRule="auto"/>
        <w:rPr>
          <w:rFonts w:ascii="仿宋_GB2312" w:eastAsia="仿宋_GB2312" w:hAnsi="宋体"/>
          <w:sz w:val="24"/>
          <w:szCs w:val="24"/>
        </w:rPr>
        <w:sectPr w:rsidR="00A91F36">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rsidR="00A91F36" w:rsidRDefault="00277BC2">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名称及概况 ：</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A91F36" w:rsidRDefault="00277BC2">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A91F36" w:rsidRDefault="00277BC2">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A91F36" w:rsidRDefault="00277BC2">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A91F36" w:rsidRDefault="00277BC2">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A91F36" w:rsidRDefault="00277BC2">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A91F36" w:rsidRDefault="00277BC2">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A91F36" w:rsidRDefault="00277BC2">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近三年的年营业额：</w:t>
      </w:r>
    </w:p>
    <w:p w:rsidR="00A91F36" w:rsidRDefault="00277BC2">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A91F36" w:rsidRDefault="00277BC2">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A91F36" w:rsidRDefault="00277BC2">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A91F36" w:rsidRDefault="00277BC2">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A91F36" w:rsidRDefault="00277BC2">
      <w:pPr>
        <w:numPr>
          <w:ilvl w:val="0"/>
          <w:numId w:val="19"/>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A91F36" w:rsidRDefault="00277BC2">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A91F36" w:rsidRDefault="00277BC2">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A91F36" w:rsidRDefault="00277BC2">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A91F36" w:rsidRDefault="00277BC2">
      <w:pPr>
        <w:tabs>
          <w:tab w:val="left" w:pos="5580"/>
        </w:tabs>
        <w:rPr>
          <w:rFonts w:ascii="仿宋_GB2312" w:eastAsia="仿宋_GB2312" w:hAnsi="宋体"/>
        </w:rPr>
      </w:pPr>
      <w:r>
        <w:rPr>
          <w:rFonts w:ascii="仿宋_GB2312" w:eastAsia="仿宋_GB2312" w:hAnsi="宋体" w:hint="eastAsia"/>
        </w:rPr>
        <w:t>投标人授权代表签字：______________</w:t>
      </w:r>
    </w:p>
    <w:p w:rsidR="00A91F36" w:rsidRDefault="00277BC2">
      <w:pPr>
        <w:tabs>
          <w:tab w:val="left" w:pos="5580"/>
        </w:tabs>
        <w:rPr>
          <w:rFonts w:ascii="仿宋_GB2312" w:eastAsia="仿宋_GB2312" w:hAnsi="宋体"/>
        </w:rPr>
      </w:pPr>
      <w:r>
        <w:rPr>
          <w:rFonts w:ascii="仿宋_GB2312" w:eastAsia="仿宋_GB2312" w:hAnsi="宋体" w:hint="eastAsia"/>
        </w:rPr>
        <w:t>电话：____________________________</w:t>
      </w:r>
    </w:p>
    <w:p w:rsidR="00A91F36" w:rsidRDefault="00277BC2">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 xml:space="preserve"> 投标人的财务状况报告</w:t>
      </w:r>
    </w:p>
    <w:p w:rsidR="00A91F36" w:rsidRDefault="00A91F36">
      <w:pPr>
        <w:tabs>
          <w:tab w:val="left" w:pos="5580"/>
        </w:tabs>
        <w:spacing w:before="120"/>
        <w:ind w:firstLineChars="200" w:firstLine="480"/>
        <w:jc w:val="center"/>
        <w:rPr>
          <w:rFonts w:ascii="仿宋_GB2312" w:eastAsia="仿宋_GB2312" w:hAnsi="宋体"/>
          <w:szCs w:val="21"/>
        </w:rPr>
      </w:pP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会计师事务所出具的上一年度（2017年度）财务审计报告，或银行出具的资信证明</w:t>
      </w:r>
    </w:p>
    <w:p w:rsidR="00A91F36" w:rsidRDefault="00A91F36">
      <w:pPr>
        <w:tabs>
          <w:tab w:val="left" w:pos="5580"/>
        </w:tabs>
        <w:ind w:firstLine="549"/>
        <w:rPr>
          <w:rFonts w:ascii="仿宋_GB2312" w:eastAsia="仿宋_GB2312" w:hAnsi="宋体"/>
          <w:b/>
        </w:rPr>
      </w:pP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说明：</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1、投标人在投标文件中，应提供本单位上一年度（2017年度）经会计师事务所出具的审计报告复印件并加盖本单位公章。</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A91F36" w:rsidRDefault="00277BC2">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A91F36" w:rsidRDefault="00A91F36"/>
    <w:p w:rsidR="00A91F36" w:rsidRDefault="00A91F36"/>
    <w:p w:rsidR="00A91F36" w:rsidRDefault="00A91F36">
      <w:pPr>
        <w:pStyle w:val="2"/>
        <w:rPr>
          <w:rFonts w:ascii="仿宋_GB2312" w:eastAsia="仿宋_GB2312"/>
          <w:sz w:val="24"/>
          <w:szCs w:val="24"/>
        </w:rPr>
        <w:sectPr w:rsidR="00A91F36">
          <w:pgSz w:w="11907" w:h="16840"/>
          <w:pgMar w:top="1247" w:right="1559" w:bottom="833" w:left="1797" w:header="851" w:footer="992" w:gutter="0"/>
          <w:cols w:space="425"/>
          <w:docGrid w:linePitch="312"/>
        </w:sectPr>
      </w:pP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A91F36" w:rsidRDefault="00277BC2">
      <w:pPr>
        <w:pStyle w:val="2"/>
        <w:tabs>
          <w:tab w:val="left" w:pos="5580"/>
        </w:tabs>
        <w:spacing w:line="22" w:lineRule="atLeast"/>
        <w:jc w:val="left"/>
        <w:rPr>
          <w:b w:val="0"/>
        </w:rPr>
      </w:pPr>
      <w:bookmarkStart w:id="149"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49"/>
      <w:r>
        <w:rPr>
          <w:rFonts w:ascii="仿宋_GB2312" w:eastAsia="仿宋_GB2312" w:hAnsi="宋体" w:cstheme="minorBidi" w:hint="eastAsia"/>
          <w:b w:val="0"/>
          <w:bCs w:val="0"/>
          <w:sz w:val="24"/>
          <w:szCs w:val="22"/>
        </w:rPr>
        <w:t>】</w:t>
      </w:r>
      <w:r>
        <w:rPr>
          <w:b w:val="0"/>
        </w:rPr>
        <w:br w:type="page"/>
      </w:r>
    </w:p>
    <w:p w:rsidR="00A91F36" w:rsidRDefault="00277BC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 xml:space="preserve">  具有履行合同所必需的设备和专业技术能力的证明材料</w:t>
      </w:r>
    </w:p>
    <w:p w:rsidR="00A91F36" w:rsidRDefault="00A91F36">
      <w:pPr>
        <w:jc w:val="center"/>
        <w:rPr>
          <w:rFonts w:ascii="宋体" w:hAnsi="宋体"/>
          <w:b/>
        </w:rPr>
      </w:pPr>
    </w:p>
    <w:p w:rsidR="00A91F36" w:rsidRDefault="00277BC2">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cstheme="minorBidi" w:hint="eastAsia"/>
          <w:b w:val="0"/>
          <w:bCs w:val="0"/>
          <w:sz w:val="24"/>
          <w:szCs w:val="22"/>
        </w:rPr>
        <w:t>如招标文件第</w:t>
      </w:r>
      <w:r>
        <w:rPr>
          <w:rFonts w:ascii="仿宋_GB2312" w:eastAsia="仿宋_GB2312" w:hAnsi="宋体" w:cstheme="minorBidi"/>
          <w:b w:val="0"/>
          <w:bCs w:val="0"/>
          <w:sz w:val="24"/>
          <w:szCs w:val="22"/>
        </w:rPr>
        <w:t>六</w:t>
      </w:r>
      <w:r>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章对设备和专业技术能力提出了实质性要求，则投标人须按要求提供相关证明材料，授权代表签字并加盖本单位公章】</w:t>
      </w:r>
    </w:p>
    <w:p w:rsidR="00A91F36" w:rsidRDefault="00277BC2">
      <w:pPr>
        <w:widowControl/>
        <w:spacing w:line="240" w:lineRule="auto"/>
        <w:jc w:val="left"/>
        <w:rPr>
          <w:rFonts w:ascii="宋体" w:eastAsiaTheme="majorEastAsia" w:hAnsi="宋体" w:cstheme="majorBidi"/>
          <w:bCs/>
          <w:szCs w:val="32"/>
        </w:rPr>
      </w:pPr>
      <w:r>
        <w:rPr>
          <w:rFonts w:ascii="宋体" w:hAnsi="宋体"/>
          <w:b/>
        </w:rPr>
        <w:br w:type="page"/>
      </w: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rsidR="00A91F36" w:rsidRDefault="00A91F36">
      <w:pPr>
        <w:jc w:val="center"/>
        <w:rPr>
          <w:rFonts w:ascii="仿宋_GB2312" w:eastAsia="仿宋_GB2312" w:hAnsi="宋体"/>
          <w:b/>
        </w:rPr>
      </w:pPr>
    </w:p>
    <w:p w:rsidR="00A91F36" w:rsidRDefault="00277BC2">
      <w:pPr>
        <w:jc w:val="center"/>
        <w:rPr>
          <w:rFonts w:ascii="仿宋_GB2312" w:eastAsia="仿宋_GB2312" w:hAnsi="宋体"/>
          <w:b/>
        </w:rPr>
      </w:pPr>
      <w:r>
        <w:rPr>
          <w:rFonts w:ascii="仿宋_GB2312" w:eastAsia="仿宋_GB2312" w:hAnsi="宋体" w:hint="eastAsia"/>
          <w:b/>
        </w:rPr>
        <w:t>声明函</w:t>
      </w:r>
    </w:p>
    <w:p w:rsidR="00A91F36" w:rsidRDefault="00A91F36">
      <w:pPr>
        <w:jc w:val="center"/>
        <w:rPr>
          <w:rFonts w:ascii="仿宋_GB2312" w:eastAsia="仿宋_GB2312" w:hAnsi="宋体"/>
        </w:rPr>
      </w:pPr>
    </w:p>
    <w:p w:rsidR="00A91F36" w:rsidRDefault="00277BC2">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rsidR="00A91F36" w:rsidRDefault="00A91F36">
      <w:pPr>
        <w:tabs>
          <w:tab w:val="left" w:pos="5580"/>
        </w:tabs>
        <w:spacing w:before="120"/>
        <w:ind w:firstLineChars="200" w:firstLine="480"/>
        <w:rPr>
          <w:rFonts w:ascii="仿宋_GB2312" w:eastAsia="仿宋_GB2312" w:hAnsi="宋体"/>
        </w:rPr>
      </w:pP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A91F36" w:rsidRDefault="00277BC2">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A91F36" w:rsidRDefault="00A91F36">
      <w:pPr>
        <w:tabs>
          <w:tab w:val="left" w:pos="5580"/>
        </w:tabs>
        <w:spacing w:before="120"/>
        <w:ind w:firstLineChars="200" w:firstLine="480"/>
        <w:rPr>
          <w:rFonts w:ascii="仿宋_GB2312" w:eastAsia="仿宋_GB2312" w:hAnsi="宋体"/>
        </w:rPr>
      </w:pPr>
    </w:p>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rsidR="00A91F36" w:rsidRDefault="00277BC2">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A91F36" w:rsidRDefault="00277BC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 xml:space="preserve">  投标人信用记录</w:t>
      </w:r>
    </w:p>
    <w:p w:rsidR="00A91F36" w:rsidRDefault="00A91F36">
      <w:pPr>
        <w:tabs>
          <w:tab w:val="left" w:pos="5580"/>
        </w:tabs>
        <w:spacing w:before="120"/>
        <w:ind w:firstLineChars="200" w:firstLine="480"/>
        <w:rPr>
          <w:rFonts w:ascii="仿宋_GB2312" w:eastAsia="仿宋_GB2312" w:hAnsi="宋体"/>
          <w:szCs w:val="21"/>
        </w:rPr>
      </w:pP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A91F36" w:rsidRDefault="00277BC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“信用中国”网站（www.creditchina.gov.cn）和中国政府采购网（www.ccgp.gov.cn）信用记录查询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三</w:t>
      </w:r>
      <w:r>
        <w:rPr>
          <w:rFonts w:ascii="仿宋_GB2312" w:eastAsia="仿宋_GB2312" w:hAnsi="宋体" w:hint="eastAsia"/>
          <w:b/>
          <w:szCs w:val="21"/>
        </w:rPr>
        <w:t>日内）</w:t>
      </w:r>
      <w:r>
        <w:rPr>
          <w:rFonts w:ascii="仿宋_GB2312" w:eastAsia="仿宋_GB2312" w:hAnsi="宋体"/>
          <w:szCs w:val="21"/>
        </w:rPr>
        <w:t>如下：</w:t>
      </w: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pStyle w:val="ad"/>
        <w:tabs>
          <w:tab w:val="left" w:pos="5580"/>
        </w:tabs>
        <w:spacing w:line="360" w:lineRule="auto"/>
        <w:rPr>
          <w:rFonts w:asciiTheme="minorEastAsia" w:eastAsiaTheme="minorEastAsia" w:hAnsiTheme="minorEastAsia"/>
        </w:rPr>
      </w:pPr>
    </w:p>
    <w:p w:rsidR="00A91F36" w:rsidRDefault="00A91F36">
      <w:pPr>
        <w:tabs>
          <w:tab w:val="left" w:pos="5580"/>
        </w:tabs>
        <w:spacing w:before="120"/>
        <w:ind w:firstLine="420"/>
        <w:rPr>
          <w:rFonts w:asciiTheme="minorEastAsia" w:hAnsiTheme="minorEastAsia" w:cs="宋体"/>
          <w:szCs w:val="21"/>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pPr>
        <w:rPr>
          <w:rFonts w:ascii="仿宋_GB2312" w:eastAsia="仿宋_GB2312" w:hAnsi="宋体"/>
        </w:rPr>
      </w:pPr>
      <w:r>
        <w:rPr>
          <w:rFonts w:ascii="仿宋_GB2312" w:eastAsia="仿宋_GB2312" w:hAnsi="宋体" w:hint="eastAsia"/>
        </w:rPr>
        <w:t>日期：__________________________________________</w:t>
      </w:r>
    </w:p>
    <w:p w:rsidR="00A91F36" w:rsidRDefault="00277BC2">
      <w:pPr>
        <w:widowControl/>
        <w:spacing w:line="240" w:lineRule="auto"/>
        <w:jc w:val="left"/>
        <w:rPr>
          <w:rFonts w:ascii="仿宋_GB2312" w:eastAsia="仿宋_GB2312" w:hAnsi="宋体"/>
        </w:rPr>
      </w:pPr>
      <w:r>
        <w:rPr>
          <w:rFonts w:ascii="仿宋_GB2312" w:eastAsia="仿宋_GB2312" w:hAnsi="宋体"/>
        </w:rPr>
        <w:br w:type="page"/>
      </w:r>
    </w:p>
    <w:p w:rsidR="00A91F36" w:rsidRDefault="00277BC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A91F36" w:rsidRDefault="00A91F36">
      <w:pPr>
        <w:jc w:val="center"/>
        <w:rPr>
          <w:rFonts w:ascii="仿宋_GB2312" w:eastAsia="仿宋_GB2312"/>
          <w:b/>
          <w:bCs/>
        </w:rPr>
      </w:pPr>
    </w:p>
    <w:p w:rsidR="00A91F36" w:rsidRDefault="00277BC2">
      <w:pPr>
        <w:rPr>
          <w:rFonts w:ascii="仿宋_GB2312" w:eastAsia="仿宋_GB2312"/>
          <w:b/>
          <w:bCs/>
        </w:rPr>
      </w:pPr>
      <w:r>
        <w:rPr>
          <w:rFonts w:ascii="仿宋_GB2312" w:eastAsia="仿宋_GB2312" w:hint="eastAsia"/>
          <w:b/>
          <w:bCs/>
        </w:rPr>
        <w:t>（1）投标人必须按下述格式提供投标人相关单位一览表</w:t>
      </w:r>
    </w:p>
    <w:p w:rsidR="00A91F36" w:rsidRDefault="00277BC2">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91F36">
        <w:trPr>
          <w:trHeight w:val="567"/>
          <w:jc w:val="center"/>
        </w:trPr>
        <w:tc>
          <w:tcPr>
            <w:tcW w:w="9052" w:type="dxa"/>
            <w:gridSpan w:val="2"/>
            <w:shd w:val="clear" w:color="auto" w:fill="auto"/>
            <w:vAlign w:val="center"/>
          </w:tcPr>
          <w:p w:rsidR="00A91F36" w:rsidRDefault="00277BC2">
            <w:pPr>
              <w:jc w:val="center"/>
              <w:rPr>
                <w:rFonts w:ascii="仿宋" w:eastAsia="仿宋" w:hAnsi="仿宋"/>
              </w:rPr>
            </w:pPr>
            <w:r>
              <w:rPr>
                <w:rFonts w:ascii="仿宋" w:eastAsia="仿宋" w:hAnsi="仿宋" w:hint="eastAsia"/>
              </w:rPr>
              <w:t>和投标人的负责人为同一人的其他单位名称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A91F36" w:rsidRDefault="00277BC2">
            <w:pPr>
              <w:jc w:val="center"/>
              <w:rPr>
                <w:rFonts w:ascii="仿宋" w:eastAsia="仿宋" w:hAnsi="仿宋"/>
              </w:rPr>
            </w:pPr>
            <w:r>
              <w:rPr>
                <w:rFonts w:ascii="仿宋" w:eastAsia="仿宋" w:hAnsi="仿宋" w:hint="eastAsia"/>
              </w:rPr>
              <w:t>（单位名称）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9052" w:type="dxa"/>
            <w:gridSpan w:val="2"/>
            <w:shd w:val="clear" w:color="auto" w:fill="auto"/>
            <w:vAlign w:val="center"/>
          </w:tcPr>
          <w:p w:rsidR="00A91F36" w:rsidRDefault="00277BC2">
            <w:pPr>
              <w:jc w:val="center"/>
              <w:rPr>
                <w:rFonts w:ascii="仿宋" w:eastAsia="仿宋" w:hAnsi="仿宋"/>
              </w:rPr>
            </w:pPr>
            <w:r>
              <w:rPr>
                <w:rFonts w:ascii="仿宋" w:eastAsia="仿宋" w:hAnsi="仿宋" w:hint="eastAsia"/>
              </w:rPr>
              <w:t>和投标人存在直接控股、管理关系的其他单位名称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A91F36" w:rsidRDefault="00277BC2">
            <w:pPr>
              <w:jc w:val="center"/>
              <w:rPr>
                <w:rFonts w:ascii="仿宋" w:eastAsia="仿宋" w:hAnsi="仿宋"/>
              </w:rPr>
            </w:pPr>
            <w:r>
              <w:rPr>
                <w:rFonts w:ascii="仿宋" w:eastAsia="仿宋" w:hAnsi="仿宋" w:hint="eastAsia"/>
              </w:rPr>
              <w:t>（单位名称）</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r w:rsidR="00A91F36">
        <w:trPr>
          <w:trHeight w:val="567"/>
          <w:jc w:val="center"/>
        </w:trPr>
        <w:tc>
          <w:tcPr>
            <w:tcW w:w="1172" w:type="dxa"/>
            <w:shd w:val="clear" w:color="auto" w:fill="auto"/>
            <w:vAlign w:val="center"/>
          </w:tcPr>
          <w:p w:rsidR="00A91F36" w:rsidRDefault="00277BC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1F36" w:rsidRDefault="00277BC2">
            <w:pPr>
              <w:jc w:val="center"/>
              <w:rPr>
                <w:rFonts w:ascii="仿宋" w:eastAsia="仿宋" w:hAnsi="仿宋"/>
                <w:b/>
              </w:rPr>
            </w:pPr>
            <w:r>
              <w:rPr>
                <w:rFonts w:ascii="仿宋" w:eastAsia="仿宋" w:hAnsi="仿宋"/>
                <w:b/>
              </w:rPr>
              <w:t>……</w:t>
            </w:r>
          </w:p>
        </w:tc>
      </w:tr>
    </w:tbl>
    <w:p w:rsidR="00A91F36" w:rsidRDefault="00277BC2">
      <w:pPr>
        <w:jc w:val="left"/>
        <w:rPr>
          <w:rFonts w:ascii="仿宋" w:eastAsia="仿宋" w:hAnsi="仿宋"/>
        </w:rPr>
      </w:pPr>
      <w:r>
        <w:rPr>
          <w:rFonts w:ascii="仿宋" w:eastAsia="仿宋" w:hAnsi="仿宋" w:hint="eastAsia"/>
        </w:rPr>
        <w:t>注1：如投标人没有表中列示的相关单位，请填写“无”。</w:t>
      </w:r>
    </w:p>
    <w:p w:rsidR="00A91F36" w:rsidRDefault="00277BC2">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rsidR="00A91F36" w:rsidRDefault="00277BC2">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rsidR="00A91F36" w:rsidRDefault="00A91F36">
      <w:pPr>
        <w:rPr>
          <w:rFonts w:ascii="仿宋_GB2312" w:eastAsia="仿宋_GB2312"/>
          <w:b/>
          <w:bCs/>
        </w:rPr>
      </w:pPr>
    </w:p>
    <w:p w:rsidR="00A91F36" w:rsidRDefault="00A91F36">
      <w:pPr>
        <w:rPr>
          <w:rFonts w:ascii="仿宋_GB2312" w:eastAsia="仿宋_GB2312"/>
          <w:b/>
          <w:bCs/>
        </w:rPr>
      </w:pPr>
    </w:p>
    <w:p w:rsidR="00A91F36" w:rsidRDefault="00277BC2">
      <w:pPr>
        <w:pStyle w:val="ad"/>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rsidR="00A91F36" w:rsidRDefault="00277BC2">
      <w:pPr>
        <w:pStyle w:val="ad"/>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rsidR="00A91F36" w:rsidRDefault="00277BC2">
      <w:pPr>
        <w:rPr>
          <w:rFonts w:ascii="仿宋" w:eastAsia="仿宋" w:hAnsi="仿宋"/>
        </w:rPr>
      </w:pPr>
      <w:r>
        <w:rPr>
          <w:rFonts w:ascii="仿宋" w:eastAsia="仿宋" w:hAnsi="仿宋" w:hint="eastAsia"/>
        </w:rPr>
        <w:t>日期：__________________________________________</w:t>
      </w:r>
    </w:p>
    <w:p w:rsidR="00A91F36" w:rsidRDefault="00A91F36">
      <w:pPr>
        <w:rPr>
          <w:rFonts w:ascii="仿宋" w:eastAsia="仿宋" w:hAnsi="仿宋"/>
        </w:rPr>
      </w:pPr>
    </w:p>
    <w:p w:rsidR="00A91F36" w:rsidRDefault="00A91F36">
      <w:pPr>
        <w:rPr>
          <w:rFonts w:ascii="仿宋" w:eastAsia="仿宋" w:hAnsi="仿宋"/>
        </w:rPr>
      </w:pPr>
    </w:p>
    <w:p w:rsidR="00A91F36" w:rsidRDefault="00277BC2">
      <w:pPr>
        <w:sectPr w:rsidR="00A91F3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A91F36" w:rsidRDefault="00277BC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rsidR="00A91F36" w:rsidRDefault="00A91F36">
      <w:pPr>
        <w:pStyle w:val="ad"/>
        <w:spacing w:line="360" w:lineRule="auto"/>
        <w:jc w:val="center"/>
        <w:rPr>
          <w:rFonts w:ascii="仿宋_GB2312" w:eastAsia="仿宋_GB2312" w:hAnsi="宋体"/>
          <w:szCs w:val="21"/>
        </w:rPr>
      </w:pP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A91F36" w:rsidRDefault="00A91F36">
      <w:pPr>
        <w:pStyle w:val="ad"/>
        <w:tabs>
          <w:tab w:val="left" w:pos="5580"/>
        </w:tabs>
        <w:spacing w:line="360" w:lineRule="auto"/>
        <w:ind w:firstLineChars="257" w:firstLine="617"/>
        <w:rPr>
          <w:rFonts w:ascii="仿宋_GB2312" w:eastAsia="仿宋_GB2312" w:hAnsi="宋体"/>
          <w:sz w:val="24"/>
          <w:szCs w:val="24"/>
        </w:rPr>
      </w:pP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A91F36" w:rsidRDefault="00A91F36">
      <w:pPr>
        <w:pStyle w:val="ad"/>
        <w:tabs>
          <w:tab w:val="left" w:pos="5580"/>
        </w:tabs>
        <w:spacing w:line="360" w:lineRule="auto"/>
        <w:rPr>
          <w:rFonts w:ascii="仿宋_GB2312" w:eastAsia="仿宋_GB2312" w:hAnsi="宋体"/>
          <w:sz w:val="24"/>
          <w:szCs w:val="24"/>
        </w:rPr>
      </w:pPr>
    </w:p>
    <w:p w:rsidR="00A91F36" w:rsidRDefault="00277BC2">
      <w:pPr>
        <w:pStyle w:val="ad"/>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A91F36" w:rsidRDefault="00277BC2">
      <w:pPr>
        <w:pStyle w:val="ad"/>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A91F36" w:rsidRDefault="00277BC2">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rsidR="00A91F36" w:rsidRDefault="00A91F36">
      <w:pPr>
        <w:tabs>
          <w:tab w:val="left" w:pos="5580"/>
        </w:tabs>
        <w:rPr>
          <w:rFonts w:ascii="仿宋_GB2312" w:eastAsia="仿宋_GB2312" w:hAnsi="宋体"/>
          <w:szCs w:val="21"/>
        </w:rPr>
      </w:pPr>
    </w:p>
    <w:p w:rsidR="00A91F36" w:rsidRDefault="00277BC2">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A91F36" w:rsidRDefault="00A91F36">
      <w:pPr>
        <w:pStyle w:val="ad"/>
        <w:tabs>
          <w:tab w:val="left" w:pos="5580"/>
        </w:tabs>
        <w:spacing w:line="360" w:lineRule="auto"/>
        <w:ind w:firstLineChars="200" w:firstLine="420"/>
        <w:rPr>
          <w:rFonts w:ascii="仿宋_GB2312" w:eastAsia="仿宋_GB2312" w:hAnsi="宋体"/>
          <w:szCs w:val="21"/>
        </w:rPr>
      </w:pP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A91F36" w:rsidRDefault="00277BC2">
      <w:pPr>
        <w:pStyle w:val="ad"/>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A91F36" w:rsidRDefault="00A91F36">
      <w:pPr>
        <w:pStyle w:val="ad"/>
        <w:tabs>
          <w:tab w:val="left" w:pos="5580"/>
        </w:tabs>
        <w:spacing w:line="360" w:lineRule="auto"/>
        <w:ind w:left="1261" w:hanging="780"/>
        <w:rPr>
          <w:rFonts w:ascii="仿宋_GB2312" w:eastAsia="仿宋_GB2312" w:hAnsi="宋体"/>
          <w:sz w:val="24"/>
          <w:szCs w:val="24"/>
        </w:rPr>
      </w:pP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A91F36" w:rsidRDefault="00277BC2">
      <w:pPr>
        <w:pStyle w:val="ad"/>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A91F36" w:rsidRDefault="00277BC2">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A91F36" w:rsidRDefault="00277BC2">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A91F36" w:rsidRDefault="00277BC2">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 xml:space="preserve">  业绩证明文件</w:t>
      </w:r>
    </w:p>
    <w:p w:rsidR="00A91F36" w:rsidRDefault="00277BC2">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A91F36">
        <w:tc>
          <w:tcPr>
            <w:tcW w:w="540" w:type="dxa"/>
            <w:vAlign w:val="center"/>
          </w:tcPr>
          <w:p w:rsidR="00A91F36" w:rsidRDefault="00277BC2">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A91F36" w:rsidRDefault="00277BC2">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A91F36" w:rsidRDefault="00277BC2">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A91F36" w:rsidRDefault="00277BC2">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A91F36" w:rsidRDefault="00277BC2">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A91F36" w:rsidRDefault="00277BC2">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A91F36" w:rsidRDefault="00277BC2">
            <w:pPr>
              <w:spacing w:before="25" w:after="25"/>
              <w:jc w:val="center"/>
              <w:rPr>
                <w:rFonts w:ascii="仿宋_GB2312" w:eastAsia="仿宋_GB2312"/>
                <w:b/>
              </w:rPr>
            </w:pPr>
            <w:r>
              <w:rPr>
                <w:rFonts w:ascii="仿宋_GB2312" w:eastAsia="仿宋_GB2312" w:hint="eastAsia"/>
                <w:b/>
              </w:rPr>
              <w:t>备注</w:t>
            </w: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r w:rsidR="00A91F36">
        <w:trPr>
          <w:trHeight w:val="580"/>
        </w:trPr>
        <w:tc>
          <w:tcPr>
            <w:tcW w:w="540" w:type="dxa"/>
            <w:vAlign w:val="center"/>
          </w:tcPr>
          <w:p w:rsidR="00A91F36" w:rsidRDefault="00A91F36">
            <w:pPr>
              <w:spacing w:before="25" w:after="25"/>
              <w:jc w:val="center"/>
              <w:rPr>
                <w:rFonts w:ascii="仿宋_GB2312" w:eastAsia="仿宋_GB2312"/>
              </w:rPr>
            </w:pPr>
          </w:p>
        </w:tc>
        <w:tc>
          <w:tcPr>
            <w:tcW w:w="2773" w:type="dxa"/>
            <w:vAlign w:val="center"/>
          </w:tcPr>
          <w:p w:rsidR="00A91F36" w:rsidRDefault="00A91F36">
            <w:pPr>
              <w:spacing w:before="25" w:after="25"/>
              <w:jc w:val="center"/>
              <w:rPr>
                <w:rFonts w:ascii="仿宋_GB2312" w:eastAsia="仿宋_GB2312"/>
              </w:rPr>
            </w:pPr>
          </w:p>
        </w:tc>
        <w:tc>
          <w:tcPr>
            <w:tcW w:w="1109" w:type="dxa"/>
            <w:vAlign w:val="center"/>
          </w:tcPr>
          <w:p w:rsidR="00A91F36" w:rsidRDefault="00A91F36">
            <w:pPr>
              <w:spacing w:before="25" w:after="25"/>
              <w:jc w:val="center"/>
              <w:rPr>
                <w:rFonts w:ascii="仿宋_GB2312" w:eastAsia="仿宋_GB2312"/>
              </w:rPr>
            </w:pPr>
          </w:p>
        </w:tc>
        <w:tc>
          <w:tcPr>
            <w:tcW w:w="1011" w:type="dxa"/>
            <w:vAlign w:val="center"/>
          </w:tcPr>
          <w:p w:rsidR="00A91F36" w:rsidRDefault="00A91F36">
            <w:pPr>
              <w:spacing w:before="25" w:after="25"/>
              <w:jc w:val="center"/>
              <w:rPr>
                <w:rFonts w:ascii="仿宋_GB2312" w:eastAsia="仿宋_GB2312"/>
              </w:rPr>
            </w:pPr>
          </w:p>
        </w:tc>
        <w:tc>
          <w:tcPr>
            <w:tcW w:w="1400" w:type="dxa"/>
            <w:vAlign w:val="center"/>
          </w:tcPr>
          <w:p w:rsidR="00A91F36" w:rsidRDefault="00A91F36">
            <w:pPr>
              <w:spacing w:before="25" w:after="25"/>
              <w:jc w:val="center"/>
              <w:rPr>
                <w:rFonts w:ascii="仿宋_GB2312" w:eastAsia="仿宋_GB2312"/>
              </w:rPr>
            </w:pPr>
          </w:p>
        </w:tc>
        <w:tc>
          <w:tcPr>
            <w:tcW w:w="1210" w:type="dxa"/>
            <w:vAlign w:val="center"/>
          </w:tcPr>
          <w:p w:rsidR="00A91F36" w:rsidRDefault="00A91F36">
            <w:pPr>
              <w:spacing w:before="25" w:after="25"/>
              <w:jc w:val="center"/>
              <w:rPr>
                <w:rFonts w:ascii="仿宋_GB2312" w:eastAsia="仿宋_GB2312"/>
              </w:rPr>
            </w:pPr>
          </w:p>
        </w:tc>
        <w:tc>
          <w:tcPr>
            <w:tcW w:w="616" w:type="dxa"/>
            <w:vAlign w:val="center"/>
          </w:tcPr>
          <w:p w:rsidR="00A91F36" w:rsidRDefault="00A91F36">
            <w:pPr>
              <w:spacing w:before="25" w:after="25"/>
              <w:jc w:val="center"/>
              <w:rPr>
                <w:rFonts w:ascii="仿宋_GB2312" w:eastAsia="仿宋_GB2312"/>
              </w:rPr>
            </w:pPr>
          </w:p>
        </w:tc>
      </w:tr>
    </w:tbl>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r>
        <w:rPr>
          <w:rFonts w:ascii="仿宋_GB2312" w:eastAsia="仿宋_GB2312" w:hAnsi="宋体" w:hint="eastAsia"/>
        </w:rPr>
        <w:t>日期：__________________________________________</w:t>
      </w:r>
    </w:p>
    <w:p w:rsidR="00A91F36" w:rsidRDefault="00A91F36">
      <w:pPr>
        <w:ind w:left="360" w:hangingChars="150" w:hanging="360"/>
        <w:rPr>
          <w:rFonts w:ascii="仿宋_GB2312" w:eastAsia="仿宋_GB2312"/>
        </w:rPr>
      </w:pPr>
    </w:p>
    <w:p w:rsidR="00A91F36" w:rsidRDefault="00A91F36"/>
    <w:p w:rsidR="00A91F36" w:rsidRDefault="00A91F36"/>
    <w:p w:rsidR="00A91F36" w:rsidRDefault="00A91F36">
      <w:pPr>
        <w:sectPr w:rsidR="00A91F36">
          <w:pgSz w:w="11907" w:h="16840"/>
          <w:pgMar w:top="1247" w:right="1559" w:bottom="833" w:left="1797" w:header="851" w:footer="992" w:gutter="0"/>
          <w:cols w:space="425"/>
          <w:docGrid w:linePitch="312"/>
        </w:sectPr>
      </w:pPr>
    </w:p>
    <w:p w:rsidR="00A91F36" w:rsidRDefault="00277BC2">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 xml:space="preserve">  招标文件要求的和投标人认为必要的其它文件</w:t>
      </w:r>
    </w:p>
    <w:p w:rsidR="00A91F36" w:rsidRDefault="00277BC2">
      <w:pPr>
        <w:widowControl/>
        <w:jc w:val="left"/>
        <w:rPr>
          <w:rFonts w:ascii="仿宋_GB2312" w:eastAsia="仿宋_GB2312" w:hAnsi="宋体"/>
          <w:spacing w:val="8"/>
        </w:rPr>
      </w:pPr>
      <w:r>
        <w:rPr>
          <w:rFonts w:ascii="仿宋_GB2312" w:eastAsia="仿宋_GB2312" w:hAnsi="宋体" w:hint="eastAsia"/>
          <w:spacing w:val="8"/>
        </w:rPr>
        <w:t>应包括（但不限于）：</w:t>
      </w:r>
    </w:p>
    <w:p w:rsidR="00A91F36" w:rsidRDefault="00277BC2">
      <w:pPr>
        <w:numPr>
          <w:ilvl w:val="0"/>
          <w:numId w:val="20"/>
        </w:numPr>
        <w:rPr>
          <w:rFonts w:ascii="仿宋_GB2312" w:eastAsia="仿宋_GB2312" w:hAnsi="宋体"/>
          <w:spacing w:val="8"/>
        </w:rPr>
      </w:pPr>
      <w:r>
        <w:rPr>
          <w:rFonts w:ascii="仿宋_GB2312" w:eastAsia="仿宋_GB2312" w:hAnsi="宋体"/>
          <w:spacing w:val="8"/>
        </w:rPr>
        <w:t>技术规格响应</w:t>
      </w:r>
    </w:p>
    <w:p w:rsidR="00A91F36" w:rsidRDefault="00277BC2">
      <w:pPr>
        <w:numPr>
          <w:ilvl w:val="0"/>
          <w:numId w:val="20"/>
        </w:numPr>
        <w:rPr>
          <w:rFonts w:ascii="仿宋_GB2312" w:eastAsia="仿宋_GB2312" w:hAnsi="宋体"/>
          <w:spacing w:val="8"/>
        </w:rPr>
      </w:pPr>
      <w:r>
        <w:rPr>
          <w:rFonts w:ascii="仿宋_GB2312" w:eastAsia="仿宋_GB2312" w:hAnsi="宋体"/>
          <w:spacing w:val="8"/>
        </w:rPr>
        <w:t>项目理解及实施方案</w:t>
      </w:r>
    </w:p>
    <w:p w:rsidR="00A91F36" w:rsidRDefault="00277BC2">
      <w:pPr>
        <w:numPr>
          <w:ilvl w:val="0"/>
          <w:numId w:val="20"/>
        </w:numPr>
        <w:rPr>
          <w:rFonts w:ascii="仿宋_GB2312" w:eastAsia="仿宋_GB2312" w:hAnsi="宋体"/>
          <w:spacing w:val="8"/>
        </w:rPr>
      </w:pPr>
      <w:r>
        <w:rPr>
          <w:rFonts w:ascii="仿宋_GB2312" w:eastAsia="仿宋_GB2312" w:hAnsi="宋体" w:hint="eastAsia"/>
          <w:spacing w:val="8"/>
        </w:rPr>
        <w:t>供货方案</w:t>
      </w:r>
    </w:p>
    <w:p w:rsidR="00A91F36" w:rsidRDefault="00277BC2">
      <w:pPr>
        <w:numPr>
          <w:ilvl w:val="0"/>
          <w:numId w:val="20"/>
        </w:numPr>
        <w:rPr>
          <w:rFonts w:ascii="仿宋_GB2312" w:eastAsia="仿宋_GB2312" w:hAnsi="宋体"/>
          <w:spacing w:val="8"/>
        </w:rPr>
      </w:pPr>
      <w:r>
        <w:rPr>
          <w:rFonts w:ascii="仿宋_GB2312" w:eastAsia="仿宋_GB2312" w:hAnsi="宋体" w:hint="eastAsia"/>
          <w:bCs/>
          <w:spacing w:val="8"/>
        </w:rPr>
        <w:t>售后服务及培训承诺书</w:t>
      </w:r>
    </w:p>
    <w:p w:rsidR="00A91F36" w:rsidRDefault="00277BC2">
      <w:pPr>
        <w:numPr>
          <w:ilvl w:val="0"/>
          <w:numId w:val="20"/>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A91F36">
      <w:pPr>
        <w:pStyle w:val="ad"/>
        <w:spacing w:line="360" w:lineRule="auto"/>
        <w:rPr>
          <w:rFonts w:ascii="仿宋_GB2312" w:eastAsia="仿宋_GB2312" w:hAnsi="宋体"/>
          <w:sz w:val="24"/>
          <w:szCs w:val="24"/>
        </w:rPr>
      </w:pPr>
    </w:p>
    <w:p w:rsidR="00A91F36" w:rsidRDefault="00277BC2">
      <w:pPr>
        <w:pStyle w:val="ad"/>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91F36" w:rsidRDefault="00277BC2">
      <w:pPr>
        <w:pStyle w:val="ad"/>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91F36" w:rsidRDefault="00277BC2">
      <w:pPr>
        <w:rPr>
          <w:rFonts w:asciiTheme="minorEastAsia" w:hAnsiTheme="minorEastAsia"/>
        </w:rPr>
      </w:pPr>
      <w:r>
        <w:rPr>
          <w:rFonts w:ascii="仿宋_GB2312" w:eastAsia="仿宋_GB2312" w:hAnsi="宋体" w:hint="eastAsia"/>
          <w:szCs w:val="24"/>
        </w:rPr>
        <w:t>日期：_________________________________________</w:t>
      </w:r>
    </w:p>
    <w:p w:rsidR="00A91F36" w:rsidRDefault="00A91F36">
      <w:pPr>
        <w:rPr>
          <w:rFonts w:ascii="仿宋_GB2312" w:eastAsia="仿宋_GB2312"/>
        </w:rPr>
      </w:pPr>
    </w:p>
    <w:p w:rsidR="00A91F36" w:rsidRDefault="00A91F36">
      <w:pPr>
        <w:pStyle w:val="2"/>
        <w:rPr>
          <w:rFonts w:ascii="仿宋_GB2312" w:eastAsia="仿宋_GB2312"/>
          <w:sz w:val="24"/>
          <w:szCs w:val="24"/>
        </w:rPr>
        <w:sectPr w:rsidR="00A91F36">
          <w:pgSz w:w="11907" w:h="16840"/>
          <w:pgMar w:top="1247" w:right="1559" w:bottom="833" w:left="1797" w:header="851" w:footer="992" w:gutter="0"/>
          <w:cols w:space="425"/>
          <w:docGrid w:linePitch="312"/>
        </w:sectPr>
      </w:pPr>
    </w:p>
    <w:p w:rsidR="00A91F36" w:rsidRDefault="00277BC2">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150"/>
    </w:p>
    <w:p w:rsidR="00A91F36" w:rsidRDefault="00277BC2">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18519C" w:rsidRPr="000C6804" w:rsidTr="0018519C">
        <w:tc>
          <w:tcPr>
            <w:tcW w:w="554"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18519C" w:rsidRPr="000C6804" w:rsidRDefault="0018519C" w:rsidP="00666363">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18519C" w:rsidRPr="000C6804" w:rsidRDefault="0018519C" w:rsidP="00666363">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rsidR="0018519C" w:rsidRPr="000C6804" w:rsidRDefault="0018519C" w:rsidP="00666363">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18519C" w:rsidRPr="000C6804" w:rsidRDefault="0018519C" w:rsidP="00666363">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18519C" w:rsidRPr="000C6804" w:rsidRDefault="0018519C" w:rsidP="00666363">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18519C" w:rsidRPr="000C6804" w:rsidRDefault="0018519C" w:rsidP="00666363">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18519C" w:rsidRDefault="0018519C" w:rsidP="00666363">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18519C" w:rsidRDefault="0018519C" w:rsidP="00666363">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18519C" w:rsidRDefault="0018519C" w:rsidP="00666363">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18519C" w:rsidRDefault="0018519C" w:rsidP="00666363">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18519C" w:rsidRPr="009D5807" w:rsidRDefault="0018519C" w:rsidP="00666363">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18519C" w:rsidRPr="009D5807" w:rsidRDefault="0018519C" w:rsidP="00666363">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18519C" w:rsidRPr="009D5807" w:rsidRDefault="0018519C" w:rsidP="00666363">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18519C" w:rsidRPr="009D5807" w:rsidRDefault="0018519C" w:rsidP="00666363">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18519C" w:rsidRPr="009D5807" w:rsidRDefault="0018519C" w:rsidP="00666363">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18519C" w:rsidRDefault="0018519C" w:rsidP="00666363">
            <w:pPr>
              <w:jc w:val="left"/>
              <w:rPr>
                <w:rFonts w:ascii="仿宋_GB2312" w:eastAsia="仿宋_GB2312"/>
              </w:rPr>
            </w:pPr>
            <w:r w:rsidRPr="009D5807">
              <w:rPr>
                <w:rFonts w:ascii="仿宋_GB2312" w:eastAsia="仿宋_GB2312" w:hint="eastAsia"/>
              </w:rPr>
              <w:t>注：投标人在同一档次评价中可并列排名。</w:t>
            </w:r>
          </w:p>
          <w:p w:rsidR="0018519C" w:rsidRPr="00B40345" w:rsidRDefault="0018519C" w:rsidP="00666363">
            <w:pPr>
              <w:jc w:val="left"/>
              <w:rPr>
                <w:rFonts w:ascii="仿宋" w:eastAsia="仿宋" w:hAnsi="仿宋"/>
                <w:szCs w:val="24"/>
              </w:rPr>
            </w:pPr>
          </w:p>
        </w:tc>
        <w:tc>
          <w:tcPr>
            <w:tcW w:w="793" w:type="dxa"/>
            <w:vAlign w:val="center"/>
          </w:tcPr>
          <w:p w:rsidR="0018519C" w:rsidRPr="000C6804" w:rsidRDefault="0018519C" w:rsidP="00666363">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18519C" w:rsidRPr="00B004FE" w:rsidRDefault="0018519C" w:rsidP="00666363">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18519C" w:rsidRPr="004009C9" w:rsidRDefault="0018519C" w:rsidP="00666363">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18519C" w:rsidRPr="000C6804" w:rsidRDefault="0018519C" w:rsidP="00666363">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18519C" w:rsidRDefault="0018519C" w:rsidP="00666363">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18519C" w:rsidRDefault="0018519C" w:rsidP="00666363">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18519C" w:rsidRDefault="0018519C" w:rsidP="00666363">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18519C" w:rsidRPr="000C6804" w:rsidRDefault="0018519C" w:rsidP="00666363">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18519C" w:rsidRDefault="0018519C" w:rsidP="00666363">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18519C" w:rsidRDefault="0018519C" w:rsidP="00666363">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18519C" w:rsidRDefault="0018519C" w:rsidP="00666363">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18519C" w:rsidRDefault="0018519C" w:rsidP="00666363">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18519C" w:rsidRPr="000C6804" w:rsidRDefault="0018519C" w:rsidP="00666363">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18519C" w:rsidRPr="000C6804" w:rsidRDefault="0018519C" w:rsidP="00666363">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w:t>
            </w:r>
            <w:proofErr w:type="gramStart"/>
            <w:r w:rsidRPr="000C6804">
              <w:rPr>
                <w:rFonts w:ascii="仿宋" w:eastAsia="仿宋" w:hAnsi="仿宋" w:hint="eastAsia"/>
                <w:szCs w:val="24"/>
              </w:rPr>
              <w:t>完全响应</w:t>
            </w:r>
            <w:proofErr w:type="gramEnd"/>
            <w:r w:rsidRPr="000C6804">
              <w:rPr>
                <w:rFonts w:ascii="仿宋" w:eastAsia="仿宋" w:hAnsi="仿宋" w:hint="eastAsia"/>
                <w:szCs w:val="24"/>
              </w:rPr>
              <w:t>招标文件要求提供相关资料、表格等，得2分；有欠缺的酌情扣分。</w:t>
            </w:r>
          </w:p>
        </w:tc>
        <w:tc>
          <w:tcPr>
            <w:tcW w:w="793" w:type="dxa"/>
            <w:vAlign w:val="center"/>
          </w:tcPr>
          <w:p w:rsidR="0018519C" w:rsidRPr="000C6804" w:rsidRDefault="0018519C" w:rsidP="00666363">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18519C" w:rsidRPr="000C6804" w:rsidTr="0018519C">
        <w:tc>
          <w:tcPr>
            <w:tcW w:w="554"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18519C" w:rsidRPr="000C6804" w:rsidRDefault="0018519C" w:rsidP="00666363">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18519C" w:rsidRPr="000C6804" w:rsidRDefault="0018519C" w:rsidP="00666363">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18519C" w:rsidRPr="000C6804" w:rsidRDefault="0018519C" w:rsidP="00666363">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18519C" w:rsidRPr="000C6804" w:rsidRDefault="0018519C" w:rsidP="00666363">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A91F36" w:rsidRDefault="00A91F36">
      <w:pPr>
        <w:rPr>
          <w:rFonts w:ascii="仿宋_GB2312" w:eastAsia="仿宋_GB2312" w:hAnsi="宋体"/>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A91F36" w:rsidRDefault="00277BC2">
      <w:pPr>
        <w:pStyle w:val="ad"/>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rsidR="00A91F36" w:rsidRDefault="00277BC2">
      <w:pPr>
        <w:pStyle w:val="ad"/>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A91F36" w:rsidRDefault="00277BC2">
      <w:pPr>
        <w:pStyle w:val="ad"/>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rsidR="00A91F36" w:rsidRDefault="00277BC2">
      <w:pPr>
        <w:pStyle w:val="ad"/>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rsidR="00A91F36" w:rsidRDefault="00277BC2">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A91F36" w:rsidRDefault="00277BC2">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A91F36" w:rsidRDefault="00277BC2">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A91F36" w:rsidRDefault="00277BC2">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A91F36" w:rsidRDefault="00277BC2">
      <w:pPr>
        <w:widowControl/>
        <w:ind w:firstLineChars="200" w:firstLine="480"/>
        <w:jc w:val="left"/>
        <w:rPr>
          <w:rFonts w:ascii="仿宋_GB2312" w:eastAsia="仿宋_GB2312"/>
        </w:rPr>
      </w:pPr>
      <w:r>
        <w:rPr>
          <w:rFonts w:ascii="仿宋_GB2312" w:eastAsia="仿宋_GB2312" w:hint="eastAsia"/>
        </w:rPr>
        <w:t>提供的本公司的工程和服务包括：</w:t>
      </w:r>
    </w:p>
    <w:p w:rsidR="00A91F36" w:rsidRDefault="00277BC2">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A91F36" w:rsidRDefault="00277BC2">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A91F36" w:rsidRDefault="00277BC2">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A91F36" w:rsidRDefault="00A91F36">
      <w:pPr>
        <w:pStyle w:val="ad"/>
        <w:tabs>
          <w:tab w:val="left" w:pos="1275"/>
          <w:tab w:val="left" w:pos="1440"/>
          <w:tab w:val="left" w:pos="1620"/>
        </w:tabs>
        <w:spacing w:line="360" w:lineRule="auto"/>
        <w:ind w:leftChars="1995" w:left="4788"/>
        <w:rPr>
          <w:rFonts w:ascii="仿宋_GB2312" w:eastAsia="仿宋_GB2312" w:hAnsi="Times New Roman"/>
          <w:sz w:val="24"/>
          <w:szCs w:val="24"/>
        </w:rPr>
      </w:pPr>
    </w:p>
    <w:p w:rsidR="00A91F36" w:rsidRDefault="00277BC2">
      <w:pPr>
        <w:pStyle w:val="ad"/>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A91F36" w:rsidRDefault="00277BC2">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CD5136" w:rsidRDefault="00CD5136">
      <w:pPr>
        <w:tabs>
          <w:tab w:val="left" w:pos="5580"/>
        </w:tabs>
        <w:rPr>
          <w:rFonts w:ascii="仿宋_GB2312" w:eastAsia="仿宋_GB2312" w:hAnsi="宋体"/>
          <w:b/>
          <w:szCs w:val="20"/>
        </w:rPr>
      </w:pPr>
    </w:p>
    <w:p w:rsidR="00CD5136" w:rsidRDefault="00CD5136">
      <w:pPr>
        <w:tabs>
          <w:tab w:val="left" w:pos="5580"/>
        </w:tabs>
        <w:rPr>
          <w:rFonts w:ascii="仿宋_GB2312" w:eastAsia="仿宋_GB2312" w:hAnsi="宋体"/>
          <w:b/>
          <w:szCs w:val="20"/>
        </w:rPr>
      </w:pPr>
    </w:p>
    <w:p w:rsidR="00CD5136" w:rsidRDefault="00CD5136">
      <w:pPr>
        <w:tabs>
          <w:tab w:val="left" w:pos="5580"/>
        </w:tabs>
        <w:rPr>
          <w:rFonts w:ascii="仿宋_GB2312" w:eastAsia="仿宋_GB2312" w:hAnsi="宋体"/>
          <w:b/>
          <w:szCs w:val="20"/>
        </w:rPr>
      </w:pPr>
    </w:p>
    <w:p w:rsidR="00A91F36" w:rsidRDefault="00A91F36">
      <w:pPr>
        <w:tabs>
          <w:tab w:val="left" w:pos="5580"/>
        </w:tabs>
        <w:rPr>
          <w:rFonts w:ascii="仿宋_GB2312" w:eastAsia="仿宋_GB2312" w:hAnsi="宋体"/>
          <w:b/>
          <w:szCs w:val="20"/>
        </w:rPr>
      </w:pPr>
    </w:p>
    <w:p w:rsidR="00A91F36" w:rsidRDefault="00277BC2">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lastRenderedPageBreak/>
        <w:t>残疾人福利性单位声明函</w:t>
      </w:r>
    </w:p>
    <w:p w:rsidR="00A91F36" w:rsidRDefault="00277BC2">
      <w:pPr>
        <w:pStyle w:val="ab"/>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A91F36" w:rsidRDefault="00277BC2">
      <w:pPr>
        <w:pStyle w:val="ab"/>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rsidR="00A91F36" w:rsidRDefault="00A91F36">
      <w:pPr>
        <w:jc w:val="center"/>
        <w:rPr>
          <w:rFonts w:ascii="仿宋_GB2312" w:eastAsia="仿宋_GB2312" w:hAnsi="宋体"/>
          <w:b/>
          <w:bCs/>
        </w:rPr>
      </w:pPr>
    </w:p>
    <w:p w:rsidR="00A91F36" w:rsidRDefault="00277BC2">
      <w:pPr>
        <w:pStyle w:val="ad"/>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rsidR="00A91F36" w:rsidRDefault="00277BC2">
      <w:pPr>
        <w:pStyle w:val="ad"/>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rsidR="00A91F36" w:rsidRDefault="00A91F36">
      <w:pPr>
        <w:pStyle w:val="ad"/>
        <w:spacing w:line="360" w:lineRule="auto"/>
        <w:ind w:firstLineChars="200" w:firstLine="480"/>
        <w:rPr>
          <w:rFonts w:ascii="仿宋_GB2312" w:eastAsia="仿宋_GB2312" w:hAnsi="宋体"/>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A91F36" w:rsidRDefault="00277BC2">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A91F36" w:rsidRDefault="00277BC2">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A91F36" w:rsidRDefault="00A91F36">
      <w:pPr>
        <w:ind w:firstLineChars="250" w:firstLine="600"/>
        <w:rPr>
          <w:rFonts w:ascii="仿宋" w:eastAsia="仿宋" w:hAnsi="仿宋"/>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A91F36" w:rsidRDefault="00277BC2">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A91F36" w:rsidRDefault="00A91F36">
      <w:pPr>
        <w:pStyle w:val="ad"/>
        <w:tabs>
          <w:tab w:val="left" w:pos="1275"/>
          <w:tab w:val="left" w:pos="1440"/>
          <w:tab w:val="left" w:pos="1620"/>
        </w:tabs>
        <w:spacing w:line="360" w:lineRule="auto"/>
        <w:rPr>
          <w:rFonts w:ascii="仿宋_GB2312" w:eastAsia="仿宋_GB2312"/>
          <w:b/>
          <w:sz w:val="24"/>
          <w:szCs w:val="24"/>
        </w:rPr>
      </w:pPr>
    </w:p>
    <w:p w:rsidR="00A91F36" w:rsidRDefault="00277BC2">
      <w:pPr>
        <w:pStyle w:val="ad"/>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rsidR="00A91F36" w:rsidRDefault="00277BC2">
      <w:pPr>
        <w:pStyle w:val="ad"/>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1）分值汇总计算错误的；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rsidR="00A91F36" w:rsidRDefault="00277BC2">
      <w:pPr>
        <w:pStyle w:val="ab"/>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rsidR="00A91F36" w:rsidRDefault="00277BC2">
      <w:pPr>
        <w:pStyle w:val="ad"/>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A91F36">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A6" w:rsidRDefault="00EB76A6">
      <w:pPr>
        <w:spacing w:line="240" w:lineRule="auto"/>
      </w:pPr>
      <w:r>
        <w:separator/>
      </w:r>
    </w:p>
  </w:endnote>
  <w:endnote w:type="continuationSeparator" w:id="0">
    <w:p w:rsidR="00EB76A6" w:rsidRDefault="00EB7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decorative"/>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3" w:rsidRDefault="00666363">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666363" w:rsidRDefault="0066636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3" w:rsidRDefault="00666363">
    <w:pPr>
      <w:pStyle w:val="a9"/>
      <w:jc w:val="center"/>
    </w:pPr>
    <w:r>
      <w:rPr>
        <w:rStyle w:val="af1"/>
      </w:rPr>
      <w:fldChar w:fldCharType="begin"/>
    </w:r>
    <w:r>
      <w:rPr>
        <w:rStyle w:val="af1"/>
      </w:rPr>
      <w:instrText xml:space="preserve"> PAGE </w:instrText>
    </w:r>
    <w:r>
      <w:rPr>
        <w:rStyle w:val="af1"/>
      </w:rPr>
      <w:fldChar w:fldCharType="separate"/>
    </w:r>
    <w:r w:rsidR="007852CF">
      <w:rPr>
        <w:rStyle w:val="af1"/>
        <w:noProof/>
      </w:rPr>
      <w:t>3</w:t>
    </w:r>
    <w:r>
      <w:rPr>
        <w:rStyle w:val="a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3" w:rsidRDefault="00666363">
    <w:pPr>
      <w:pStyle w:val="a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3" w:rsidRDefault="00666363">
    <w:pPr>
      <w:pStyle w:val="a9"/>
      <w:framePr w:wrap="around" w:vAnchor="text" w:hAnchor="margin" w:xAlign="center" w:y="1"/>
      <w:rPr>
        <w:rStyle w:val="af1"/>
      </w:rPr>
    </w:pPr>
    <w:r>
      <w:fldChar w:fldCharType="begin"/>
    </w:r>
    <w:r>
      <w:rPr>
        <w:rStyle w:val="af1"/>
      </w:rPr>
      <w:instrText xml:space="preserve">PAGE  </w:instrText>
    </w:r>
    <w:r>
      <w:fldChar w:fldCharType="end"/>
    </w:r>
  </w:p>
  <w:p w:rsidR="00666363" w:rsidRDefault="00666363">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3" w:rsidRDefault="00666363">
    <w:pPr>
      <w:pStyle w:val="a9"/>
      <w:framePr w:wrap="around" w:vAnchor="text" w:hAnchor="margin" w:xAlign="center" w:y="1"/>
      <w:rPr>
        <w:rStyle w:val="af1"/>
      </w:rPr>
    </w:pPr>
    <w:r>
      <w:fldChar w:fldCharType="begin"/>
    </w:r>
    <w:r>
      <w:rPr>
        <w:rStyle w:val="af1"/>
      </w:rPr>
      <w:instrText xml:space="preserve">PAGE  </w:instrText>
    </w:r>
    <w:r>
      <w:fldChar w:fldCharType="separate"/>
    </w:r>
    <w:r w:rsidR="007852CF">
      <w:rPr>
        <w:rStyle w:val="af1"/>
        <w:noProof/>
      </w:rPr>
      <w:t>35</w:t>
    </w:r>
    <w:r>
      <w:fldChar w:fldCharType="end"/>
    </w:r>
  </w:p>
  <w:p w:rsidR="00666363" w:rsidRDefault="00666363">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3" w:rsidRDefault="00666363">
    <w:pPr>
      <w:pStyle w:val="a9"/>
      <w:jc w:val="center"/>
    </w:pPr>
    <w:r>
      <w:fldChar w:fldCharType="begin"/>
    </w:r>
    <w:r>
      <w:rPr>
        <w:rStyle w:val="af1"/>
      </w:rPr>
      <w:instrText xml:space="preserve"> PAGE </w:instrText>
    </w:r>
    <w:r>
      <w:fldChar w:fldCharType="separate"/>
    </w:r>
    <w:r w:rsidR="007852CF">
      <w:rPr>
        <w:rStyle w:val="af1"/>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A6" w:rsidRDefault="00EB76A6">
      <w:pPr>
        <w:spacing w:line="240" w:lineRule="auto"/>
      </w:pPr>
      <w:r>
        <w:separator/>
      </w:r>
    </w:p>
  </w:footnote>
  <w:footnote w:type="continuationSeparator" w:id="0">
    <w:p w:rsidR="00EB76A6" w:rsidRDefault="00EB76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3" w:rsidRDefault="00666363">
    <w:pPr>
      <w:pStyle w:val="aa"/>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3" w:rsidRDefault="00666363">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F4ED23"/>
    <w:multiLevelType w:val="multilevel"/>
    <w:tmpl w:val="F7F4ED2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A5E634F"/>
    <w:multiLevelType w:val="multilevel"/>
    <w:tmpl w:val="0A5E63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7">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9">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1">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19">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7"/>
  </w:num>
  <w:num w:numId="2">
    <w:abstractNumId w:val="1"/>
  </w:num>
  <w:num w:numId="3">
    <w:abstractNumId w:val="15"/>
  </w:num>
  <w:num w:numId="4">
    <w:abstractNumId w:val="5"/>
  </w:num>
  <w:num w:numId="5">
    <w:abstractNumId w:val="9"/>
  </w:num>
  <w:num w:numId="6">
    <w:abstractNumId w:val="4"/>
  </w:num>
  <w:num w:numId="7">
    <w:abstractNumId w:val="16"/>
  </w:num>
  <w:num w:numId="8">
    <w:abstractNumId w:val="18"/>
  </w:num>
  <w:num w:numId="9">
    <w:abstractNumId w:val="14"/>
  </w:num>
  <w:num w:numId="10">
    <w:abstractNumId w:val="13"/>
  </w:num>
  <w:num w:numId="11">
    <w:abstractNumId w:val="12"/>
  </w:num>
  <w:num w:numId="12">
    <w:abstractNumId w:val="3"/>
  </w:num>
  <w:num w:numId="13">
    <w:abstractNumId w:val="6"/>
  </w:num>
  <w:num w:numId="14">
    <w:abstractNumId w:val="19"/>
  </w:num>
  <w:num w:numId="15">
    <w:abstractNumId w:val="8"/>
  </w:num>
  <w:num w:numId="16">
    <w:abstractNumId w:val="0"/>
  </w:num>
  <w:num w:numId="17">
    <w:abstractNumId w:val="10"/>
  </w:num>
  <w:num w:numId="18">
    <w:abstractNumId w:val="2"/>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CFF60E56"/>
    <w:rsid w:val="D3FF5322"/>
    <w:rsid w:val="FB7739E4"/>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B02"/>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519C"/>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77BC2"/>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2AC"/>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57B2B"/>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61D"/>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A02"/>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363"/>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A5E"/>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52CF"/>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60F"/>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EEB"/>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97D9D"/>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1F36"/>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BE5"/>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8B2"/>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5136"/>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787"/>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27781"/>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4A9"/>
    <w:rsid w:val="00EA0BF1"/>
    <w:rsid w:val="00EA258F"/>
    <w:rsid w:val="00EA3608"/>
    <w:rsid w:val="00EA4B39"/>
    <w:rsid w:val="00EA7028"/>
    <w:rsid w:val="00EA7CE6"/>
    <w:rsid w:val="00EB018B"/>
    <w:rsid w:val="00EB0446"/>
    <w:rsid w:val="00EB5039"/>
    <w:rsid w:val="00EB65FF"/>
    <w:rsid w:val="00EB76A6"/>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5F81"/>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272234C3"/>
    <w:rsid w:val="33DB0B1F"/>
    <w:rsid w:val="36F52036"/>
    <w:rsid w:val="3F867DC6"/>
    <w:rsid w:val="433B4788"/>
    <w:rsid w:val="5B946B9C"/>
    <w:rsid w:val="5FFF8138"/>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20943D-AB31-42EE-AFE9-99B53BEB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Body Text"/>
    <w:basedOn w:val="a"/>
    <w:link w:val="Char0"/>
    <w:uiPriority w:val="99"/>
    <w:unhideWhenUsed/>
    <w:qFormat/>
    <w:pPr>
      <w:spacing w:after="120"/>
    </w:pPr>
  </w:style>
  <w:style w:type="paragraph" w:styleId="a5">
    <w:name w:val="Body Text Indent"/>
    <w:basedOn w:val="a"/>
    <w:link w:val="Char1"/>
    <w:qFormat/>
    <w:pPr>
      <w:spacing w:after="120" w:line="240" w:lineRule="auto"/>
      <w:ind w:leftChars="200" w:left="420"/>
    </w:pPr>
    <w:rPr>
      <w:rFonts w:ascii="Times New Roman" w:eastAsia="宋体" w:hAnsi="Times New Roman" w:cs="Times New Roman"/>
      <w:sz w:val="21"/>
      <w:szCs w:val="24"/>
    </w:rPr>
  </w:style>
  <w:style w:type="paragraph" w:styleId="20">
    <w:name w:val="Body Text Indent 2"/>
    <w:basedOn w:val="a"/>
    <w:link w:val="2Char0"/>
    <w:uiPriority w:val="99"/>
    <w:unhideWhenUsed/>
    <w:qFormat/>
    <w:pPr>
      <w:spacing w:after="120" w:line="480" w:lineRule="auto"/>
      <w:ind w:leftChars="200" w:left="420"/>
    </w:pPr>
  </w:style>
  <w:style w:type="paragraph" w:styleId="30">
    <w:name w:val="Body Text Indent 3"/>
    <w:basedOn w:val="a"/>
    <w:link w:val="3Char0"/>
    <w:uiPriority w:val="99"/>
    <w:unhideWhenUsed/>
    <w:qFormat/>
    <w:pPr>
      <w:spacing w:after="120"/>
      <w:ind w:leftChars="200" w:left="420"/>
    </w:pPr>
    <w:rPr>
      <w:sz w:val="16"/>
      <w:szCs w:val="16"/>
    </w:rPr>
  </w:style>
  <w:style w:type="paragraph" w:styleId="a6">
    <w:name w:val="annotation text"/>
    <w:basedOn w:val="a"/>
    <w:link w:val="Char10"/>
    <w:uiPriority w:val="99"/>
    <w:unhideWhenUsed/>
    <w:qFormat/>
    <w:pPr>
      <w:jc w:val="left"/>
    </w:pPr>
  </w:style>
  <w:style w:type="paragraph" w:styleId="a7">
    <w:name w:val="annotation subject"/>
    <w:basedOn w:val="a6"/>
    <w:next w:val="a6"/>
    <w:link w:val="Char2"/>
    <w:uiPriority w:val="99"/>
    <w:unhideWhenUsed/>
    <w:qFormat/>
    <w:rPr>
      <w:b/>
      <w:bCs/>
    </w:rPr>
  </w:style>
  <w:style w:type="paragraph" w:styleId="a8">
    <w:name w:val="Date"/>
    <w:basedOn w:val="a"/>
    <w:next w:val="a"/>
    <w:link w:val="Char3"/>
    <w:qFormat/>
    <w:pPr>
      <w:spacing w:line="240" w:lineRule="auto"/>
    </w:pPr>
    <w:rPr>
      <w:rFonts w:ascii="Times New Roman" w:eastAsia="楷体" w:hAnsi="Times New Roman" w:cs="Times New Roman"/>
      <w:sz w:val="32"/>
      <w:szCs w:val="20"/>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c">
    <w:name w:val="Normal Indent"/>
    <w:basedOn w:val="a"/>
    <w:link w:val="Char6"/>
    <w:qFormat/>
    <w:pPr>
      <w:autoSpaceDE w:val="0"/>
      <w:autoSpaceDN w:val="0"/>
      <w:adjustRightInd w:val="0"/>
      <w:spacing w:line="240" w:lineRule="auto"/>
      <w:ind w:firstLine="420"/>
      <w:jc w:val="left"/>
    </w:pPr>
    <w:rPr>
      <w:rFonts w:ascii="宋体"/>
      <w:kern w:val="0"/>
      <w:szCs w:val="20"/>
    </w:rPr>
  </w:style>
  <w:style w:type="paragraph" w:styleId="ad">
    <w:name w:val="Plain Text"/>
    <w:basedOn w:val="a"/>
    <w:link w:val="Char7"/>
    <w:qFormat/>
    <w:pPr>
      <w:spacing w:line="240" w:lineRule="auto"/>
    </w:pPr>
    <w:rPr>
      <w:rFonts w:ascii="宋体" w:eastAsia="宋体" w:hAnsi="Courier New" w:cs="Times New Roman"/>
      <w:sz w:val="21"/>
      <w:szCs w:val="20"/>
    </w:rPr>
  </w:style>
  <w:style w:type="paragraph" w:styleId="ae">
    <w:name w:val="Title"/>
    <w:basedOn w:val="a"/>
    <w:next w:val="a"/>
    <w:link w:val="Char8"/>
    <w:qFormat/>
    <w:pPr>
      <w:spacing w:before="240" w:after="60" w:line="240" w:lineRule="auto"/>
      <w:jc w:val="center"/>
      <w:outlineLvl w:val="0"/>
    </w:pPr>
    <w:rPr>
      <w:rFonts w:ascii="Cambria" w:hAnsi="Cambria"/>
      <w:b/>
      <w:kern w:val="0"/>
      <w:sz w:val="32"/>
      <w:szCs w:val="20"/>
    </w:rPr>
  </w:style>
  <w:style w:type="paragraph" w:styleId="10">
    <w:name w:val="toc 1"/>
    <w:basedOn w:val="a"/>
    <w:next w:val="a"/>
    <w:uiPriority w:val="39"/>
    <w:qFormat/>
    <w:pPr>
      <w:tabs>
        <w:tab w:val="left" w:pos="840"/>
        <w:tab w:val="right" w:leader="dot" w:pos="8302"/>
      </w:tabs>
      <w:spacing w:before="120" w:after="120" w:line="240" w:lineRule="auto"/>
      <w:jc w:val="left"/>
    </w:pPr>
    <w:rPr>
      <w:rFonts w:ascii="宋体" w:eastAsia="宋体" w:hAnsi="宋体" w:cs="Times New Roman"/>
      <w:sz w:val="21"/>
      <w:szCs w:val="24"/>
    </w:rPr>
  </w:style>
  <w:style w:type="character" w:styleId="af">
    <w:name w:val="annotation reference"/>
    <w:basedOn w:val="a0"/>
    <w:uiPriority w:val="99"/>
    <w:unhideWhenUsed/>
    <w:qFormat/>
    <w:rPr>
      <w:sz w:val="21"/>
      <w:szCs w:val="21"/>
    </w:rPr>
  </w:style>
  <w:style w:type="character" w:styleId="af0">
    <w:name w:val="Hyperlink"/>
    <w:uiPriority w:val="99"/>
    <w:qFormat/>
    <w:rPr>
      <w:color w:val="0000FF"/>
      <w:u w:val="single"/>
    </w:rPr>
  </w:style>
  <w:style w:type="character" w:styleId="af1">
    <w:name w:val="page numbe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11">
    <w:name w:val="列出段落1"/>
    <w:basedOn w:val="a"/>
    <w:link w:val="Char9"/>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1">
    <w:name w:val="正文文本缩进 Char"/>
    <w:basedOn w:val="a0"/>
    <w:link w:val="a5"/>
    <w:qFormat/>
    <w:rPr>
      <w:rFonts w:ascii="Times New Roman" w:eastAsia="宋体" w:hAnsi="Times New Roman" w:cs="Times New Roman"/>
      <w:szCs w:val="24"/>
    </w:rPr>
  </w:style>
  <w:style w:type="character" w:customStyle="1" w:styleId="Char7">
    <w:name w:val="纯文本 Char"/>
    <w:basedOn w:val="a0"/>
    <w:link w:val="ad"/>
    <w:qFormat/>
    <w:rPr>
      <w:rFonts w:ascii="宋体" w:eastAsia="宋体" w:hAnsi="Courier New" w:cs="Times New Roman"/>
      <w:szCs w:val="20"/>
    </w:rPr>
  </w:style>
  <w:style w:type="character" w:customStyle="1" w:styleId="3Char0">
    <w:name w:val="正文文本缩进 3 Char"/>
    <w:basedOn w:val="a0"/>
    <w:link w:val="30"/>
    <w:uiPriority w:val="99"/>
    <w:semiHidden/>
    <w:qFormat/>
    <w:rPr>
      <w:sz w:val="16"/>
      <w:szCs w:val="16"/>
    </w:rPr>
  </w:style>
  <w:style w:type="character" w:customStyle="1" w:styleId="5Char">
    <w:name w:val="标题 5 Char"/>
    <w:basedOn w:val="a0"/>
    <w:link w:val="5"/>
    <w:uiPriority w:val="9"/>
    <w:qFormat/>
    <w:rPr>
      <w:b/>
      <w:bCs/>
      <w:sz w:val="28"/>
      <w:szCs w:val="28"/>
    </w:rPr>
  </w:style>
  <w:style w:type="character" w:customStyle="1" w:styleId="Char9">
    <w:name w:val="列出段落 Char"/>
    <w:link w:val="11"/>
    <w:uiPriority w:val="34"/>
    <w:qFormat/>
    <w:rPr>
      <w:sz w:val="24"/>
    </w:rPr>
  </w:style>
  <w:style w:type="paragraph" w:customStyle="1" w:styleId="110">
    <w:name w:val="列出段落11"/>
    <w:basedOn w:val="a"/>
    <w:qFormat/>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21">
    <w:name w:val="列出段落2"/>
    <w:basedOn w:val="a"/>
    <w:uiPriority w:val="99"/>
    <w:unhideWhenUsed/>
    <w:qFormat/>
    <w:pPr>
      <w:spacing w:line="240" w:lineRule="auto"/>
      <w:ind w:firstLineChars="200" w:firstLine="420"/>
    </w:pPr>
    <w:rPr>
      <w:rFonts w:ascii="Calibri" w:eastAsia="宋体" w:hAnsi="Calibri" w:cs="黑体"/>
      <w:sz w:val="21"/>
    </w:rPr>
  </w:style>
  <w:style w:type="character" w:customStyle="1" w:styleId="Char">
    <w:name w:val="批注框文本 Char"/>
    <w:basedOn w:val="a0"/>
    <w:link w:val="a3"/>
    <w:uiPriority w:val="99"/>
    <w:semiHidden/>
    <w:qFormat/>
    <w:rPr>
      <w:sz w:val="18"/>
      <w:szCs w:val="18"/>
    </w:rPr>
  </w:style>
  <w:style w:type="character" w:customStyle="1" w:styleId="Char0">
    <w:name w:val="正文文本 Char"/>
    <w:basedOn w:val="a0"/>
    <w:link w:val="a4"/>
    <w:uiPriority w:val="99"/>
    <w:semiHidden/>
    <w:qFormat/>
    <w:rPr>
      <w:sz w:val="24"/>
    </w:rPr>
  </w:style>
  <w:style w:type="paragraph" w:customStyle="1" w:styleId="12">
    <w:name w:val="无间隔1"/>
    <w:uiPriority w:val="1"/>
    <w:qFormat/>
    <w:pPr>
      <w:widowControl w:val="0"/>
      <w:jc w:val="both"/>
    </w:pPr>
    <w:rPr>
      <w:rFonts w:asciiTheme="minorHAnsi" w:eastAsiaTheme="minorEastAsia" w:hAnsiTheme="minorHAnsi" w:cstheme="minorBidi"/>
      <w:kern w:val="2"/>
      <w:sz w:val="24"/>
      <w:szCs w:val="22"/>
    </w:rPr>
  </w:style>
  <w:style w:type="character" w:customStyle="1" w:styleId="Char3">
    <w:name w:val="日期 Char"/>
    <w:basedOn w:val="a0"/>
    <w:link w:val="a8"/>
    <w:qFormat/>
    <w:rPr>
      <w:rFonts w:ascii="Times New Roman" w:eastAsia="楷体" w:hAnsi="Times New Roman" w:cs="Times New Roman"/>
      <w:sz w:val="32"/>
      <w:szCs w:val="20"/>
    </w:rPr>
  </w:style>
  <w:style w:type="character" w:customStyle="1" w:styleId="Char11">
    <w:name w:val="纯文本 Char1"/>
    <w:qFormat/>
    <w:rPr>
      <w:rFonts w:ascii="宋体" w:hAnsi="Courier New"/>
      <w:kern w:val="2"/>
      <w:sz w:val="21"/>
    </w:rPr>
  </w:style>
  <w:style w:type="character" w:customStyle="1" w:styleId="Char10">
    <w:name w:val="批注文字 Char1"/>
    <w:basedOn w:val="a0"/>
    <w:link w:val="a6"/>
    <w:qFormat/>
    <w:rPr>
      <w:sz w:val="24"/>
    </w:rPr>
  </w:style>
  <w:style w:type="character" w:customStyle="1" w:styleId="Char2">
    <w:name w:val="批注主题 Char"/>
    <w:basedOn w:val="Char10"/>
    <w:link w:val="a7"/>
    <w:uiPriority w:val="99"/>
    <w:semiHidden/>
    <w:qFormat/>
    <w:rPr>
      <w:b/>
      <w:bCs/>
      <w:sz w:val="24"/>
    </w:rPr>
  </w:style>
  <w:style w:type="paragraph" w:customStyle="1" w:styleId="31">
    <w:name w:val="列出段落3"/>
    <w:basedOn w:val="a"/>
    <w:uiPriority w:val="34"/>
    <w:unhideWhenUsed/>
    <w:qFormat/>
    <w:pPr>
      <w:ind w:firstLineChars="200" w:firstLine="420"/>
    </w:pPr>
  </w:style>
  <w:style w:type="character" w:customStyle="1" w:styleId="2Char0">
    <w:name w:val="正文文本缩进 2 Char"/>
    <w:basedOn w:val="a0"/>
    <w:link w:val="20"/>
    <w:uiPriority w:val="99"/>
    <w:semiHidden/>
    <w:qFormat/>
    <w:rPr>
      <w:kern w:val="2"/>
      <w:sz w:val="24"/>
      <w:szCs w:val="22"/>
    </w:rPr>
  </w:style>
  <w:style w:type="paragraph" w:styleId="af3">
    <w:name w:val="List Paragraph"/>
    <w:basedOn w:val="a"/>
    <w:link w:val="Char12"/>
    <w:uiPriority w:val="34"/>
    <w:qFormat/>
    <w:pPr>
      <w:spacing w:line="240" w:lineRule="auto"/>
      <w:ind w:firstLineChars="200" w:firstLine="420"/>
    </w:pPr>
    <w:rPr>
      <w:rFonts w:ascii="Calibri" w:eastAsia="宋体" w:hAnsi="Calibri" w:cs="Times New Roman"/>
      <w:sz w:val="21"/>
    </w:rPr>
  </w:style>
  <w:style w:type="character" w:customStyle="1" w:styleId="Char6">
    <w:name w:val="正文缩进 Char"/>
    <w:link w:val="ac"/>
    <w:qFormat/>
    <w:rPr>
      <w:rFonts w:ascii="宋体"/>
      <w:sz w:val="24"/>
    </w:rPr>
  </w:style>
  <w:style w:type="character" w:customStyle="1" w:styleId="dt2Char">
    <w:name w:val="dt2 Char"/>
    <w:link w:val="dt2"/>
    <w:qFormat/>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qFormat/>
    <w:rPr>
      <w:rFonts w:ascii="宋体" w:eastAsia="宋体" w:hAnsi="Times New Roman" w:cs="Times New Roman"/>
      <w:b/>
      <w:kern w:val="2"/>
      <w:sz w:val="24"/>
      <w:szCs w:val="24"/>
    </w:rPr>
  </w:style>
  <w:style w:type="character" w:customStyle="1" w:styleId="8Char">
    <w:name w:val="标题 8 Char"/>
    <w:basedOn w:val="a0"/>
    <w:link w:val="8"/>
    <w:uiPriority w:val="9"/>
    <w:qFormat/>
    <w:rPr>
      <w:rFonts w:ascii="宋体" w:eastAsia="宋体" w:hAnsi="Arial" w:cs="Times New Roman"/>
      <w:b/>
      <w:kern w:val="2"/>
      <w:sz w:val="24"/>
      <w:szCs w:val="24"/>
    </w:rPr>
  </w:style>
  <w:style w:type="character" w:customStyle="1" w:styleId="9Char">
    <w:name w:val="标题 9 Char"/>
    <w:basedOn w:val="a0"/>
    <w:link w:val="9"/>
    <w:uiPriority w:val="9"/>
    <w:qFormat/>
    <w:rPr>
      <w:rFonts w:ascii="宋体" w:eastAsia="宋体" w:hAnsi="Arial" w:cs="Times New Roman"/>
      <w:b/>
      <w:kern w:val="2"/>
      <w:sz w:val="24"/>
      <w:szCs w:val="24"/>
    </w:rPr>
  </w:style>
  <w:style w:type="character" w:customStyle="1" w:styleId="2Char1">
    <w:name w:val="标题 2 Char1"/>
    <w:qFormat/>
    <w:rPr>
      <w:rFonts w:ascii="Arial" w:eastAsia="黑体" w:hAnsi="Arial" w:cs="Times New Roman"/>
      <w:b/>
      <w:kern w:val="0"/>
      <w:sz w:val="30"/>
      <w:szCs w:val="20"/>
    </w:rPr>
  </w:style>
  <w:style w:type="character" w:customStyle="1" w:styleId="Char8">
    <w:name w:val="标题 Char"/>
    <w:link w:val="ae"/>
    <w:qFormat/>
    <w:rPr>
      <w:rFonts w:ascii="Cambria" w:hAnsi="Cambria"/>
      <w:b/>
      <w:sz w:val="32"/>
    </w:rPr>
  </w:style>
  <w:style w:type="character" w:customStyle="1" w:styleId="Char13">
    <w:name w:val="标题 Char1"/>
    <w:uiPriority w:val="10"/>
    <w:qFormat/>
    <w:rPr>
      <w:rFonts w:ascii="Cambria" w:eastAsia="宋体" w:hAnsi="Cambria" w:cs="Times New Roman"/>
      <w:b/>
      <w:bCs/>
      <w:sz w:val="32"/>
      <w:szCs w:val="32"/>
    </w:rPr>
  </w:style>
  <w:style w:type="character" w:customStyle="1" w:styleId="Char20">
    <w:name w:val="标题 Char2"/>
    <w:basedOn w:val="a0"/>
    <w:uiPriority w:val="10"/>
    <w:qFormat/>
    <w:rPr>
      <w:rFonts w:asciiTheme="majorHAnsi" w:eastAsia="宋体" w:hAnsiTheme="majorHAnsi" w:cstheme="majorBidi"/>
      <w:b/>
      <w:bCs/>
      <w:kern w:val="2"/>
      <w:sz w:val="32"/>
      <w:szCs w:val="32"/>
    </w:rPr>
  </w:style>
  <w:style w:type="paragraph" w:styleId="af4">
    <w:name w:val="No Spacing"/>
    <w:uiPriority w:val="1"/>
    <w:qFormat/>
    <w:pPr>
      <w:widowControl w:val="0"/>
      <w:jc w:val="both"/>
    </w:pPr>
    <w:rPr>
      <w:rFonts w:ascii="等线" w:eastAsia="等线" w:hAnsi="等线"/>
      <w:kern w:val="2"/>
      <w:sz w:val="21"/>
      <w:szCs w:val="22"/>
    </w:rPr>
  </w:style>
  <w:style w:type="paragraph" w:customStyle="1" w:styleId="13">
    <w:name w:val="修订1"/>
    <w:hidden/>
    <w:uiPriority w:val="99"/>
    <w:semiHidden/>
    <w:qFormat/>
    <w:rPr>
      <w:rFonts w:asciiTheme="minorHAnsi" w:eastAsiaTheme="minorEastAsia" w:hAnsiTheme="minorHAnsi" w:cstheme="minorBidi"/>
      <w:kern w:val="2"/>
      <w:sz w:val="24"/>
      <w:szCs w:val="22"/>
    </w:rPr>
  </w:style>
  <w:style w:type="paragraph" w:customStyle="1" w:styleId="Style8">
    <w:name w:val="_Style 8"/>
    <w:basedOn w:val="a"/>
    <w:qFormat/>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qFormat/>
    <w:rPr>
      <w:kern w:val="2"/>
      <w:sz w:val="21"/>
      <w:szCs w:val="24"/>
    </w:rPr>
  </w:style>
  <w:style w:type="paragraph" w:customStyle="1" w:styleId="1-21">
    <w:name w:val="中等深浅网格 1 - 强调文字颜色 21"/>
    <w:basedOn w:val="a"/>
    <w:link w:val="1-2Char"/>
    <w:uiPriority w:val="34"/>
    <w:qFormat/>
    <w:pPr>
      <w:spacing w:line="240" w:lineRule="auto"/>
      <w:ind w:firstLineChars="200" w:firstLine="420"/>
    </w:pPr>
    <w:rPr>
      <w:sz w:val="21"/>
      <w:szCs w:val="24"/>
    </w:rPr>
  </w:style>
  <w:style w:type="character" w:customStyle="1" w:styleId="Chara">
    <w:name w:val="批注文字 Char"/>
    <w:uiPriority w:val="99"/>
    <w:qFormat/>
    <w:rPr>
      <w:sz w:val="24"/>
    </w:rPr>
  </w:style>
  <w:style w:type="character" w:customStyle="1" w:styleId="Char12">
    <w:name w:val="列出段落 Char1"/>
    <w:link w:val="af3"/>
    <w:uiPriority w:val="34"/>
    <w:qFormat/>
    <w:rPr>
      <w:rFonts w:ascii="Calibri" w:eastAsia="宋体" w:hAnsi="Calibri" w:cs="Times New Roman"/>
      <w:kern w:val="2"/>
      <w:sz w:val="21"/>
      <w:szCs w:val="22"/>
    </w:rPr>
  </w:style>
  <w:style w:type="character" w:customStyle="1" w:styleId="af5">
    <w:name w:val="列表段落 字符"/>
    <w:link w:val="Style76"/>
    <w:uiPriority w:val="34"/>
    <w:qFormat/>
    <w:rPr>
      <w:rFonts w:ascii="Calibri" w:eastAsia="宋体" w:hAnsi="Calibri" w:cs="Times New Roman"/>
      <w:szCs w:val="20"/>
    </w:rPr>
  </w:style>
  <w:style w:type="paragraph" w:customStyle="1" w:styleId="Style76">
    <w:name w:val="_Style 76"/>
    <w:basedOn w:val="a"/>
    <w:next w:val="af3"/>
    <w:link w:val="af5"/>
    <w:uiPriority w:val="34"/>
    <w:qFormat/>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 TargetMode="External"/><Relationship Id="rId18" Type="http://schemas.openxmlformats.org/officeDocument/2006/relationships/hyperlink" Target="http://www.creditch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yb@pku.edu.cn"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64</Pages>
  <Words>5458</Words>
  <Characters>31116</Characters>
  <Application>Microsoft Office Word</Application>
  <DocSecurity>0</DocSecurity>
  <Lines>259</Lines>
  <Paragraphs>73</Paragraphs>
  <ScaleCrop>false</ScaleCrop>
  <Company>Microsoft</Company>
  <LinksUpToDate>false</LinksUpToDate>
  <CharactersWithSpaces>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32</cp:revision>
  <cp:lastPrinted>2018-06-19T17:56:00Z</cp:lastPrinted>
  <dcterms:created xsi:type="dcterms:W3CDTF">2018-11-09T09:13:00Z</dcterms:created>
  <dcterms:modified xsi:type="dcterms:W3CDTF">2019-09-11T02:30:00Z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